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33A91" w14:textId="77777777" w:rsidR="00882026" w:rsidRPr="001B3C22" w:rsidRDefault="00882026" w:rsidP="00882026">
      <w:pPr>
        <w:spacing w:after="0"/>
        <w:jc w:val="center"/>
        <w:rPr>
          <w:rFonts w:ascii="Times New Roman" w:hAnsi="Times New Roman" w:cs="Times New Roman"/>
          <w:sz w:val="2"/>
          <w:szCs w:val="2"/>
          <w:u w:val="single"/>
        </w:rPr>
      </w:pPr>
      <w:bookmarkStart w:id="0" w:name="_Hlk50373077"/>
      <w:r w:rsidRPr="001B3C22">
        <w:rPr>
          <w:rFonts w:ascii="Times New Roman" w:hAnsi="Times New Roman" w:cs="Times New Roman"/>
          <w:noProof/>
          <w:lang w:eastAsia="ru-RU"/>
        </w:rPr>
        <w:drawing>
          <wp:anchor distT="0" distB="0" distL="6401435" distR="6401435" simplePos="0" relativeHeight="251659264" behindDoc="0" locked="0" layoutInCell="1" allowOverlap="1" wp14:anchorId="4C31DC52" wp14:editId="2FDE1699">
            <wp:simplePos x="0" y="0"/>
            <wp:positionH relativeFrom="margin">
              <wp:posOffset>2519680</wp:posOffset>
            </wp:positionH>
            <wp:positionV relativeFrom="paragraph">
              <wp:posOffset>-6350</wp:posOffset>
            </wp:positionV>
            <wp:extent cx="791845" cy="9144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84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A9189" w14:textId="77777777" w:rsidR="00882026" w:rsidRPr="001B3C22" w:rsidRDefault="00882026" w:rsidP="00882026">
      <w:pPr>
        <w:spacing w:after="0"/>
        <w:jc w:val="center"/>
        <w:rPr>
          <w:rFonts w:ascii="Times New Roman" w:hAnsi="Times New Roman" w:cs="Times New Roman"/>
          <w:sz w:val="2"/>
          <w:szCs w:val="2"/>
          <w:u w:val="single"/>
        </w:rPr>
      </w:pPr>
    </w:p>
    <w:p w14:paraId="1DCE0BD7" w14:textId="77777777" w:rsidR="00882026" w:rsidRPr="001B3C22" w:rsidRDefault="00882026" w:rsidP="00882026">
      <w:pPr>
        <w:spacing w:after="0"/>
        <w:jc w:val="center"/>
        <w:rPr>
          <w:rFonts w:ascii="Times New Roman" w:hAnsi="Times New Roman" w:cs="Times New Roman"/>
          <w:sz w:val="2"/>
          <w:szCs w:val="2"/>
          <w:u w:val="single"/>
        </w:rPr>
      </w:pPr>
    </w:p>
    <w:p w14:paraId="04A8ED22" w14:textId="77777777" w:rsidR="00882026" w:rsidRPr="001B3C22" w:rsidRDefault="00882026" w:rsidP="00882026">
      <w:pPr>
        <w:spacing w:after="0"/>
        <w:jc w:val="center"/>
        <w:rPr>
          <w:rFonts w:ascii="Times New Roman" w:hAnsi="Times New Roman" w:cs="Times New Roman"/>
          <w:sz w:val="2"/>
          <w:szCs w:val="2"/>
          <w:u w:val="single"/>
        </w:rPr>
      </w:pPr>
    </w:p>
    <w:p w14:paraId="5F9DE367" w14:textId="77777777" w:rsidR="00882026" w:rsidRPr="001B3C22" w:rsidRDefault="00882026" w:rsidP="00882026">
      <w:pPr>
        <w:spacing w:after="0"/>
        <w:jc w:val="center"/>
        <w:rPr>
          <w:rFonts w:ascii="Times New Roman" w:hAnsi="Times New Roman" w:cs="Times New Roman"/>
          <w:sz w:val="2"/>
          <w:szCs w:val="2"/>
          <w:u w:val="single"/>
        </w:rPr>
      </w:pPr>
    </w:p>
    <w:p w14:paraId="4729CD25" w14:textId="77777777" w:rsidR="00882026" w:rsidRPr="001B3C22" w:rsidRDefault="00882026" w:rsidP="00882026">
      <w:pPr>
        <w:spacing w:after="0"/>
        <w:rPr>
          <w:rFonts w:ascii="Times New Roman" w:hAnsi="Times New Roman" w:cs="Times New Roman"/>
          <w:sz w:val="2"/>
          <w:szCs w:val="2"/>
          <w:u w:val="single"/>
        </w:rPr>
      </w:pPr>
    </w:p>
    <w:p w14:paraId="29AFDF68" w14:textId="77777777" w:rsidR="00882026" w:rsidRPr="001B3C22" w:rsidRDefault="00882026" w:rsidP="00882026">
      <w:pPr>
        <w:spacing w:after="0"/>
        <w:jc w:val="center"/>
        <w:rPr>
          <w:rFonts w:ascii="Times New Roman" w:hAnsi="Times New Roman" w:cs="Times New Roman"/>
          <w:sz w:val="2"/>
          <w:szCs w:val="2"/>
          <w:u w:val="single"/>
        </w:rPr>
      </w:pPr>
    </w:p>
    <w:p w14:paraId="5B1A5FE3" w14:textId="77777777" w:rsidR="00882026" w:rsidRPr="001B3C22" w:rsidRDefault="00882026" w:rsidP="00882026">
      <w:pPr>
        <w:tabs>
          <w:tab w:val="center" w:pos="4677"/>
          <w:tab w:val="left" w:pos="5400"/>
        </w:tabs>
        <w:spacing w:after="0"/>
        <w:rPr>
          <w:rFonts w:ascii="Times New Roman" w:hAnsi="Times New Roman" w:cs="Times New Roman"/>
          <w:sz w:val="2"/>
          <w:szCs w:val="2"/>
          <w:u w:val="single"/>
        </w:rPr>
      </w:pPr>
      <w:r w:rsidRPr="001B3C22">
        <w:rPr>
          <w:rFonts w:ascii="Times New Roman" w:hAnsi="Times New Roman" w:cs="Times New Roman"/>
          <w:b/>
          <w:sz w:val="6"/>
          <w:szCs w:val="6"/>
        </w:rPr>
        <w:tab/>
        <w:t xml:space="preserve">                </w:t>
      </w:r>
      <w:r w:rsidRPr="001B3C22">
        <w:rPr>
          <w:rFonts w:ascii="Times New Roman" w:hAnsi="Times New Roman" w:cs="Times New Roman"/>
          <w:b/>
          <w:sz w:val="6"/>
          <w:szCs w:val="6"/>
        </w:rPr>
        <w:tab/>
      </w:r>
    </w:p>
    <w:p w14:paraId="1DDD6FC4" w14:textId="77777777" w:rsidR="00882026" w:rsidRPr="001B3C22" w:rsidRDefault="00882026" w:rsidP="00882026">
      <w:pPr>
        <w:pStyle w:val="afa"/>
        <w:spacing w:after="0"/>
        <w:rPr>
          <w:rFonts w:ascii="Times New Roman" w:hAnsi="Times New Roman"/>
          <w:b/>
          <w:sz w:val="32"/>
          <w:szCs w:val="32"/>
        </w:rPr>
      </w:pPr>
      <w:r w:rsidRPr="001B3C22">
        <w:rPr>
          <w:rFonts w:ascii="Times New Roman" w:eastAsia="A" w:hAnsi="Times New Roman"/>
          <w:sz w:val="6"/>
          <w:szCs w:val="6"/>
        </w:rPr>
        <w:t xml:space="preserve"> </w:t>
      </w:r>
      <w:r w:rsidRPr="001B3C22">
        <w:rPr>
          <w:rFonts w:ascii="Times New Roman" w:hAnsi="Times New Roman"/>
          <w:b/>
          <w:sz w:val="6"/>
          <w:szCs w:val="6"/>
        </w:rPr>
        <w:t xml:space="preserve">                        </w:t>
      </w:r>
      <w:r w:rsidRPr="001B3C22">
        <w:rPr>
          <w:rFonts w:ascii="Times New Roman" w:hAnsi="Times New Roman"/>
          <w:b/>
          <w:sz w:val="32"/>
          <w:szCs w:val="32"/>
        </w:rPr>
        <w:t>«</w:t>
      </w:r>
      <w:proofErr w:type="spellStart"/>
      <w:r w:rsidRPr="001B3C22">
        <w:rPr>
          <w:rFonts w:ascii="Times New Roman" w:hAnsi="Times New Roman"/>
          <w:b/>
          <w:sz w:val="32"/>
          <w:szCs w:val="32"/>
        </w:rPr>
        <w:t>Сыктывд</w:t>
      </w:r>
      <w:r w:rsidRPr="001B3C22">
        <w:rPr>
          <w:rFonts w:ascii="Times New Roman" w:hAnsi="Times New Roman"/>
          <w:b/>
          <w:sz w:val="32"/>
          <w:szCs w:val="32"/>
          <w:lang w:val="en-US"/>
        </w:rPr>
        <w:t>i</w:t>
      </w:r>
      <w:proofErr w:type="spellEnd"/>
      <w:r w:rsidRPr="001B3C22">
        <w:rPr>
          <w:rFonts w:ascii="Times New Roman" w:hAnsi="Times New Roman"/>
          <w:b/>
          <w:sz w:val="32"/>
          <w:szCs w:val="32"/>
        </w:rPr>
        <w:t xml:space="preserve">н» </w:t>
      </w:r>
      <w:proofErr w:type="spellStart"/>
      <w:r w:rsidRPr="001B3C22">
        <w:rPr>
          <w:rFonts w:ascii="Times New Roman" w:hAnsi="Times New Roman"/>
          <w:b/>
          <w:sz w:val="32"/>
          <w:szCs w:val="32"/>
        </w:rPr>
        <w:t>муниципальнöй</w:t>
      </w:r>
      <w:proofErr w:type="spellEnd"/>
      <w:r w:rsidRPr="001B3C22">
        <w:rPr>
          <w:rFonts w:ascii="Times New Roman" w:hAnsi="Times New Roman"/>
          <w:b/>
          <w:sz w:val="32"/>
          <w:szCs w:val="32"/>
        </w:rPr>
        <w:t xml:space="preserve"> </w:t>
      </w:r>
      <w:proofErr w:type="spellStart"/>
      <w:r w:rsidRPr="001B3C22">
        <w:rPr>
          <w:rFonts w:ascii="Times New Roman" w:hAnsi="Times New Roman"/>
          <w:b/>
          <w:sz w:val="32"/>
          <w:szCs w:val="32"/>
        </w:rPr>
        <w:t>районлöн</w:t>
      </w:r>
      <w:proofErr w:type="spellEnd"/>
      <w:r w:rsidRPr="001B3C22">
        <w:rPr>
          <w:rFonts w:ascii="Times New Roman" w:hAnsi="Times New Roman"/>
          <w:b/>
          <w:sz w:val="32"/>
          <w:szCs w:val="32"/>
        </w:rPr>
        <w:t xml:space="preserve"> </w:t>
      </w:r>
      <w:proofErr w:type="spellStart"/>
      <w:r w:rsidRPr="001B3C22">
        <w:rPr>
          <w:rFonts w:ascii="Times New Roman" w:hAnsi="Times New Roman"/>
          <w:b/>
          <w:sz w:val="32"/>
          <w:szCs w:val="32"/>
        </w:rPr>
        <w:t>муниципальнöй</w:t>
      </w:r>
      <w:proofErr w:type="spellEnd"/>
      <w:r w:rsidRPr="001B3C22">
        <w:rPr>
          <w:rFonts w:ascii="Times New Roman" w:hAnsi="Times New Roman"/>
          <w:b/>
          <w:sz w:val="32"/>
          <w:szCs w:val="32"/>
        </w:rPr>
        <w:t xml:space="preserve"> </w:t>
      </w:r>
    </w:p>
    <w:p w14:paraId="5315860C" w14:textId="77777777" w:rsidR="00882026" w:rsidRPr="001B3C22" w:rsidRDefault="00882026" w:rsidP="00882026">
      <w:pPr>
        <w:spacing w:after="0"/>
        <w:jc w:val="center"/>
        <w:rPr>
          <w:rFonts w:ascii="Times New Roman" w:hAnsi="Times New Roman" w:cs="Times New Roman"/>
          <w:b/>
          <w:sz w:val="32"/>
          <w:szCs w:val="32"/>
        </w:rPr>
      </w:pPr>
      <w:proofErr w:type="spellStart"/>
      <w:r w:rsidRPr="001B3C22">
        <w:rPr>
          <w:rFonts w:ascii="Times New Roman" w:hAnsi="Times New Roman" w:cs="Times New Roman"/>
          <w:b/>
          <w:sz w:val="32"/>
          <w:szCs w:val="32"/>
        </w:rPr>
        <w:t>юкöнса</w:t>
      </w:r>
      <w:proofErr w:type="spellEnd"/>
      <w:r w:rsidRPr="001B3C22">
        <w:rPr>
          <w:rFonts w:ascii="Times New Roman" w:hAnsi="Times New Roman" w:cs="Times New Roman"/>
          <w:b/>
          <w:sz w:val="32"/>
          <w:szCs w:val="32"/>
        </w:rPr>
        <w:t xml:space="preserve"> </w:t>
      </w:r>
      <w:proofErr w:type="spellStart"/>
      <w:r w:rsidRPr="001B3C22">
        <w:rPr>
          <w:rFonts w:ascii="Times New Roman" w:hAnsi="Times New Roman" w:cs="Times New Roman"/>
          <w:b/>
          <w:sz w:val="32"/>
          <w:szCs w:val="32"/>
        </w:rPr>
        <w:t>Сöвет</w:t>
      </w:r>
      <w:proofErr w:type="spellEnd"/>
    </w:p>
    <w:p w14:paraId="7BC45E03" w14:textId="77777777" w:rsidR="00882026" w:rsidRPr="001B3C22" w:rsidRDefault="00882026" w:rsidP="00882026">
      <w:pPr>
        <w:spacing w:after="0"/>
        <w:jc w:val="center"/>
        <w:rPr>
          <w:rFonts w:ascii="Times New Roman" w:hAnsi="Times New Roman" w:cs="Times New Roman"/>
          <w:sz w:val="10"/>
        </w:rPr>
      </w:pPr>
    </w:p>
    <w:p w14:paraId="37578942"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 xml:space="preserve">Совет муниципального образования муниципального района </w:t>
      </w:r>
    </w:p>
    <w:p w14:paraId="34397FAB"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«Сыктывдинский»</w:t>
      </w:r>
    </w:p>
    <w:p w14:paraId="1CE3A308" w14:textId="77777777" w:rsidR="00882026" w:rsidRPr="001B3C22" w:rsidRDefault="00882026" w:rsidP="00882026">
      <w:pPr>
        <w:spacing w:after="0"/>
        <w:jc w:val="center"/>
        <w:rPr>
          <w:rFonts w:ascii="Times New Roman" w:hAnsi="Times New Roman" w:cs="Times New Roman"/>
          <w:b/>
          <w:sz w:val="12"/>
          <w:szCs w:val="12"/>
        </w:rPr>
      </w:pPr>
    </w:p>
    <w:p w14:paraId="63F23090" w14:textId="77777777" w:rsidR="00882026" w:rsidRPr="001B3C22" w:rsidRDefault="00882026" w:rsidP="00882026">
      <w:pPr>
        <w:spacing w:after="0"/>
        <w:jc w:val="center"/>
        <w:rPr>
          <w:rFonts w:ascii="Times New Roman" w:hAnsi="Times New Roman" w:cs="Times New Roman"/>
          <w:b/>
        </w:rPr>
      </w:pPr>
      <w:r w:rsidRPr="001B3C22">
        <w:rPr>
          <w:rFonts w:ascii="Times New Roman" w:hAnsi="Times New Roman" w:cs="Times New Roman"/>
          <w:u w:val="single"/>
        </w:rPr>
        <w:t xml:space="preserve">168220, Республика Коми, Сыктывдинский район, </w:t>
      </w:r>
      <w:proofErr w:type="spellStart"/>
      <w:r w:rsidRPr="001B3C22">
        <w:rPr>
          <w:rFonts w:ascii="Times New Roman" w:hAnsi="Times New Roman" w:cs="Times New Roman"/>
          <w:u w:val="single"/>
        </w:rPr>
        <w:t>с.Выльгорт</w:t>
      </w:r>
      <w:proofErr w:type="spellEnd"/>
      <w:r w:rsidRPr="001B3C22">
        <w:rPr>
          <w:rFonts w:ascii="Times New Roman" w:hAnsi="Times New Roman" w:cs="Times New Roman"/>
          <w:b/>
        </w:rPr>
        <w:t xml:space="preserve"> </w:t>
      </w:r>
    </w:p>
    <w:p w14:paraId="5D3DE92A" w14:textId="77777777" w:rsidR="00882026" w:rsidRPr="001B3C22" w:rsidRDefault="00882026" w:rsidP="00882026">
      <w:pPr>
        <w:spacing w:after="0"/>
        <w:jc w:val="center"/>
        <w:rPr>
          <w:rFonts w:ascii="Times New Roman" w:hAnsi="Times New Roman" w:cs="Times New Roman"/>
          <w:b/>
        </w:rPr>
      </w:pPr>
    </w:p>
    <w:p w14:paraId="2B26DCD5"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ПОМШУÖМ</w:t>
      </w:r>
    </w:p>
    <w:p w14:paraId="0CF2926D"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РЕШЕНИЕ</w:t>
      </w:r>
    </w:p>
    <w:bookmarkEnd w:id="0"/>
    <w:p w14:paraId="50E8182B" w14:textId="77777777" w:rsidR="00882026" w:rsidRDefault="00882026" w:rsidP="00882026">
      <w:pPr>
        <w:spacing w:after="0"/>
        <w:contextualSpacing/>
        <w:jc w:val="both"/>
        <w:outlineLvl w:val="0"/>
        <w:rPr>
          <w:rFonts w:ascii="Times New Roman" w:hAnsi="Times New Roman" w:cs="Times New Roman"/>
          <w:sz w:val="24"/>
          <w:szCs w:val="24"/>
        </w:rPr>
      </w:pPr>
    </w:p>
    <w:p w14:paraId="72F408C7" w14:textId="77777777" w:rsidR="00882026" w:rsidRPr="00EC0AEF" w:rsidRDefault="00882026" w:rsidP="00882026">
      <w:pPr>
        <w:spacing w:after="0" w:line="240" w:lineRule="auto"/>
        <w:contextualSpacing/>
        <w:jc w:val="both"/>
        <w:outlineLvl w:val="0"/>
        <w:rPr>
          <w:rFonts w:ascii="Times New Roman" w:hAnsi="Times New Roman" w:cs="Times New Roman"/>
          <w:sz w:val="24"/>
          <w:szCs w:val="24"/>
        </w:rPr>
      </w:pPr>
      <w:r w:rsidRPr="00EC0AEF">
        <w:rPr>
          <w:rFonts w:ascii="Times New Roman" w:hAnsi="Times New Roman" w:cs="Times New Roman"/>
          <w:sz w:val="24"/>
          <w:szCs w:val="24"/>
        </w:rPr>
        <w:t>О Стратегии социально-экономического развития</w:t>
      </w:r>
    </w:p>
    <w:p w14:paraId="1701AE5C" w14:textId="77777777" w:rsidR="00882026" w:rsidRDefault="00882026" w:rsidP="00882026">
      <w:pPr>
        <w:spacing w:after="0" w:line="240" w:lineRule="auto"/>
        <w:contextualSpacing/>
        <w:jc w:val="both"/>
        <w:outlineLvl w:val="0"/>
        <w:rPr>
          <w:rFonts w:ascii="Times New Roman" w:hAnsi="Times New Roman" w:cs="Times New Roman"/>
          <w:sz w:val="24"/>
          <w:szCs w:val="24"/>
        </w:rPr>
      </w:pPr>
      <w:r w:rsidRPr="00EC0AEF">
        <w:rPr>
          <w:rFonts w:ascii="Times New Roman" w:hAnsi="Times New Roman" w:cs="Times New Roman"/>
          <w:sz w:val="24"/>
          <w:szCs w:val="24"/>
        </w:rPr>
        <w:t xml:space="preserve">муниципального образования муниципального </w:t>
      </w:r>
    </w:p>
    <w:p w14:paraId="368AC0D6" w14:textId="77777777" w:rsidR="00882026" w:rsidRPr="00EC0AEF" w:rsidRDefault="00882026" w:rsidP="00882026">
      <w:pPr>
        <w:spacing w:after="0" w:line="240" w:lineRule="auto"/>
        <w:contextualSpacing/>
        <w:jc w:val="both"/>
        <w:outlineLvl w:val="0"/>
        <w:rPr>
          <w:rFonts w:ascii="Times New Roman" w:hAnsi="Times New Roman" w:cs="Times New Roman"/>
          <w:sz w:val="24"/>
          <w:szCs w:val="24"/>
        </w:rPr>
      </w:pPr>
      <w:r w:rsidRPr="00EC0AEF">
        <w:rPr>
          <w:rFonts w:ascii="Times New Roman" w:hAnsi="Times New Roman" w:cs="Times New Roman"/>
          <w:sz w:val="24"/>
          <w:szCs w:val="24"/>
        </w:rPr>
        <w:t>района</w:t>
      </w:r>
      <w:r>
        <w:rPr>
          <w:rFonts w:ascii="Times New Roman" w:hAnsi="Times New Roman" w:cs="Times New Roman"/>
          <w:sz w:val="24"/>
          <w:szCs w:val="24"/>
        </w:rPr>
        <w:t xml:space="preserve"> </w:t>
      </w:r>
      <w:r w:rsidRPr="00EC0AEF">
        <w:rPr>
          <w:rFonts w:ascii="Times New Roman" w:hAnsi="Times New Roman" w:cs="Times New Roman"/>
          <w:sz w:val="24"/>
          <w:szCs w:val="24"/>
        </w:rPr>
        <w:t>«</w:t>
      </w:r>
      <w:r>
        <w:rPr>
          <w:rFonts w:ascii="Times New Roman" w:hAnsi="Times New Roman" w:cs="Times New Roman"/>
          <w:sz w:val="24"/>
          <w:szCs w:val="24"/>
        </w:rPr>
        <w:t>Сыктывдинский» на период до 2035</w:t>
      </w:r>
      <w:r w:rsidRPr="00EC0AEF">
        <w:rPr>
          <w:rFonts w:ascii="Times New Roman" w:hAnsi="Times New Roman" w:cs="Times New Roman"/>
          <w:sz w:val="24"/>
          <w:szCs w:val="24"/>
        </w:rPr>
        <w:t xml:space="preserve"> года</w:t>
      </w:r>
    </w:p>
    <w:p w14:paraId="04149B2D" w14:textId="77777777" w:rsidR="00882026" w:rsidRPr="00EC0AEF" w:rsidRDefault="00882026" w:rsidP="00882026">
      <w:pPr>
        <w:spacing w:after="0" w:line="240" w:lineRule="auto"/>
        <w:ind w:firstLine="567"/>
        <w:contextualSpacing/>
        <w:jc w:val="both"/>
        <w:outlineLvl w:val="0"/>
        <w:rPr>
          <w:rFonts w:ascii="Times New Roman" w:hAnsi="Times New Roman" w:cs="Times New Roman"/>
          <w:sz w:val="24"/>
          <w:szCs w:val="24"/>
        </w:rPr>
      </w:pPr>
    </w:p>
    <w:p w14:paraId="2591C120" w14:textId="77777777" w:rsidR="00882026" w:rsidRPr="00EC0AEF" w:rsidRDefault="00882026" w:rsidP="00882026">
      <w:pPr>
        <w:tabs>
          <w:tab w:val="left" w:pos="426"/>
        </w:tabs>
        <w:spacing w:after="0" w:line="240" w:lineRule="auto"/>
        <w:contextualSpacing/>
        <w:jc w:val="right"/>
        <w:rPr>
          <w:rFonts w:ascii="Times New Roman" w:hAnsi="Times New Roman" w:cs="Times New Roman"/>
          <w:sz w:val="24"/>
          <w:szCs w:val="24"/>
        </w:rPr>
      </w:pPr>
    </w:p>
    <w:p w14:paraId="63AAAFCE" w14:textId="77777777" w:rsidR="00882026" w:rsidRPr="001B3C22" w:rsidRDefault="00882026" w:rsidP="00882026">
      <w:pPr>
        <w:tabs>
          <w:tab w:val="left" w:pos="-142"/>
          <w:tab w:val="left" w:pos="0"/>
        </w:tabs>
        <w:spacing w:line="240" w:lineRule="auto"/>
        <w:contextualSpacing/>
        <w:rPr>
          <w:rFonts w:ascii="Times New Roman" w:hAnsi="Times New Roman" w:cs="Times New Roman"/>
          <w:sz w:val="24"/>
          <w:szCs w:val="24"/>
        </w:rPr>
      </w:pPr>
      <w:bookmarkStart w:id="1" w:name="_Hlk50373104"/>
      <w:r w:rsidRPr="001B3C22">
        <w:rPr>
          <w:rFonts w:ascii="Times New Roman" w:hAnsi="Times New Roman" w:cs="Times New Roman"/>
          <w:sz w:val="24"/>
          <w:szCs w:val="24"/>
        </w:rPr>
        <w:t xml:space="preserve">Принято Советом муниципального образования                                 от 2 сентября 2020 года       </w:t>
      </w:r>
    </w:p>
    <w:p w14:paraId="2627611B" w14:textId="77777777" w:rsidR="00882026" w:rsidRPr="001B3C22" w:rsidRDefault="00882026" w:rsidP="00882026">
      <w:pPr>
        <w:spacing w:line="240" w:lineRule="auto"/>
        <w:contextualSpacing/>
        <w:rPr>
          <w:rFonts w:ascii="Times New Roman" w:hAnsi="Times New Roman" w:cs="Times New Roman"/>
          <w:sz w:val="24"/>
          <w:szCs w:val="24"/>
        </w:rPr>
      </w:pPr>
      <w:r w:rsidRPr="001B3C22">
        <w:rPr>
          <w:rFonts w:ascii="Times New Roman" w:hAnsi="Times New Roman" w:cs="Times New Roman"/>
          <w:sz w:val="24"/>
          <w:szCs w:val="24"/>
        </w:rPr>
        <w:t>муниципального района «</w:t>
      </w:r>
      <w:proofErr w:type="gramStart"/>
      <w:r w:rsidRPr="001B3C22">
        <w:rPr>
          <w:rFonts w:ascii="Times New Roman" w:hAnsi="Times New Roman" w:cs="Times New Roman"/>
          <w:sz w:val="24"/>
          <w:szCs w:val="24"/>
        </w:rPr>
        <w:t xml:space="preserve">Сыктывдинский»   </w:t>
      </w:r>
      <w:proofErr w:type="gramEnd"/>
      <w:r w:rsidRPr="001B3C22">
        <w:rPr>
          <w:rFonts w:ascii="Times New Roman" w:hAnsi="Times New Roman" w:cs="Times New Roman"/>
          <w:sz w:val="24"/>
          <w:szCs w:val="24"/>
        </w:rPr>
        <w:t xml:space="preserve">                                      № 53/9-</w:t>
      </w:r>
      <w:r>
        <w:rPr>
          <w:rFonts w:ascii="Times New Roman" w:hAnsi="Times New Roman" w:cs="Times New Roman"/>
          <w:sz w:val="24"/>
          <w:szCs w:val="24"/>
        </w:rPr>
        <w:t>1</w:t>
      </w:r>
    </w:p>
    <w:bookmarkEnd w:id="1"/>
    <w:p w14:paraId="4FC51888" w14:textId="77777777" w:rsidR="00882026" w:rsidRPr="0098370A" w:rsidRDefault="00882026" w:rsidP="00882026">
      <w:pPr>
        <w:spacing w:line="240" w:lineRule="auto"/>
        <w:contextualSpacing/>
        <w:jc w:val="right"/>
        <w:rPr>
          <w:sz w:val="24"/>
          <w:szCs w:val="24"/>
        </w:rPr>
      </w:pPr>
      <w:r w:rsidRPr="0098370A">
        <w:rPr>
          <w:sz w:val="24"/>
          <w:szCs w:val="24"/>
        </w:rPr>
        <w:t xml:space="preserve">                                                                                                      </w:t>
      </w:r>
      <w:r>
        <w:rPr>
          <w:sz w:val="24"/>
          <w:szCs w:val="24"/>
        </w:rPr>
        <w:t xml:space="preserve"> </w:t>
      </w:r>
    </w:p>
    <w:p w14:paraId="574AFD6F" w14:textId="77777777" w:rsidR="00882026" w:rsidRDefault="00882026" w:rsidP="00882026">
      <w:pPr>
        <w:spacing w:after="0" w:line="240" w:lineRule="auto"/>
        <w:ind w:firstLine="709"/>
        <w:jc w:val="both"/>
        <w:rPr>
          <w:rFonts w:ascii="Times New Roman" w:hAnsi="Times New Roman" w:cs="Times New Roman"/>
          <w:sz w:val="24"/>
          <w:szCs w:val="24"/>
        </w:rPr>
      </w:pPr>
      <w:r w:rsidRPr="0042645B">
        <w:rPr>
          <w:rFonts w:ascii="Times New Roman" w:hAnsi="Times New Roman" w:cs="Times New Roman"/>
          <w:sz w:val="24"/>
          <w:szCs w:val="24"/>
        </w:rPr>
        <w:t xml:space="preserve">Руководствуясь частью 2 статьи 39 Федерального закона от 28 июня 2014 года             №172-ФЗ «О стратегическом планировании в Российской Федерации», </w:t>
      </w:r>
      <w:proofErr w:type="gramStart"/>
      <w:r>
        <w:rPr>
          <w:rFonts w:ascii="Times New Roman" w:hAnsi="Times New Roman" w:cs="Times New Roman"/>
          <w:sz w:val="24"/>
          <w:szCs w:val="24"/>
        </w:rPr>
        <w:t>постановлением</w:t>
      </w:r>
      <w:r w:rsidRPr="007F62B6">
        <w:rPr>
          <w:rFonts w:ascii="Times New Roman" w:hAnsi="Times New Roman" w:cs="Times New Roman"/>
          <w:sz w:val="24"/>
          <w:szCs w:val="24"/>
        </w:rPr>
        <w:t xml:space="preserve">  администрации</w:t>
      </w:r>
      <w:proofErr w:type="gramEnd"/>
      <w:r w:rsidRPr="007F62B6">
        <w:rPr>
          <w:rFonts w:ascii="Times New Roman" w:hAnsi="Times New Roman" w:cs="Times New Roman"/>
          <w:sz w:val="24"/>
          <w:szCs w:val="24"/>
        </w:rPr>
        <w:t xml:space="preserve">  МО МР «Сыктывдинский»  от 8 ноября 2019 года № 11/1414 «О разработке Стратегии социально-экономического развития МО МР «Сыктыв</w:t>
      </w:r>
      <w:r>
        <w:rPr>
          <w:rFonts w:ascii="Times New Roman" w:hAnsi="Times New Roman" w:cs="Times New Roman"/>
          <w:sz w:val="24"/>
          <w:szCs w:val="24"/>
        </w:rPr>
        <w:t>динский» на период до 2035 года»,</w:t>
      </w:r>
    </w:p>
    <w:p w14:paraId="72E977F8" w14:textId="77777777" w:rsidR="00882026" w:rsidRDefault="00882026" w:rsidP="00882026">
      <w:pPr>
        <w:spacing w:after="0" w:line="240" w:lineRule="auto"/>
        <w:ind w:firstLine="709"/>
        <w:jc w:val="both"/>
        <w:rPr>
          <w:sz w:val="24"/>
          <w:szCs w:val="24"/>
        </w:rPr>
      </w:pPr>
    </w:p>
    <w:p w14:paraId="01AC4D79" w14:textId="77777777" w:rsidR="00882026" w:rsidRPr="0042645B" w:rsidRDefault="00882026" w:rsidP="00882026">
      <w:pPr>
        <w:tabs>
          <w:tab w:val="left" w:pos="709"/>
        </w:tabs>
        <w:spacing w:line="240" w:lineRule="auto"/>
        <w:ind w:firstLine="709"/>
        <w:contextualSpacing/>
        <w:jc w:val="both"/>
        <w:rPr>
          <w:rFonts w:ascii="Times New Roman" w:hAnsi="Times New Roman" w:cs="Times New Roman"/>
          <w:sz w:val="24"/>
          <w:szCs w:val="24"/>
        </w:rPr>
      </w:pPr>
      <w:r w:rsidRPr="0042645B">
        <w:rPr>
          <w:rFonts w:ascii="Times New Roman" w:hAnsi="Times New Roman" w:cs="Times New Roman"/>
          <w:sz w:val="24"/>
          <w:szCs w:val="24"/>
        </w:rPr>
        <w:t>Совет муниципального образования муниципального района «</w:t>
      </w:r>
      <w:proofErr w:type="gramStart"/>
      <w:r w:rsidRPr="0042645B">
        <w:rPr>
          <w:rFonts w:ascii="Times New Roman" w:hAnsi="Times New Roman" w:cs="Times New Roman"/>
          <w:sz w:val="24"/>
          <w:szCs w:val="24"/>
        </w:rPr>
        <w:t xml:space="preserve">Сыктывдинский»   </w:t>
      </w:r>
      <w:proofErr w:type="gramEnd"/>
      <w:r w:rsidRPr="0042645B">
        <w:rPr>
          <w:rFonts w:ascii="Times New Roman" w:hAnsi="Times New Roman" w:cs="Times New Roman"/>
          <w:sz w:val="24"/>
          <w:szCs w:val="24"/>
        </w:rPr>
        <w:t xml:space="preserve"> решил:</w:t>
      </w:r>
    </w:p>
    <w:p w14:paraId="4A24CF7B" w14:textId="77777777" w:rsidR="00882026" w:rsidRPr="00236B78" w:rsidRDefault="00882026" w:rsidP="008E049A">
      <w:pPr>
        <w:pStyle w:val="a8"/>
        <w:numPr>
          <w:ilvl w:val="0"/>
          <w:numId w:val="33"/>
        </w:numPr>
        <w:tabs>
          <w:tab w:val="left" w:pos="1134"/>
        </w:tabs>
        <w:spacing w:line="240" w:lineRule="auto"/>
        <w:ind w:left="0" w:firstLine="709"/>
        <w:jc w:val="both"/>
        <w:outlineLvl w:val="0"/>
        <w:rPr>
          <w:rFonts w:ascii="Times New Roman" w:eastAsia="A" w:hAnsi="Times New Roman" w:cs="Times New Roman"/>
          <w:sz w:val="24"/>
          <w:szCs w:val="24"/>
        </w:rPr>
      </w:pPr>
      <w:r w:rsidRPr="00236B78">
        <w:rPr>
          <w:rFonts w:ascii="Times New Roman" w:eastAsia="A" w:hAnsi="Times New Roman" w:cs="Times New Roman"/>
          <w:sz w:val="24"/>
          <w:szCs w:val="24"/>
        </w:rPr>
        <w:t xml:space="preserve">Утвердить Стратегию </w:t>
      </w:r>
      <w:r w:rsidRPr="00236B78">
        <w:rPr>
          <w:rFonts w:ascii="Times New Roman" w:hAnsi="Times New Roman" w:cs="Times New Roman"/>
          <w:sz w:val="24"/>
          <w:szCs w:val="24"/>
        </w:rPr>
        <w:t xml:space="preserve">социально-экономического развития муниципального образования муниципального района «Сыктывдинский» на период до 2035 года </w:t>
      </w:r>
      <w:r w:rsidRPr="00236B78">
        <w:rPr>
          <w:rFonts w:ascii="Times New Roman" w:eastAsia="A" w:hAnsi="Times New Roman" w:cs="Times New Roman"/>
          <w:sz w:val="24"/>
          <w:szCs w:val="24"/>
        </w:rPr>
        <w:t>согласно приложению.</w:t>
      </w:r>
    </w:p>
    <w:p w14:paraId="01388831" w14:textId="77777777" w:rsidR="00882026" w:rsidRPr="00236B78" w:rsidRDefault="00882026" w:rsidP="008E049A">
      <w:pPr>
        <w:pStyle w:val="a8"/>
        <w:numPr>
          <w:ilvl w:val="0"/>
          <w:numId w:val="33"/>
        </w:numPr>
        <w:tabs>
          <w:tab w:val="left" w:pos="1134"/>
        </w:tabs>
        <w:spacing w:line="240" w:lineRule="auto"/>
        <w:ind w:left="0" w:firstLine="709"/>
        <w:jc w:val="both"/>
        <w:rPr>
          <w:rFonts w:ascii="Times New Roman" w:hAnsi="Times New Roman" w:cs="Times New Roman"/>
          <w:sz w:val="24"/>
          <w:szCs w:val="24"/>
        </w:rPr>
      </w:pPr>
      <w:r w:rsidRPr="00236B78">
        <w:rPr>
          <w:rFonts w:ascii="Times New Roman" w:hAnsi="Times New Roman" w:cs="Times New Roman"/>
          <w:sz w:val="24"/>
          <w:szCs w:val="24"/>
        </w:rPr>
        <w:t xml:space="preserve">Контроль за исполнением настоящего решения возложить на постоянную комиссию по бюджету, налогам и экономическому развитию Совета МО МР «Сыктывдинский» </w:t>
      </w:r>
      <w:proofErr w:type="gramStart"/>
      <w:r w:rsidRPr="00236B78">
        <w:rPr>
          <w:rFonts w:ascii="Times New Roman" w:hAnsi="Times New Roman" w:cs="Times New Roman"/>
          <w:sz w:val="24"/>
          <w:szCs w:val="24"/>
        </w:rPr>
        <w:t>и  руководителя</w:t>
      </w:r>
      <w:proofErr w:type="gramEnd"/>
      <w:r w:rsidRPr="00236B78">
        <w:rPr>
          <w:rFonts w:ascii="Times New Roman" w:hAnsi="Times New Roman" w:cs="Times New Roman"/>
          <w:sz w:val="24"/>
          <w:szCs w:val="24"/>
        </w:rPr>
        <w:t xml:space="preserve"> администрации муниципального района.</w:t>
      </w:r>
    </w:p>
    <w:p w14:paraId="70CD767F" w14:textId="77777777" w:rsidR="00882026" w:rsidRPr="00236B78" w:rsidRDefault="00882026" w:rsidP="008E049A">
      <w:pPr>
        <w:pStyle w:val="a8"/>
        <w:numPr>
          <w:ilvl w:val="0"/>
          <w:numId w:val="33"/>
        </w:numPr>
        <w:tabs>
          <w:tab w:val="left" w:pos="1134"/>
        </w:tabs>
        <w:spacing w:line="240" w:lineRule="auto"/>
        <w:ind w:left="0" w:firstLine="709"/>
        <w:jc w:val="both"/>
        <w:rPr>
          <w:rFonts w:ascii="Times New Roman" w:hAnsi="Times New Roman" w:cs="Times New Roman"/>
          <w:sz w:val="24"/>
          <w:szCs w:val="24"/>
        </w:rPr>
      </w:pPr>
      <w:r w:rsidRPr="00236B78">
        <w:rPr>
          <w:rFonts w:ascii="Times New Roman" w:hAnsi="Times New Roman" w:cs="Times New Roman"/>
          <w:sz w:val="24"/>
          <w:szCs w:val="24"/>
        </w:rPr>
        <w:t>Настоящее решение вступает в силу со дня его официального опубликования.</w:t>
      </w:r>
    </w:p>
    <w:p w14:paraId="1547D6E8" w14:textId="77777777" w:rsidR="00882026" w:rsidRDefault="00882026" w:rsidP="00882026">
      <w:pPr>
        <w:spacing w:line="240" w:lineRule="auto"/>
        <w:contextualSpacing/>
        <w:jc w:val="both"/>
        <w:rPr>
          <w:rFonts w:ascii="Times New Roman" w:hAnsi="Times New Roman" w:cs="Times New Roman"/>
          <w:sz w:val="24"/>
          <w:szCs w:val="24"/>
        </w:rPr>
      </w:pPr>
    </w:p>
    <w:p w14:paraId="000C4F89" w14:textId="77777777" w:rsidR="00882026" w:rsidRDefault="00882026" w:rsidP="00882026">
      <w:pPr>
        <w:spacing w:line="240" w:lineRule="auto"/>
        <w:contextualSpacing/>
        <w:jc w:val="both"/>
        <w:rPr>
          <w:rFonts w:ascii="Times New Roman" w:hAnsi="Times New Roman" w:cs="Times New Roman"/>
          <w:sz w:val="24"/>
          <w:szCs w:val="24"/>
        </w:rPr>
      </w:pPr>
    </w:p>
    <w:p w14:paraId="7353F8A8" w14:textId="77777777" w:rsidR="00882026" w:rsidRPr="00236B78" w:rsidRDefault="00882026" w:rsidP="00882026">
      <w:pPr>
        <w:spacing w:line="240" w:lineRule="auto"/>
        <w:contextualSpacing/>
        <w:jc w:val="both"/>
        <w:rPr>
          <w:rFonts w:ascii="Times New Roman" w:hAnsi="Times New Roman" w:cs="Times New Roman"/>
          <w:sz w:val="24"/>
          <w:szCs w:val="24"/>
        </w:rPr>
      </w:pPr>
      <w:r w:rsidRPr="00236B78">
        <w:rPr>
          <w:rFonts w:ascii="Times New Roman" w:hAnsi="Times New Roman" w:cs="Times New Roman"/>
          <w:sz w:val="24"/>
          <w:szCs w:val="24"/>
        </w:rPr>
        <w:t>Глава муниципального района -</w:t>
      </w:r>
    </w:p>
    <w:p w14:paraId="77774695" w14:textId="77777777" w:rsidR="00882026" w:rsidRPr="00236B78" w:rsidRDefault="00882026" w:rsidP="00882026">
      <w:pPr>
        <w:spacing w:line="240" w:lineRule="auto"/>
        <w:contextualSpacing/>
        <w:jc w:val="both"/>
        <w:rPr>
          <w:rFonts w:ascii="Times New Roman" w:hAnsi="Times New Roman" w:cs="Times New Roman"/>
          <w:sz w:val="24"/>
          <w:szCs w:val="24"/>
        </w:rPr>
      </w:pPr>
      <w:r w:rsidRPr="00236B78">
        <w:rPr>
          <w:rFonts w:ascii="Times New Roman" w:hAnsi="Times New Roman" w:cs="Times New Roman"/>
          <w:sz w:val="24"/>
          <w:szCs w:val="24"/>
        </w:rPr>
        <w:t xml:space="preserve">председатель Совета муниципального района </w:t>
      </w:r>
      <w:r w:rsidRPr="00236B78">
        <w:rPr>
          <w:rFonts w:ascii="Times New Roman" w:hAnsi="Times New Roman" w:cs="Times New Roman"/>
          <w:sz w:val="24"/>
          <w:szCs w:val="24"/>
        </w:rPr>
        <w:tab/>
        <w:t xml:space="preserve">                                               </w:t>
      </w:r>
      <w:proofErr w:type="spellStart"/>
      <w:r w:rsidRPr="00236B78">
        <w:rPr>
          <w:rFonts w:ascii="Times New Roman" w:hAnsi="Times New Roman" w:cs="Times New Roman"/>
          <w:sz w:val="24"/>
          <w:szCs w:val="24"/>
        </w:rPr>
        <w:t>С.С.Савинова</w:t>
      </w:r>
      <w:proofErr w:type="spellEnd"/>
    </w:p>
    <w:p w14:paraId="35DBABDB" w14:textId="77777777" w:rsidR="00882026" w:rsidRPr="00236B78" w:rsidRDefault="00882026" w:rsidP="00882026">
      <w:pPr>
        <w:spacing w:line="240" w:lineRule="auto"/>
        <w:ind w:firstLine="360"/>
        <w:contextualSpacing/>
        <w:jc w:val="both"/>
        <w:rPr>
          <w:rFonts w:ascii="Times New Roman" w:hAnsi="Times New Roman" w:cs="Times New Roman"/>
          <w:sz w:val="24"/>
          <w:szCs w:val="24"/>
        </w:rPr>
      </w:pPr>
    </w:p>
    <w:p w14:paraId="475CAF6C" w14:textId="77777777" w:rsidR="00882026" w:rsidRPr="00005F0B" w:rsidRDefault="00882026" w:rsidP="00882026">
      <w:pPr>
        <w:spacing w:line="240" w:lineRule="auto"/>
        <w:ind w:firstLine="360"/>
        <w:contextualSpacing/>
        <w:jc w:val="both"/>
        <w:rPr>
          <w:rFonts w:ascii="Times New Roman" w:hAnsi="Times New Roman" w:cs="Times New Roman"/>
          <w:sz w:val="24"/>
          <w:szCs w:val="24"/>
        </w:rPr>
      </w:pPr>
    </w:p>
    <w:p w14:paraId="49C2AB49" w14:textId="77777777" w:rsidR="00882026" w:rsidRDefault="00882026" w:rsidP="0088202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 сентября </w:t>
      </w:r>
      <w:r w:rsidRPr="00005F0B">
        <w:rPr>
          <w:rFonts w:ascii="Times New Roman" w:hAnsi="Times New Roman" w:cs="Times New Roman"/>
          <w:sz w:val="24"/>
          <w:szCs w:val="24"/>
        </w:rPr>
        <w:t>2020 года</w:t>
      </w:r>
    </w:p>
    <w:p w14:paraId="115CCF2B" w14:textId="77777777" w:rsidR="00882026" w:rsidRDefault="00882026" w:rsidP="005B0D28">
      <w:pPr>
        <w:spacing w:after="0" w:line="240" w:lineRule="auto"/>
        <w:jc w:val="right"/>
        <w:rPr>
          <w:rFonts w:ascii="Times New Roman" w:hAnsi="Times New Roman" w:cs="Times New Roman"/>
          <w:sz w:val="24"/>
          <w:szCs w:val="24"/>
        </w:rPr>
      </w:pPr>
    </w:p>
    <w:p w14:paraId="60C72228" w14:textId="77777777" w:rsidR="00882026" w:rsidRDefault="00882026" w:rsidP="005B0D28">
      <w:pPr>
        <w:spacing w:after="0" w:line="240" w:lineRule="auto"/>
        <w:jc w:val="right"/>
        <w:rPr>
          <w:rFonts w:ascii="Times New Roman" w:hAnsi="Times New Roman" w:cs="Times New Roman"/>
          <w:sz w:val="24"/>
          <w:szCs w:val="24"/>
        </w:rPr>
      </w:pPr>
    </w:p>
    <w:p w14:paraId="1E65766F" w14:textId="77777777" w:rsidR="00882026" w:rsidRDefault="00882026" w:rsidP="005B0D28">
      <w:pPr>
        <w:spacing w:after="0" w:line="240" w:lineRule="auto"/>
        <w:jc w:val="right"/>
        <w:rPr>
          <w:rFonts w:ascii="Times New Roman" w:hAnsi="Times New Roman" w:cs="Times New Roman"/>
          <w:sz w:val="24"/>
          <w:szCs w:val="24"/>
        </w:rPr>
      </w:pPr>
    </w:p>
    <w:p w14:paraId="51471AF4" w14:textId="77777777" w:rsidR="00882026" w:rsidRDefault="00882026" w:rsidP="005B0D28">
      <w:pPr>
        <w:spacing w:after="0" w:line="240" w:lineRule="auto"/>
        <w:jc w:val="right"/>
        <w:rPr>
          <w:rFonts w:ascii="Times New Roman" w:hAnsi="Times New Roman" w:cs="Times New Roman"/>
          <w:sz w:val="24"/>
          <w:szCs w:val="24"/>
        </w:rPr>
      </w:pPr>
    </w:p>
    <w:p w14:paraId="5CA0568C" w14:textId="3DBE86D3" w:rsidR="005B0D28" w:rsidRDefault="005B0D28" w:rsidP="005B0D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882026">
        <w:rPr>
          <w:rFonts w:ascii="Times New Roman" w:hAnsi="Times New Roman" w:cs="Times New Roman"/>
          <w:sz w:val="24"/>
          <w:szCs w:val="24"/>
        </w:rPr>
        <w:t>к решению</w:t>
      </w:r>
    </w:p>
    <w:p w14:paraId="21ED1A6D" w14:textId="62925586" w:rsidR="005F163E" w:rsidRDefault="005B0D28" w:rsidP="005B0D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Совета МО МР «Сыктывдинский»</w:t>
      </w:r>
    </w:p>
    <w:p w14:paraId="05ABC3DF" w14:textId="2A1D982B" w:rsidR="005B0D28" w:rsidRDefault="005B0D28" w:rsidP="005B0D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882026">
        <w:rPr>
          <w:rFonts w:ascii="Times New Roman" w:hAnsi="Times New Roman" w:cs="Times New Roman"/>
          <w:sz w:val="24"/>
          <w:szCs w:val="24"/>
        </w:rPr>
        <w:t>о</w:t>
      </w:r>
      <w:r>
        <w:rPr>
          <w:rFonts w:ascii="Times New Roman" w:hAnsi="Times New Roman" w:cs="Times New Roman"/>
          <w:sz w:val="24"/>
          <w:szCs w:val="24"/>
        </w:rPr>
        <w:t>т</w:t>
      </w:r>
      <w:r w:rsidR="00882026">
        <w:rPr>
          <w:rFonts w:ascii="Times New Roman" w:hAnsi="Times New Roman" w:cs="Times New Roman"/>
          <w:sz w:val="24"/>
          <w:szCs w:val="24"/>
        </w:rPr>
        <w:t xml:space="preserve"> 02.09.2020</w:t>
      </w:r>
      <w:r>
        <w:rPr>
          <w:rFonts w:ascii="Times New Roman" w:hAnsi="Times New Roman" w:cs="Times New Roman"/>
          <w:sz w:val="24"/>
          <w:szCs w:val="24"/>
        </w:rPr>
        <w:t xml:space="preserve"> №</w:t>
      </w:r>
      <w:r w:rsidR="00882026">
        <w:rPr>
          <w:rFonts w:ascii="Times New Roman" w:hAnsi="Times New Roman" w:cs="Times New Roman"/>
          <w:sz w:val="24"/>
          <w:szCs w:val="24"/>
        </w:rPr>
        <w:t xml:space="preserve"> 53/9-1</w:t>
      </w:r>
    </w:p>
    <w:p w14:paraId="4C63705A" w14:textId="77777777" w:rsidR="00882026" w:rsidRDefault="00882026" w:rsidP="005B0D28">
      <w:pPr>
        <w:spacing w:after="0" w:line="240" w:lineRule="auto"/>
        <w:jc w:val="right"/>
        <w:rPr>
          <w:rFonts w:ascii="Times New Roman" w:hAnsi="Times New Roman" w:cs="Times New Roman"/>
          <w:sz w:val="24"/>
          <w:szCs w:val="24"/>
        </w:rPr>
      </w:pPr>
    </w:p>
    <w:p w14:paraId="29860659" w14:textId="77777777" w:rsidR="005B0D28" w:rsidRDefault="005B0D28" w:rsidP="005B0D28">
      <w:pPr>
        <w:spacing w:after="0" w:line="240" w:lineRule="auto"/>
        <w:jc w:val="right"/>
        <w:rPr>
          <w:rFonts w:ascii="Times New Roman" w:hAnsi="Times New Roman" w:cs="Times New Roman"/>
          <w:sz w:val="24"/>
          <w:szCs w:val="24"/>
        </w:rPr>
      </w:pPr>
    </w:p>
    <w:p w14:paraId="5B65A66B" w14:textId="77777777" w:rsidR="005B0D28" w:rsidRDefault="005B0D28" w:rsidP="005B0D28">
      <w:pPr>
        <w:spacing w:after="0" w:line="240" w:lineRule="auto"/>
        <w:jc w:val="right"/>
        <w:rPr>
          <w:rFonts w:ascii="Times New Roman" w:hAnsi="Times New Roman" w:cs="Times New Roman"/>
          <w:sz w:val="24"/>
          <w:szCs w:val="24"/>
        </w:rPr>
      </w:pPr>
    </w:p>
    <w:p w14:paraId="201B8DA8" w14:textId="77777777" w:rsidR="006B42CF" w:rsidRPr="007F62B6" w:rsidRDefault="005F163E" w:rsidP="005F163E">
      <w:pPr>
        <w:jc w:val="center"/>
        <w:rPr>
          <w:rFonts w:ascii="Times New Roman" w:hAnsi="Times New Roman" w:cs="Times New Roman"/>
          <w:sz w:val="24"/>
          <w:szCs w:val="24"/>
        </w:rPr>
      </w:pPr>
      <w:r w:rsidRPr="007F62B6">
        <w:rPr>
          <w:noProof/>
          <w:lang w:eastAsia="ru-RU"/>
        </w:rPr>
        <w:drawing>
          <wp:inline distT="0" distB="0" distL="0" distR="0" wp14:anchorId="25FCC54D" wp14:editId="6D29EFDD">
            <wp:extent cx="1318054" cy="1622854"/>
            <wp:effectExtent l="0" t="0" r="0" b="0"/>
            <wp:docPr id="15" name="Рисунок 15" descr="filin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in_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7937" cy="1622710"/>
                    </a:xfrm>
                    <a:prstGeom prst="rect">
                      <a:avLst/>
                    </a:prstGeom>
                    <a:noFill/>
                    <a:ln>
                      <a:noFill/>
                    </a:ln>
                  </pic:spPr>
                </pic:pic>
              </a:graphicData>
            </a:graphic>
          </wp:inline>
        </w:drawing>
      </w:r>
    </w:p>
    <w:p w14:paraId="5BA8CAAD" w14:textId="77777777" w:rsidR="005F163E" w:rsidRPr="007F62B6" w:rsidRDefault="005F163E" w:rsidP="005F163E">
      <w:pPr>
        <w:spacing w:after="0"/>
        <w:ind w:right="-2"/>
        <w:jc w:val="center"/>
        <w:rPr>
          <w:rFonts w:ascii="Times New Roman" w:hAnsi="Times New Roman" w:cs="Times New Roman"/>
          <w:b/>
          <w:sz w:val="28"/>
          <w:szCs w:val="28"/>
        </w:rPr>
      </w:pPr>
    </w:p>
    <w:p w14:paraId="75742D41" w14:textId="77777777" w:rsidR="005F163E" w:rsidRPr="007F62B6" w:rsidRDefault="005F163E" w:rsidP="005F163E">
      <w:pPr>
        <w:spacing w:after="0"/>
        <w:ind w:right="-2"/>
        <w:jc w:val="center"/>
        <w:rPr>
          <w:rFonts w:ascii="Times New Roman" w:hAnsi="Times New Roman" w:cs="Times New Roman"/>
          <w:b/>
          <w:sz w:val="28"/>
          <w:szCs w:val="28"/>
        </w:rPr>
      </w:pPr>
      <w:r w:rsidRPr="007F62B6">
        <w:rPr>
          <w:rFonts w:ascii="Times New Roman" w:hAnsi="Times New Roman" w:cs="Times New Roman"/>
          <w:b/>
          <w:sz w:val="28"/>
          <w:szCs w:val="28"/>
        </w:rPr>
        <w:t>РЕСПУБЛИКА КОМИ</w:t>
      </w:r>
    </w:p>
    <w:p w14:paraId="04F911B9" w14:textId="77777777" w:rsidR="005F163E" w:rsidRPr="007F62B6" w:rsidRDefault="005F163E" w:rsidP="005F163E">
      <w:pPr>
        <w:spacing w:after="0"/>
        <w:ind w:right="-2"/>
        <w:jc w:val="center"/>
        <w:rPr>
          <w:rFonts w:ascii="Times New Roman" w:hAnsi="Times New Roman" w:cs="Times New Roman"/>
          <w:b/>
          <w:sz w:val="28"/>
          <w:szCs w:val="28"/>
        </w:rPr>
      </w:pPr>
      <w:r w:rsidRPr="007F62B6">
        <w:rPr>
          <w:rFonts w:ascii="Times New Roman" w:hAnsi="Times New Roman" w:cs="Times New Roman"/>
          <w:b/>
          <w:sz w:val="28"/>
          <w:szCs w:val="28"/>
        </w:rPr>
        <w:t xml:space="preserve"> МУНИЦИПАЛЬНОЕ ОБРАЗОВАНИЕ </w:t>
      </w:r>
    </w:p>
    <w:p w14:paraId="6229AA77" w14:textId="77777777" w:rsidR="005F163E" w:rsidRPr="007F62B6" w:rsidRDefault="005F163E" w:rsidP="005F163E">
      <w:pPr>
        <w:spacing w:after="0"/>
        <w:ind w:right="-2"/>
        <w:jc w:val="center"/>
        <w:rPr>
          <w:rFonts w:ascii="Times New Roman" w:hAnsi="Times New Roman" w:cs="Times New Roman"/>
          <w:b/>
          <w:sz w:val="28"/>
          <w:szCs w:val="28"/>
        </w:rPr>
      </w:pPr>
      <w:r w:rsidRPr="007F62B6">
        <w:rPr>
          <w:rFonts w:ascii="Times New Roman" w:hAnsi="Times New Roman" w:cs="Times New Roman"/>
          <w:b/>
          <w:sz w:val="28"/>
          <w:szCs w:val="28"/>
        </w:rPr>
        <w:t>МУНИЦИПАЛЬНЫЙ РАЙОН «СЫКТЫВДИНСКИЙ»</w:t>
      </w:r>
    </w:p>
    <w:p w14:paraId="737D8346" w14:textId="77777777" w:rsidR="006B42CF" w:rsidRPr="007F62B6" w:rsidRDefault="006B42CF">
      <w:pPr>
        <w:rPr>
          <w:rFonts w:ascii="Times New Roman" w:hAnsi="Times New Roman" w:cs="Times New Roman"/>
          <w:sz w:val="24"/>
          <w:szCs w:val="24"/>
        </w:rPr>
      </w:pPr>
    </w:p>
    <w:p w14:paraId="1020C425" w14:textId="77777777" w:rsidR="005F163E" w:rsidRPr="00AD32CB" w:rsidRDefault="005F163E" w:rsidP="005F163E">
      <w:pPr>
        <w:spacing w:after="0"/>
        <w:ind w:right="-2"/>
        <w:jc w:val="center"/>
        <w:rPr>
          <w:rFonts w:ascii="Times New Roman" w:hAnsi="Times New Roman" w:cs="Times New Roman"/>
          <w:b/>
          <w:sz w:val="32"/>
          <w:szCs w:val="32"/>
        </w:rPr>
      </w:pPr>
      <w:r w:rsidRPr="00AD32CB">
        <w:rPr>
          <w:rFonts w:ascii="Times New Roman" w:hAnsi="Times New Roman" w:cs="Times New Roman"/>
          <w:b/>
          <w:sz w:val="32"/>
          <w:szCs w:val="32"/>
        </w:rPr>
        <w:t>СТРАТЕГИЯ</w:t>
      </w:r>
    </w:p>
    <w:p w14:paraId="54116847" w14:textId="77777777" w:rsidR="005F163E" w:rsidRPr="00AD32CB" w:rsidRDefault="005F163E" w:rsidP="005F163E">
      <w:pPr>
        <w:pStyle w:val="a5"/>
        <w:jc w:val="center"/>
        <w:rPr>
          <w:rFonts w:ascii="Times New Roman" w:hAnsi="Times New Roman" w:cs="Times New Roman"/>
          <w:b/>
          <w:sz w:val="32"/>
          <w:szCs w:val="32"/>
        </w:rPr>
      </w:pPr>
      <w:r w:rsidRPr="00AD32CB">
        <w:rPr>
          <w:rFonts w:ascii="Times New Roman" w:hAnsi="Times New Roman" w:cs="Times New Roman"/>
          <w:b/>
          <w:sz w:val="32"/>
          <w:szCs w:val="32"/>
        </w:rPr>
        <w:t xml:space="preserve">СОЦИАЛЬНО-ЭКОНОМИЧЕСКОГО РАЗВИТИЯ МУНИЦИПАЛЬНОГО ОБРАЗОВАНИЯ </w:t>
      </w:r>
      <w:proofErr w:type="gramStart"/>
      <w:r w:rsidRPr="00AD32CB">
        <w:rPr>
          <w:rFonts w:ascii="Times New Roman" w:hAnsi="Times New Roman" w:cs="Times New Roman"/>
          <w:b/>
          <w:sz w:val="32"/>
          <w:szCs w:val="32"/>
        </w:rPr>
        <w:t>МУНИЦИПАЛЬНОГО  РАЙОНА</w:t>
      </w:r>
      <w:proofErr w:type="gramEnd"/>
      <w:r w:rsidRPr="00AD32CB">
        <w:rPr>
          <w:rFonts w:ascii="Times New Roman" w:hAnsi="Times New Roman" w:cs="Times New Roman"/>
          <w:b/>
          <w:sz w:val="32"/>
          <w:szCs w:val="32"/>
        </w:rPr>
        <w:t xml:space="preserve"> «СЫКТЫВДИНСКИЙ» </w:t>
      </w:r>
    </w:p>
    <w:p w14:paraId="3ADA4568" w14:textId="77777777" w:rsidR="005F163E" w:rsidRDefault="005F163E" w:rsidP="005F163E">
      <w:pPr>
        <w:pStyle w:val="a5"/>
        <w:jc w:val="center"/>
        <w:rPr>
          <w:rFonts w:ascii="Times New Roman" w:hAnsi="Times New Roman" w:cs="Times New Roman"/>
          <w:b/>
          <w:sz w:val="32"/>
          <w:szCs w:val="32"/>
        </w:rPr>
      </w:pPr>
      <w:r w:rsidRPr="00AD32CB">
        <w:rPr>
          <w:rFonts w:ascii="Times New Roman" w:hAnsi="Times New Roman" w:cs="Times New Roman"/>
          <w:b/>
          <w:sz w:val="32"/>
          <w:szCs w:val="32"/>
        </w:rPr>
        <w:t xml:space="preserve">НА </w:t>
      </w:r>
      <w:proofErr w:type="gramStart"/>
      <w:r w:rsidRPr="00AD32CB">
        <w:rPr>
          <w:rFonts w:ascii="Times New Roman" w:hAnsi="Times New Roman" w:cs="Times New Roman"/>
          <w:b/>
          <w:sz w:val="32"/>
          <w:szCs w:val="32"/>
        </w:rPr>
        <w:t>ПЕРИОД  ДО</w:t>
      </w:r>
      <w:proofErr w:type="gramEnd"/>
      <w:r w:rsidRPr="00AD32CB">
        <w:rPr>
          <w:rFonts w:ascii="Times New Roman" w:hAnsi="Times New Roman" w:cs="Times New Roman"/>
          <w:b/>
          <w:sz w:val="32"/>
          <w:szCs w:val="32"/>
        </w:rPr>
        <w:t xml:space="preserve"> 2035 ГОДА</w:t>
      </w:r>
    </w:p>
    <w:p w14:paraId="7FB0246B" w14:textId="77777777" w:rsidR="00E32903" w:rsidRDefault="00E32903" w:rsidP="005F163E">
      <w:pPr>
        <w:pStyle w:val="a5"/>
        <w:jc w:val="center"/>
        <w:rPr>
          <w:rFonts w:ascii="Times New Roman" w:hAnsi="Times New Roman" w:cs="Times New Roman"/>
          <w:b/>
          <w:sz w:val="32"/>
          <w:szCs w:val="32"/>
        </w:rPr>
      </w:pPr>
    </w:p>
    <w:p w14:paraId="21543166" w14:textId="77777777" w:rsidR="00E32903" w:rsidRDefault="00435137" w:rsidP="005F163E">
      <w:pPr>
        <w:pStyle w:val="a5"/>
        <w:jc w:val="center"/>
        <w:rPr>
          <w:rFonts w:ascii="Times New Roman" w:hAnsi="Times New Roman" w:cs="Times New Roman"/>
          <w:sz w:val="24"/>
          <w:szCs w:val="24"/>
        </w:rPr>
      </w:pPr>
      <w:r w:rsidRPr="00435137">
        <w:rPr>
          <w:rFonts w:ascii="Times New Roman" w:hAnsi="Times New Roman" w:cs="Times New Roman"/>
          <w:sz w:val="24"/>
          <w:szCs w:val="24"/>
        </w:rPr>
        <w:t>(в редакции решени</w:t>
      </w:r>
      <w:r w:rsidR="00E32903">
        <w:rPr>
          <w:rFonts w:ascii="Times New Roman" w:hAnsi="Times New Roman" w:cs="Times New Roman"/>
          <w:sz w:val="24"/>
          <w:szCs w:val="24"/>
        </w:rPr>
        <w:t>й</w:t>
      </w:r>
      <w:r w:rsidRPr="00435137">
        <w:rPr>
          <w:rFonts w:ascii="Times New Roman" w:hAnsi="Times New Roman" w:cs="Times New Roman"/>
          <w:sz w:val="24"/>
          <w:szCs w:val="24"/>
        </w:rPr>
        <w:t xml:space="preserve"> Совета МР от</w:t>
      </w:r>
      <w:r>
        <w:rPr>
          <w:rFonts w:ascii="Times New Roman" w:hAnsi="Times New Roman" w:cs="Times New Roman"/>
          <w:sz w:val="24"/>
          <w:szCs w:val="24"/>
        </w:rPr>
        <w:t xml:space="preserve"> 22.12.2022 № 25/12-2</w:t>
      </w:r>
      <w:r w:rsidR="00E32903">
        <w:rPr>
          <w:rFonts w:ascii="Times New Roman" w:hAnsi="Times New Roman" w:cs="Times New Roman"/>
          <w:sz w:val="24"/>
          <w:szCs w:val="24"/>
        </w:rPr>
        <w:t xml:space="preserve"> </w:t>
      </w:r>
    </w:p>
    <w:p w14:paraId="6E2D9B3F" w14:textId="35F7D4EC" w:rsidR="00435137" w:rsidRPr="00435137" w:rsidRDefault="00E32903" w:rsidP="005F163E">
      <w:pPr>
        <w:pStyle w:val="a5"/>
        <w:jc w:val="center"/>
        <w:rPr>
          <w:rFonts w:ascii="Times New Roman" w:hAnsi="Times New Roman" w:cs="Times New Roman"/>
          <w:sz w:val="24"/>
          <w:szCs w:val="24"/>
        </w:rPr>
      </w:pPr>
      <w:r>
        <w:rPr>
          <w:rFonts w:ascii="Times New Roman" w:hAnsi="Times New Roman" w:cs="Times New Roman"/>
          <w:sz w:val="24"/>
          <w:szCs w:val="24"/>
        </w:rPr>
        <w:t>от 24 сентября 2024 года № 43/9-5,</w:t>
      </w:r>
      <w:r w:rsidR="00435137">
        <w:rPr>
          <w:rFonts w:ascii="Times New Roman" w:hAnsi="Times New Roman" w:cs="Times New Roman"/>
          <w:sz w:val="24"/>
          <w:szCs w:val="24"/>
        </w:rPr>
        <w:t>)</w:t>
      </w:r>
    </w:p>
    <w:p w14:paraId="62A589E9" w14:textId="77777777" w:rsidR="005F163E" w:rsidRPr="00435137" w:rsidRDefault="005F163E" w:rsidP="005F163E">
      <w:pPr>
        <w:spacing w:after="0"/>
        <w:ind w:right="-2"/>
        <w:jc w:val="center"/>
        <w:rPr>
          <w:rFonts w:ascii="Times New Roman" w:hAnsi="Times New Roman" w:cs="Times New Roman"/>
          <w:sz w:val="24"/>
          <w:szCs w:val="24"/>
        </w:rPr>
      </w:pPr>
    </w:p>
    <w:p w14:paraId="03A89567" w14:textId="77777777" w:rsidR="005F163E" w:rsidRPr="007F62B6" w:rsidRDefault="005F163E" w:rsidP="005F163E">
      <w:pPr>
        <w:pStyle w:val="a5"/>
        <w:rPr>
          <w:rFonts w:ascii="Times New Roman" w:hAnsi="Times New Roman" w:cs="Times New Roman"/>
          <w:sz w:val="26"/>
          <w:szCs w:val="26"/>
        </w:rPr>
      </w:pPr>
    </w:p>
    <w:p w14:paraId="60D89543" w14:textId="7C91164D"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Срок действия </w:t>
      </w:r>
      <w:r w:rsidR="00262D98" w:rsidRPr="007F62B6">
        <w:rPr>
          <w:rFonts w:ascii="Times New Roman" w:hAnsi="Times New Roman" w:cs="Times New Roman"/>
          <w:sz w:val="26"/>
          <w:szCs w:val="26"/>
        </w:rPr>
        <w:t>стратегии: 2020</w:t>
      </w:r>
      <w:r w:rsidRPr="007F62B6">
        <w:rPr>
          <w:rFonts w:ascii="Times New Roman" w:hAnsi="Times New Roman" w:cs="Times New Roman"/>
          <w:sz w:val="26"/>
          <w:szCs w:val="26"/>
        </w:rPr>
        <w:t xml:space="preserve"> – 2035 годы </w:t>
      </w:r>
    </w:p>
    <w:p w14:paraId="6FE315CF" w14:textId="77777777"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Место принятия стратегии: </w:t>
      </w:r>
    </w:p>
    <w:p w14:paraId="75C8AAAB" w14:textId="77777777"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Республика Коми, Сыктывдинский район, </w:t>
      </w:r>
    </w:p>
    <w:p w14:paraId="2E4867B8" w14:textId="77777777"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с. </w:t>
      </w:r>
      <w:proofErr w:type="spellStart"/>
      <w:r w:rsidRPr="007F62B6">
        <w:rPr>
          <w:rFonts w:ascii="Times New Roman" w:hAnsi="Times New Roman" w:cs="Times New Roman"/>
          <w:sz w:val="26"/>
          <w:szCs w:val="26"/>
        </w:rPr>
        <w:t>Выльгорт</w:t>
      </w:r>
      <w:proofErr w:type="spellEnd"/>
      <w:r w:rsidRPr="007F62B6">
        <w:rPr>
          <w:rFonts w:ascii="Times New Roman" w:hAnsi="Times New Roman" w:cs="Times New Roman"/>
          <w:sz w:val="26"/>
          <w:szCs w:val="26"/>
        </w:rPr>
        <w:t xml:space="preserve">, ул. Д. </w:t>
      </w:r>
      <w:proofErr w:type="spellStart"/>
      <w:r w:rsidRPr="007F62B6">
        <w:rPr>
          <w:rFonts w:ascii="Times New Roman" w:hAnsi="Times New Roman" w:cs="Times New Roman"/>
          <w:sz w:val="26"/>
          <w:szCs w:val="26"/>
        </w:rPr>
        <w:t>Каликовой</w:t>
      </w:r>
      <w:proofErr w:type="spellEnd"/>
      <w:r w:rsidRPr="007F62B6">
        <w:rPr>
          <w:rFonts w:ascii="Times New Roman" w:hAnsi="Times New Roman" w:cs="Times New Roman"/>
          <w:sz w:val="26"/>
          <w:szCs w:val="26"/>
        </w:rPr>
        <w:t>, д. 62</w:t>
      </w:r>
    </w:p>
    <w:p w14:paraId="56CE1A8C" w14:textId="3BDD5A68" w:rsidR="00AD32CB" w:rsidRDefault="00AD32CB" w:rsidP="00E32903">
      <w:pPr>
        <w:spacing w:after="0" w:line="240" w:lineRule="auto"/>
        <w:ind w:right="-2"/>
        <w:jc w:val="both"/>
        <w:rPr>
          <w:rFonts w:ascii="Times New Roman" w:hAnsi="Times New Roman" w:cs="Times New Roman"/>
          <w:b/>
          <w:sz w:val="24"/>
          <w:szCs w:val="24"/>
        </w:rPr>
      </w:pPr>
    </w:p>
    <w:p w14:paraId="35E210B0" w14:textId="3CA6FFA9" w:rsidR="00AD32CB" w:rsidRDefault="00AD32CB" w:rsidP="00166BBF">
      <w:pPr>
        <w:spacing w:after="0" w:line="240" w:lineRule="auto"/>
        <w:ind w:right="-2" w:firstLine="709"/>
        <w:jc w:val="both"/>
        <w:rPr>
          <w:rFonts w:ascii="Times New Roman" w:hAnsi="Times New Roman" w:cs="Times New Roman"/>
          <w:b/>
          <w:sz w:val="24"/>
          <w:szCs w:val="24"/>
        </w:rPr>
      </w:pPr>
    </w:p>
    <w:p w14:paraId="148DF7B7" w14:textId="2694131A" w:rsidR="008C5C52" w:rsidRPr="00AD32CB" w:rsidRDefault="008C5C52" w:rsidP="00166BBF">
      <w:pPr>
        <w:spacing w:after="0" w:line="240" w:lineRule="auto"/>
        <w:ind w:right="-2" w:firstLine="709"/>
        <w:jc w:val="both"/>
        <w:rPr>
          <w:rFonts w:ascii="Times New Roman" w:hAnsi="Times New Roman" w:cs="Times New Roman"/>
          <w:b/>
          <w:sz w:val="24"/>
          <w:szCs w:val="24"/>
        </w:rPr>
      </w:pPr>
      <w:proofErr w:type="gramStart"/>
      <w:r w:rsidRPr="00AD32CB">
        <w:rPr>
          <w:rFonts w:ascii="Times New Roman" w:hAnsi="Times New Roman" w:cs="Times New Roman"/>
          <w:b/>
          <w:sz w:val="24"/>
          <w:szCs w:val="24"/>
        </w:rPr>
        <w:t>Разработчик:</w:t>
      </w:r>
      <w:r w:rsidR="00166BBF" w:rsidRPr="00AD32CB">
        <w:rPr>
          <w:rFonts w:ascii="Times New Roman" w:hAnsi="Times New Roman" w:cs="Times New Roman"/>
          <w:b/>
          <w:sz w:val="24"/>
          <w:szCs w:val="24"/>
        </w:rPr>
        <w:t xml:space="preserve">  А</w:t>
      </w:r>
      <w:r w:rsidR="00166BBF" w:rsidRPr="00AD32CB">
        <w:rPr>
          <w:rFonts w:ascii="Times New Roman" w:hAnsi="Times New Roman" w:cs="Times New Roman"/>
          <w:sz w:val="24"/>
          <w:szCs w:val="24"/>
        </w:rPr>
        <w:t>дминистрация</w:t>
      </w:r>
      <w:proofErr w:type="gramEnd"/>
      <w:r w:rsidRPr="00AD32CB">
        <w:rPr>
          <w:rFonts w:ascii="Times New Roman" w:eastAsia="Times New Roman" w:hAnsi="Times New Roman" w:cs="Times New Roman"/>
          <w:bCs/>
          <w:iCs/>
          <w:sz w:val="24"/>
          <w:szCs w:val="24"/>
          <w:lang w:eastAsia="ru-RU"/>
        </w:rPr>
        <w:t xml:space="preserve"> муниципального образования муниципального района «Сыктывдинский», </w:t>
      </w:r>
      <w:r w:rsidRPr="00AD32CB">
        <w:rPr>
          <w:rFonts w:ascii="Times New Roman" w:eastAsia="Times New Roman" w:hAnsi="Times New Roman" w:cs="Times New Roman"/>
          <w:i/>
          <w:iCs/>
          <w:sz w:val="24"/>
          <w:szCs w:val="24"/>
          <w:lang w:eastAsia="ru-RU"/>
        </w:rPr>
        <w:t xml:space="preserve">с. </w:t>
      </w:r>
      <w:proofErr w:type="spellStart"/>
      <w:r w:rsidRPr="00AD32CB">
        <w:rPr>
          <w:rFonts w:ascii="Times New Roman" w:eastAsia="Times New Roman" w:hAnsi="Times New Roman" w:cs="Times New Roman"/>
          <w:i/>
          <w:iCs/>
          <w:sz w:val="24"/>
          <w:szCs w:val="24"/>
          <w:lang w:eastAsia="ru-RU"/>
        </w:rPr>
        <w:t>Выльгорт</w:t>
      </w:r>
      <w:proofErr w:type="spellEnd"/>
      <w:r w:rsidRPr="00AD32CB">
        <w:rPr>
          <w:rFonts w:ascii="Times New Roman" w:eastAsia="Times New Roman" w:hAnsi="Times New Roman" w:cs="Times New Roman"/>
          <w:i/>
          <w:iCs/>
          <w:sz w:val="24"/>
          <w:szCs w:val="24"/>
          <w:lang w:eastAsia="ru-RU"/>
        </w:rPr>
        <w:t xml:space="preserve">, ул. Д. </w:t>
      </w:r>
      <w:proofErr w:type="spellStart"/>
      <w:r w:rsidRPr="00AD32CB">
        <w:rPr>
          <w:rFonts w:ascii="Times New Roman" w:eastAsia="Times New Roman" w:hAnsi="Times New Roman" w:cs="Times New Roman"/>
          <w:i/>
          <w:iCs/>
          <w:sz w:val="24"/>
          <w:szCs w:val="24"/>
          <w:lang w:eastAsia="ru-RU"/>
        </w:rPr>
        <w:t>Каликовой</w:t>
      </w:r>
      <w:proofErr w:type="spellEnd"/>
      <w:r w:rsidRPr="00AD32CB">
        <w:rPr>
          <w:rFonts w:ascii="Times New Roman" w:eastAsia="Times New Roman" w:hAnsi="Times New Roman" w:cs="Times New Roman"/>
          <w:i/>
          <w:iCs/>
          <w:sz w:val="24"/>
          <w:szCs w:val="24"/>
          <w:lang w:eastAsia="ru-RU"/>
        </w:rPr>
        <w:t>, д. 62, Республика Коми, 168220,</w:t>
      </w:r>
      <w:r w:rsidR="00AD32CB">
        <w:rPr>
          <w:rFonts w:ascii="Times New Roman" w:eastAsia="Times New Roman" w:hAnsi="Times New Roman" w:cs="Times New Roman"/>
          <w:i/>
          <w:iCs/>
          <w:sz w:val="24"/>
          <w:szCs w:val="24"/>
          <w:lang w:eastAsia="ru-RU"/>
        </w:rPr>
        <w:t xml:space="preserve"> </w:t>
      </w:r>
      <w:r w:rsidRPr="00AD32CB">
        <w:rPr>
          <w:rFonts w:ascii="Times New Roman" w:eastAsia="Times New Roman" w:hAnsi="Times New Roman" w:cs="Times New Roman"/>
          <w:i/>
          <w:iCs/>
          <w:sz w:val="24"/>
          <w:szCs w:val="24"/>
          <w:lang w:eastAsia="ru-RU"/>
        </w:rPr>
        <w:t>тел. 24-23,17, (882130) 7-18-41, факс (882130)7-10-42</w:t>
      </w:r>
    </w:p>
    <w:p w14:paraId="2564DC3B" w14:textId="77777777" w:rsidR="008C5C52" w:rsidRPr="00AD32CB" w:rsidRDefault="008C5C52" w:rsidP="008C5C52">
      <w:pPr>
        <w:spacing w:after="0"/>
        <w:ind w:right="-2"/>
        <w:jc w:val="both"/>
        <w:rPr>
          <w:rFonts w:ascii="Times New Roman" w:hAnsi="Times New Roman" w:cs="Times New Roman"/>
          <w:sz w:val="24"/>
          <w:szCs w:val="24"/>
        </w:rPr>
      </w:pPr>
    </w:p>
    <w:p w14:paraId="2961987B" w14:textId="77777777" w:rsidR="008C5C52" w:rsidRPr="00AD32CB" w:rsidRDefault="008C5C52" w:rsidP="008C5C52">
      <w:pPr>
        <w:spacing w:after="0"/>
        <w:ind w:firstLine="709"/>
        <w:jc w:val="both"/>
        <w:rPr>
          <w:rFonts w:ascii="Times New Roman" w:hAnsi="Times New Roman" w:cs="Times New Roman"/>
          <w:sz w:val="24"/>
          <w:szCs w:val="24"/>
        </w:rPr>
      </w:pPr>
      <w:r w:rsidRPr="00AD32CB">
        <w:rPr>
          <w:rFonts w:ascii="Times New Roman" w:hAnsi="Times New Roman" w:cs="Times New Roman"/>
          <w:b/>
          <w:sz w:val="24"/>
          <w:szCs w:val="24"/>
        </w:rPr>
        <w:t>Контроль</w:t>
      </w:r>
      <w:r w:rsidRPr="00AD32CB">
        <w:rPr>
          <w:rFonts w:ascii="Times New Roman" w:hAnsi="Times New Roman" w:cs="Times New Roman"/>
          <w:sz w:val="24"/>
          <w:szCs w:val="24"/>
        </w:rPr>
        <w:t xml:space="preserve"> – Доронина Л.Ю., руководитель администрации муниципального района</w:t>
      </w:r>
    </w:p>
    <w:p w14:paraId="20236061" w14:textId="77777777" w:rsidR="008C5C52" w:rsidRPr="00AD32CB" w:rsidRDefault="008C5C52" w:rsidP="008C5C52">
      <w:pPr>
        <w:spacing w:after="0"/>
        <w:ind w:firstLine="709"/>
        <w:jc w:val="both"/>
        <w:rPr>
          <w:rFonts w:ascii="Times New Roman" w:hAnsi="Times New Roman" w:cs="Times New Roman"/>
          <w:sz w:val="24"/>
          <w:szCs w:val="24"/>
        </w:rPr>
      </w:pPr>
    </w:p>
    <w:p w14:paraId="08353DD6" w14:textId="1ACC3375" w:rsidR="008C5C52" w:rsidRPr="00AD32CB" w:rsidRDefault="008C5C52" w:rsidP="008C5C52">
      <w:pPr>
        <w:spacing w:after="0"/>
        <w:ind w:right="-2" w:firstLine="709"/>
        <w:jc w:val="both"/>
        <w:rPr>
          <w:rFonts w:ascii="Times New Roman" w:hAnsi="Times New Roman" w:cs="Times New Roman"/>
          <w:b/>
          <w:sz w:val="24"/>
          <w:szCs w:val="24"/>
        </w:rPr>
      </w:pPr>
      <w:r w:rsidRPr="00AD32CB">
        <w:rPr>
          <w:rFonts w:ascii="Times New Roman" w:hAnsi="Times New Roman" w:cs="Times New Roman"/>
          <w:b/>
          <w:sz w:val="24"/>
          <w:szCs w:val="24"/>
        </w:rPr>
        <w:t xml:space="preserve">Подготовка сводного документа: </w:t>
      </w:r>
      <w:r w:rsidRPr="00AD32CB">
        <w:rPr>
          <w:rFonts w:ascii="Times New Roman" w:hAnsi="Times New Roman" w:cs="Times New Roman"/>
          <w:sz w:val="24"/>
          <w:szCs w:val="24"/>
        </w:rPr>
        <w:t xml:space="preserve">Малахова Марина </w:t>
      </w:r>
      <w:proofErr w:type="gramStart"/>
      <w:r w:rsidRPr="00AD32CB">
        <w:rPr>
          <w:rFonts w:ascii="Times New Roman" w:hAnsi="Times New Roman" w:cs="Times New Roman"/>
          <w:sz w:val="24"/>
          <w:szCs w:val="24"/>
        </w:rPr>
        <w:t>Леонидовна,  начальник</w:t>
      </w:r>
      <w:proofErr w:type="gramEnd"/>
      <w:r w:rsidRPr="00AD32CB">
        <w:rPr>
          <w:rFonts w:ascii="Times New Roman" w:hAnsi="Times New Roman" w:cs="Times New Roman"/>
          <w:sz w:val="24"/>
          <w:szCs w:val="24"/>
        </w:rPr>
        <w:t xml:space="preserve"> отдела экономического развития  администрации МО МР «Сыктывдинский», тел 8(82130) 714-82, электронная почта:  </w:t>
      </w:r>
      <w:hyperlink r:id="rId10" w:history="1">
        <w:r w:rsidRPr="00AD32CB">
          <w:rPr>
            <w:rStyle w:val="aa"/>
            <w:rFonts w:ascii="Times New Roman" w:hAnsi="Times New Roman" w:cs="Times New Roman"/>
            <w:color w:val="auto"/>
            <w:sz w:val="24"/>
            <w:szCs w:val="24"/>
            <w:lang w:val="en-US"/>
          </w:rPr>
          <w:t>m</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l</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malahova</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syktyvdin</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rkomi</w:t>
        </w:r>
        <w:r w:rsidRPr="00AD32CB">
          <w:rPr>
            <w:rStyle w:val="aa"/>
            <w:rFonts w:ascii="Times New Roman" w:hAnsi="Times New Roman" w:cs="Times New Roman"/>
            <w:color w:val="auto"/>
            <w:sz w:val="24"/>
            <w:szCs w:val="24"/>
          </w:rPr>
          <w:t>.</w:t>
        </w:r>
        <w:proofErr w:type="spellStart"/>
        <w:r w:rsidRPr="00AD32CB">
          <w:rPr>
            <w:rStyle w:val="aa"/>
            <w:rFonts w:ascii="Times New Roman" w:hAnsi="Times New Roman" w:cs="Times New Roman"/>
            <w:color w:val="auto"/>
            <w:sz w:val="24"/>
            <w:szCs w:val="24"/>
            <w:lang w:val="en-US"/>
          </w:rPr>
          <w:t>ru</w:t>
        </w:r>
        <w:proofErr w:type="spellEnd"/>
      </w:hyperlink>
      <w:r w:rsidRPr="00AD32CB">
        <w:rPr>
          <w:rFonts w:ascii="Times New Roman" w:hAnsi="Times New Roman" w:cs="Times New Roman"/>
          <w:sz w:val="24"/>
          <w:szCs w:val="24"/>
        </w:rPr>
        <w:t xml:space="preserve">,  </w:t>
      </w:r>
    </w:p>
    <w:p w14:paraId="345C3D2C" w14:textId="77777777" w:rsidR="00AD32CB" w:rsidRPr="00AD32CB" w:rsidRDefault="00AD32CB" w:rsidP="00AD32CB">
      <w:pPr>
        <w:rPr>
          <w:lang w:eastAsia="ru-RU"/>
        </w:rPr>
      </w:pPr>
    </w:p>
    <w:p w14:paraId="1943B5C0" w14:textId="77777777" w:rsidR="005F163E" w:rsidRPr="007F62B6" w:rsidRDefault="006953B8" w:rsidP="00273059">
      <w:pPr>
        <w:pStyle w:val="a7"/>
        <w:spacing w:before="0" w:line="283" w:lineRule="auto"/>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lastRenderedPageBreak/>
        <w:t>С</w:t>
      </w:r>
      <w:r w:rsidR="005F163E" w:rsidRPr="007F62B6">
        <w:rPr>
          <w:rFonts w:ascii="Times New Roman" w:hAnsi="Times New Roman" w:cs="Times New Roman"/>
          <w:color w:val="auto"/>
          <w:sz w:val="24"/>
          <w:szCs w:val="24"/>
        </w:rPr>
        <w:t>ОДЕРЖАНИЕ</w:t>
      </w:r>
    </w:p>
    <w:p w14:paraId="55A03907" w14:textId="77777777" w:rsidR="005F163E" w:rsidRPr="007F62B6" w:rsidRDefault="005F163E" w:rsidP="00273059">
      <w:pPr>
        <w:pStyle w:val="a5"/>
        <w:tabs>
          <w:tab w:val="left" w:pos="1134"/>
        </w:tabs>
        <w:spacing w:line="283" w:lineRule="auto"/>
        <w:jc w:val="both"/>
        <w:rPr>
          <w:rFonts w:ascii="Times New Roman" w:hAnsi="Times New Roman" w:cs="Times New Roman"/>
          <w:b/>
          <w:bCs/>
          <w:sz w:val="24"/>
          <w:szCs w:val="24"/>
        </w:rPr>
      </w:pPr>
      <w:r w:rsidRPr="007F62B6">
        <w:rPr>
          <w:rFonts w:ascii="Times New Roman" w:hAnsi="Times New Roman" w:cs="Times New Roman"/>
          <w:b/>
          <w:sz w:val="24"/>
          <w:szCs w:val="24"/>
        </w:rPr>
        <w:t>ВВЕДЕНИЕ</w:t>
      </w:r>
      <w:r w:rsidR="00805679" w:rsidRPr="007F62B6">
        <w:rPr>
          <w:rFonts w:ascii="Times New Roman" w:hAnsi="Times New Roman" w:cs="Times New Roman"/>
          <w:sz w:val="24"/>
          <w:szCs w:val="24"/>
        </w:rPr>
        <w:t xml:space="preserve"> </w:t>
      </w:r>
      <w:r w:rsidRPr="007F62B6">
        <w:rPr>
          <w:rFonts w:ascii="Times New Roman" w:hAnsi="Times New Roman" w:cs="Times New Roman"/>
          <w:sz w:val="24"/>
          <w:szCs w:val="24"/>
        </w:rPr>
        <w:ptab w:relativeTo="margin" w:alignment="right" w:leader="dot"/>
      </w:r>
      <w:r w:rsidR="00DC3F0B" w:rsidRPr="007F62B6">
        <w:rPr>
          <w:rFonts w:ascii="Times New Roman" w:hAnsi="Times New Roman" w:cs="Times New Roman"/>
          <w:sz w:val="24"/>
          <w:szCs w:val="24"/>
        </w:rPr>
        <w:t>5</w:t>
      </w:r>
    </w:p>
    <w:p w14:paraId="7EB896CF" w14:textId="4CC253A5" w:rsidR="005F163E" w:rsidRPr="007F62B6" w:rsidRDefault="005F163E" w:rsidP="0027305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I. СТРАТЕГИЧЕСКИЙ АНАЛИЗ СОЦИАЛЬНО</w:t>
      </w:r>
      <w:r w:rsidR="005C3709" w:rsidRPr="007F62B6">
        <w:rPr>
          <w:rFonts w:ascii="Times New Roman" w:hAnsi="Times New Roman" w:cs="Times New Roman"/>
          <w:b/>
          <w:bCs/>
          <w:sz w:val="24"/>
          <w:szCs w:val="24"/>
        </w:rPr>
        <w:t>-</w:t>
      </w:r>
      <w:r w:rsidRPr="007F62B6">
        <w:rPr>
          <w:rFonts w:ascii="Times New Roman" w:hAnsi="Times New Roman" w:cs="Times New Roman"/>
          <w:b/>
          <w:bCs/>
          <w:sz w:val="24"/>
          <w:szCs w:val="24"/>
        </w:rPr>
        <w:t>ЭКОНОМИЧЕСКОГО РАЗВИТИЯ МУНИЦИПАЛЬНОГО ОБРАЗОВАНИЯ МУНИЦИПАЛЬНОГО РАЙОНА «СЫКТЫВДИНСКИЙ»</w:t>
      </w:r>
      <w:r w:rsidRPr="007F62B6">
        <w:rPr>
          <w:rFonts w:ascii="Times New Roman" w:hAnsi="Times New Roman" w:cs="Times New Roman"/>
          <w:sz w:val="24"/>
          <w:szCs w:val="24"/>
        </w:rPr>
        <w:ptab w:relativeTo="margin" w:alignment="right" w:leader="dot"/>
      </w:r>
      <w:r w:rsidR="00DC3F0B" w:rsidRPr="007F62B6">
        <w:rPr>
          <w:rFonts w:ascii="Times New Roman" w:hAnsi="Times New Roman" w:cs="Times New Roman"/>
          <w:sz w:val="24"/>
          <w:szCs w:val="24"/>
        </w:rPr>
        <w:t>7</w:t>
      </w:r>
    </w:p>
    <w:p w14:paraId="0A7E782A" w14:textId="77777777" w:rsidR="005F163E" w:rsidRPr="007F62B6" w:rsidRDefault="00BF270C" w:rsidP="005C3709">
      <w:pPr>
        <w:pStyle w:val="21"/>
        <w:spacing w:line="283" w:lineRule="auto"/>
        <w:ind w:firstLine="426"/>
        <w:rPr>
          <w:sz w:val="24"/>
          <w:szCs w:val="24"/>
        </w:rPr>
      </w:pPr>
      <w:r w:rsidRPr="007F62B6">
        <w:rPr>
          <w:sz w:val="24"/>
          <w:szCs w:val="24"/>
        </w:rPr>
        <w:t>1.</w:t>
      </w:r>
      <w:r w:rsidR="005F163E" w:rsidRPr="007F62B6">
        <w:rPr>
          <w:sz w:val="24"/>
          <w:szCs w:val="24"/>
        </w:rPr>
        <w:t xml:space="preserve">Результаты комплексного анализа социально-экономического </w:t>
      </w:r>
      <w:proofErr w:type="gramStart"/>
      <w:r w:rsidR="005F163E" w:rsidRPr="007F62B6">
        <w:rPr>
          <w:sz w:val="24"/>
          <w:szCs w:val="24"/>
        </w:rPr>
        <w:t>развития  района</w:t>
      </w:r>
      <w:proofErr w:type="gramEnd"/>
      <w:r w:rsidR="005F163E" w:rsidRPr="007F62B6">
        <w:rPr>
          <w:sz w:val="24"/>
          <w:szCs w:val="24"/>
        </w:rPr>
        <w:ptab w:relativeTo="margin" w:alignment="right" w:leader="dot"/>
      </w:r>
      <w:r w:rsidR="00E5554E" w:rsidRPr="007F62B6">
        <w:rPr>
          <w:sz w:val="24"/>
          <w:szCs w:val="24"/>
        </w:rPr>
        <w:t>7</w:t>
      </w:r>
    </w:p>
    <w:p w14:paraId="30D4AB91" w14:textId="77777777" w:rsidR="005F163E" w:rsidRPr="007F62B6" w:rsidRDefault="005F163E" w:rsidP="005C3709">
      <w:pPr>
        <w:spacing w:after="0" w:line="283" w:lineRule="auto"/>
        <w:ind w:firstLine="426"/>
        <w:rPr>
          <w:rFonts w:ascii="Times New Roman" w:hAnsi="Times New Roman" w:cs="Times New Roman"/>
          <w:sz w:val="24"/>
          <w:szCs w:val="24"/>
        </w:rPr>
      </w:pPr>
      <w:r w:rsidRPr="007F62B6">
        <w:rPr>
          <w:rFonts w:ascii="Times New Roman" w:hAnsi="Times New Roman" w:cs="Times New Roman"/>
          <w:sz w:val="24"/>
          <w:szCs w:val="24"/>
        </w:rPr>
        <w:t xml:space="preserve">2. </w:t>
      </w:r>
      <w:r w:rsidR="00961EBE" w:rsidRPr="007F62B6">
        <w:rPr>
          <w:rFonts w:ascii="Times New Roman" w:hAnsi="Times New Roman" w:cs="Times New Roman"/>
          <w:sz w:val="24"/>
          <w:szCs w:val="24"/>
        </w:rPr>
        <w:t xml:space="preserve">Оценка основных показателей и тенденций развития, инвестиционной привлекательности и конкурентоспособности. Оценка достижения ранее поставленных целей </w:t>
      </w:r>
      <w:r w:rsidR="00961EBE" w:rsidRPr="007F62B6">
        <w:rPr>
          <w:rFonts w:ascii="Times New Roman" w:hAnsi="Times New Roman" w:cs="Times New Roman"/>
          <w:sz w:val="24"/>
          <w:szCs w:val="24"/>
        </w:rPr>
        <w:ptab w:relativeTo="margin" w:alignment="right" w:leader="dot"/>
      </w:r>
      <w:r w:rsidR="00961EBE" w:rsidRPr="007F62B6">
        <w:rPr>
          <w:rFonts w:ascii="Times New Roman" w:hAnsi="Times New Roman" w:cs="Times New Roman"/>
          <w:sz w:val="24"/>
          <w:szCs w:val="24"/>
        </w:rPr>
        <w:t>13</w:t>
      </w:r>
    </w:p>
    <w:p w14:paraId="69C69804" w14:textId="449D9366" w:rsidR="00961EBE" w:rsidRPr="007F62B6" w:rsidRDefault="00BF270C" w:rsidP="005C3709">
      <w:pPr>
        <w:spacing w:after="0" w:line="283" w:lineRule="auto"/>
        <w:ind w:firstLine="426"/>
        <w:rPr>
          <w:rFonts w:ascii="Times New Roman" w:hAnsi="Times New Roman" w:cs="Times New Roman"/>
          <w:sz w:val="24"/>
          <w:szCs w:val="24"/>
        </w:rPr>
      </w:pPr>
      <w:r w:rsidRPr="007F62B6">
        <w:rPr>
          <w:rFonts w:ascii="Times New Roman" w:hAnsi="Times New Roman" w:cs="Times New Roman"/>
          <w:sz w:val="24"/>
          <w:szCs w:val="24"/>
        </w:rPr>
        <w:t>3.</w:t>
      </w:r>
      <w:r w:rsidR="00DC3F0B" w:rsidRPr="007F62B6">
        <w:rPr>
          <w:rFonts w:ascii="Times New Roman" w:hAnsi="Times New Roman" w:cs="Times New Roman"/>
          <w:sz w:val="24"/>
          <w:szCs w:val="24"/>
        </w:rPr>
        <w:t xml:space="preserve"> Результаты </w:t>
      </w:r>
      <w:r w:rsidR="00961EBE" w:rsidRPr="007F62B6">
        <w:rPr>
          <w:rFonts w:ascii="Times New Roman" w:hAnsi="Times New Roman" w:cs="Times New Roman"/>
          <w:sz w:val="24"/>
          <w:szCs w:val="24"/>
        </w:rPr>
        <w:t xml:space="preserve">анализа развития и типологии </w:t>
      </w:r>
      <w:proofErr w:type="gramStart"/>
      <w:r w:rsidR="00961EBE" w:rsidRPr="007F62B6">
        <w:rPr>
          <w:rFonts w:ascii="Times New Roman" w:hAnsi="Times New Roman" w:cs="Times New Roman"/>
          <w:sz w:val="24"/>
          <w:szCs w:val="24"/>
        </w:rPr>
        <w:t>муниципальных  сельских</w:t>
      </w:r>
      <w:proofErr w:type="gramEnd"/>
      <w:r w:rsidR="00961EBE" w:rsidRPr="007F62B6">
        <w:rPr>
          <w:rFonts w:ascii="Times New Roman" w:hAnsi="Times New Roman" w:cs="Times New Roman"/>
          <w:sz w:val="24"/>
          <w:szCs w:val="24"/>
        </w:rPr>
        <w:t xml:space="preserve"> поселений, точки роста. </w:t>
      </w:r>
      <w:r w:rsidR="00961EBE" w:rsidRPr="007F62B6">
        <w:rPr>
          <w:rFonts w:ascii="Times New Roman" w:hAnsi="Times New Roman" w:cs="Times New Roman"/>
          <w:sz w:val="24"/>
          <w:szCs w:val="24"/>
        </w:rPr>
        <w:ptab w:relativeTo="margin" w:alignment="right" w:leader="dot"/>
      </w:r>
      <w:r w:rsidR="006321E4" w:rsidRPr="007F62B6">
        <w:rPr>
          <w:rFonts w:ascii="Times New Roman" w:hAnsi="Times New Roman" w:cs="Times New Roman"/>
          <w:sz w:val="24"/>
          <w:szCs w:val="24"/>
        </w:rPr>
        <w:t>23</w:t>
      </w:r>
    </w:p>
    <w:p w14:paraId="02C2B017" w14:textId="53EE44B9" w:rsidR="005F163E" w:rsidRPr="007F62B6" w:rsidRDefault="00721FA8" w:rsidP="005C3709">
      <w:pPr>
        <w:spacing w:after="0" w:line="283" w:lineRule="auto"/>
        <w:ind w:firstLine="426"/>
        <w:rPr>
          <w:rFonts w:ascii="Times New Roman" w:hAnsi="Times New Roman" w:cs="Times New Roman"/>
          <w:sz w:val="24"/>
          <w:szCs w:val="24"/>
        </w:rPr>
      </w:pPr>
      <w:r w:rsidRPr="007F62B6">
        <w:rPr>
          <w:rFonts w:ascii="Times New Roman" w:hAnsi="Times New Roman" w:cs="Times New Roman"/>
          <w:sz w:val="24"/>
          <w:szCs w:val="24"/>
        </w:rPr>
        <w:t xml:space="preserve">4. Результаты анализа факторов социально-экономического </w:t>
      </w:r>
      <w:proofErr w:type="gramStart"/>
      <w:r w:rsidRPr="007F62B6">
        <w:rPr>
          <w:rFonts w:ascii="Times New Roman" w:hAnsi="Times New Roman" w:cs="Times New Roman"/>
          <w:sz w:val="24"/>
          <w:szCs w:val="24"/>
        </w:rPr>
        <w:t xml:space="preserve">развития  </w:t>
      </w:r>
      <w:r w:rsidR="005F163E" w:rsidRPr="007F62B6">
        <w:rPr>
          <w:rFonts w:ascii="Times New Roman" w:hAnsi="Times New Roman" w:cs="Times New Roman"/>
          <w:sz w:val="24"/>
          <w:szCs w:val="24"/>
        </w:rPr>
        <w:ptab w:relativeTo="margin" w:alignment="right" w:leader="dot"/>
      </w:r>
      <w:r w:rsidR="006321E4" w:rsidRPr="007F62B6">
        <w:rPr>
          <w:rFonts w:ascii="Times New Roman" w:hAnsi="Times New Roman" w:cs="Times New Roman"/>
          <w:sz w:val="24"/>
          <w:szCs w:val="24"/>
        </w:rPr>
        <w:t>25</w:t>
      </w:r>
      <w:proofErr w:type="gramEnd"/>
    </w:p>
    <w:p w14:paraId="01EA25A5" w14:textId="74007DDB" w:rsidR="005F163E" w:rsidRPr="007F62B6" w:rsidRDefault="00721FA8" w:rsidP="005C3709">
      <w:pPr>
        <w:pStyle w:val="31"/>
      </w:pPr>
      <w:r w:rsidRPr="007F62B6">
        <w:t>5</w:t>
      </w:r>
      <w:r w:rsidR="00BF270C" w:rsidRPr="007F62B6">
        <w:t>.</w:t>
      </w:r>
      <w:r w:rsidRPr="007F62B6">
        <w:t xml:space="preserve">  </w:t>
      </w:r>
      <w:r w:rsidR="005F163E" w:rsidRPr="007F62B6">
        <w:t xml:space="preserve">Проблемы развития муниципального района </w:t>
      </w:r>
      <w:r w:rsidR="005F163E" w:rsidRPr="007F62B6">
        <w:ptab w:relativeTo="margin" w:alignment="right" w:leader="dot"/>
      </w:r>
      <w:r w:rsidR="006321E4" w:rsidRPr="007F62B6">
        <w:t>27</w:t>
      </w:r>
    </w:p>
    <w:p w14:paraId="0EB2E2C5" w14:textId="2C6CBA18" w:rsidR="005F163E" w:rsidRPr="007F62B6" w:rsidRDefault="00721FA8" w:rsidP="005C3709">
      <w:pPr>
        <w:pStyle w:val="31"/>
      </w:pPr>
      <w:r w:rsidRPr="007F62B6">
        <w:t>6</w:t>
      </w:r>
      <w:r w:rsidR="00BF270C" w:rsidRPr="007F62B6">
        <w:t>.</w:t>
      </w:r>
      <w:r w:rsidRPr="007F62B6">
        <w:t xml:space="preserve">  </w:t>
      </w:r>
      <w:r w:rsidR="005F163E" w:rsidRPr="007F62B6">
        <w:t xml:space="preserve">Конкурентные преимущества и конкурентные позиции </w:t>
      </w:r>
      <w:r w:rsidR="005F163E" w:rsidRPr="007F62B6">
        <w:ptab w:relativeTo="margin" w:alignment="right" w:leader="dot"/>
      </w:r>
      <w:r w:rsidR="006321E4" w:rsidRPr="007F62B6">
        <w:t>28</w:t>
      </w:r>
    </w:p>
    <w:p w14:paraId="7FB25009" w14:textId="09D83B27" w:rsidR="005F163E" w:rsidRPr="007F62B6" w:rsidRDefault="00721FA8" w:rsidP="005C3709">
      <w:pPr>
        <w:pStyle w:val="21"/>
        <w:spacing w:line="283" w:lineRule="auto"/>
        <w:ind w:firstLine="426"/>
        <w:rPr>
          <w:sz w:val="24"/>
          <w:szCs w:val="24"/>
        </w:rPr>
      </w:pPr>
      <w:r w:rsidRPr="007F62B6">
        <w:rPr>
          <w:sz w:val="24"/>
          <w:szCs w:val="24"/>
        </w:rPr>
        <w:t>7</w:t>
      </w:r>
      <w:r w:rsidR="00BF270C" w:rsidRPr="007F62B6">
        <w:rPr>
          <w:sz w:val="24"/>
          <w:szCs w:val="24"/>
        </w:rPr>
        <w:t>.</w:t>
      </w:r>
      <w:r w:rsidRPr="007F62B6">
        <w:rPr>
          <w:sz w:val="24"/>
          <w:szCs w:val="24"/>
        </w:rPr>
        <w:t xml:space="preserve">  </w:t>
      </w:r>
      <w:r w:rsidR="005F163E" w:rsidRPr="007F62B6">
        <w:rPr>
          <w:sz w:val="24"/>
          <w:szCs w:val="24"/>
        </w:rPr>
        <w:t xml:space="preserve">Результаты комплексной оценки внешних факторов развития, основных вызовов и угроз </w:t>
      </w:r>
      <w:r w:rsidR="005F163E" w:rsidRPr="007F62B6">
        <w:rPr>
          <w:sz w:val="24"/>
          <w:szCs w:val="24"/>
        </w:rPr>
        <w:ptab w:relativeTo="margin" w:alignment="right" w:leader="dot"/>
      </w:r>
      <w:r w:rsidR="006321E4" w:rsidRPr="007F62B6">
        <w:rPr>
          <w:sz w:val="24"/>
          <w:szCs w:val="24"/>
        </w:rPr>
        <w:t>29</w:t>
      </w:r>
    </w:p>
    <w:p w14:paraId="76B575DA" w14:textId="12EEA054" w:rsidR="005F163E" w:rsidRPr="007F62B6" w:rsidRDefault="00721FA8" w:rsidP="005C3709">
      <w:pPr>
        <w:pStyle w:val="31"/>
      </w:pPr>
      <w:r w:rsidRPr="007F62B6">
        <w:t>8</w:t>
      </w:r>
      <w:r w:rsidR="00BF270C" w:rsidRPr="007F62B6">
        <w:t>.</w:t>
      </w:r>
      <w:r w:rsidRPr="007F62B6">
        <w:t xml:space="preserve"> </w:t>
      </w:r>
      <w:r w:rsidR="005F163E" w:rsidRPr="007F62B6">
        <w:t>Результаты комплексной оценки внутренних факторов и возможностей социально-экономического развития</w:t>
      </w:r>
      <w:r w:rsidR="005F163E" w:rsidRPr="007F62B6">
        <w:ptab w:relativeTo="margin" w:alignment="right" w:leader="dot"/>
      </w:r>
      <w:r w:rsidR="006321E4" w:rsidRPr="007F62B6">
        <w:t>30</w:t>
      </w:r>
    </w:p>
    <w:p w14:paraId="2A771B51" w14:textId="0A16A619" w:rsidR="005F163E" w:rsidRPr="007F62B6" w:rsidRDefault="005F163E" w:rsidP="0027305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 xml:space="preserve">II. СТРАТЕГИЧЕСКИЕ ПРИОРИТЕТЫ, ЦЕЛИ, ЗАДАЧИ И ЦЕЛЕВЫЕ ПОКАЗАТЕЛИ СОЦИАЛЬНО-ЭКОНОМИЧЕСКОГО РАЗВИТИЯ МУНИЦИПАЛЬНОГО РАЙОНА </w:t>
      </w:r>
      <w:r w:rsidRPr="007F62B6">
        <w:rPr>
          <w:rFonts w:ascii="Times New Roman" w:hAnsi="Times New Roman" w:cs="Times New Roman"/>
          <w:sz w:val="24"/>
          <w:szCs w:val="24"/>
        </w:rPr>
        <w:ptab w:relativeTo="margin" w:alignment="right" w:leader="dot"/>
      </w:r>
      <w:r w:rsidR="006321E4" w:rsidRPr="007F62B6">
        <w:rPr>
          <w:rFonts w:ascii="Times New Roman" w:hAnsi="Times New Roman" w:cs="Times New Roman"/>
          <w:sz w:val="24"/>
          <w:szCs w:val="24"/>
        </w:rPr>
        <w:t>31</w:t>
      </w:r>
    </w:p>
    <w:p w14:paraId="365FB44A" w14:textId="6753FCEF" w:rsidR="005F163E" w:rsidRPr="007F62B6" w:rsidRDefault="005F163E" w:rsidP="005C3709">
      <w:pPr>
        <w:pStyle w:val="21"/>
        <w:spacing w:line="283" w:lineRule="auto"/>
        <w:ind w:firstLine="426"/>
        <w:rPr>
          <w:sz w:val="24"/>
          <w:szCs w:val="24"/>
        </w:rPr>
      </w:pPr>
      <w:r w:rsidRPr="007F62B6">
        <w:rPr>
          <w:sz w:val="24"/>
          <w:szCs w:val="24"/>
        </w:rPr>
        <w:t xml:space="preserve">1. Стратегические приоритеты, цели, устремления (задачи), показатели </w:t>
      </w:r>
      <w:r w:rsidRPr="007F62B6">
        <w:rPr>
          <w:sz w:val="24"/>
          <w:szCs w:val="24"/>
        </w:rPr>
        <w:ptab w:relativeTo="margin" w:alignment="right" w:leader="dot"/>
      </w:r>
      <w:r w:rsidR="006321E4" w:rsidRPr="007F62B6">
        <w:rPr>
          <w:sz w:val="24"/>
          <w:szCs w:val="24"/>
        </w:rPr>
        <w:t>31</w:t>
      </w:r>
    </w:p>
    <w:p w14:paraId="109447C3" w14:textId="4BB0EFC2" w:rsidR="005F163E" w:rsidRPr="007F62B6" w:rsidRDefault="005F163E" w:rsidP="005C3709">
      <w:pPr>
        <w:pStyle w:val="31"/>
      </w:pPr>
      <w:r w:rsidRPr="007F62B6">
        <w:t xml:space="preserve">2. Сценарии </w:t>
      </w:r>
      <w:r w:rsidR="00C7529F" w:rsidRPr="007F62B6">
        <w:t xml:space="preserve">и риски </w:t>
      </w:r>
      <w:r w:rsidRPr="007F62B6">
        <w:t>социально-экономического развития</w:t>
      </w:r>
      <w:r w:rsidR="00C7529F" w:rsidRPr="007F62B6">
        <w:t>. Обоснование выбора целевого сценария</w:t>
      </w:r>
      <w:r w:rsidRPr="007F62B6">
        <w:t xml:space="preserve">.  </w:t>
      </w:r>
      <w:r w:rsidRPr="007F62B6">
        <w:ptab w:relativeTo="margin" w:alignment="right" w:leader="dot"/>
      </w:r>
      <w:r w:rsidR="006321E4" w:rsidRPr="007F62B6">
        <w:t>36</w:t>
      </w:r>
    </w:p>
    <w:p w14:paraId="2391C541" w14:textId="257E075E" w:rsidR="00705D58" w:rsidRPr="007F62B6" w:rsidRDefault="00636B7F" w:rsidP="005C3709">
      <w:pPr>
        <w:pStyle w:val="31"/>
      </w:pPr>
      <w:r w:rsidRPr="007F62B6">
        <w:t>3</w:t>
      </w:r>
      <w:r w:rsidR="00705D58" w:rsidRPr="007F62B6">
        <w:t xml:space="preserve">. </w:t>
      </w:r>
      <w:r w:rsidRPr="007F62B6">
        <w:t>Сроки и этапы реализации Стратегии</w:t>
      </w:r>
      <w:r w:rsidR="00705D58" w:rsidRPr="007F62B6">
        <w:t xml:space="preserve"> </w:t>
      </w:r>
      <w:r w:rsidR="00705D58" w:rsidRPr="007F62B6">
        <w:ptab w:relativeTo="margin" w:alignment="right" w:leader="dot"/>
      </w:r>
      <w:r w:rsidR="00EA13FE" w:rsidRPr="007F62B6">
        <w:t>39</w:t>
      </w:r>
    </w:p>
    <w:p w14:paraId="2A49180B" w14:textId="1B92A166" w:rsidR="005F163E" w:rsidRPr="007F62B6" w:rsidRDefault="005F163E" w:rsidP="0027305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 xml:space="preserve">III. ОСНОВНЫЕ НАПРАВЛЕНИЯ СОЦИАЛЬНО-ЭКОНОМИЧЕСКОЙ ПОЛИТИКИ МУНИЦИПАЛЬНОГО РАЙОНА </w:t>
      </w:r>
      <w:r w:rsidRPr="007F62B6">
        <w:rPr>
          <w:rFonts w:ascii="Times New Roman" w:hAnsi="Times New Roman" w:cs="Times New Roman"/>
          <w:sz w:val="24"/>
          <w:szCs w:val="24"/>
        </w:rPr>
        <w:ptab w:relativeTo="margin" w:alignment="right" w:leader="dot"/>
      </w:r>
      <w:r w:rsidR="00EA13FE" w:rsidRPr="007F62B6">
        <w:rPr>
          <w:rFonts w:ascii="Times New Roman" w:hAnsi="Times New Roman" w:cs="Times New Roman"/>
          <w:sz w:val="24"/>
          <w:szCs w:val="24"/>
        </w:rPr>
        <w:t>41</w:t>
      </w:r>
    </w:p>
    <w:p w14:paraId="512C3822" w14:textId="506410D3" w:rsidR="00762303" w:rsidRPr="007F62B6" w:rsidRDefault="005F163E" w:rsidP="005C3709">
      <w:pPr>
        <w:pStyle w:val="21"/>
        <w:spacing w:line="283" w:lineRule="auto"/>
        <w:ind w:firstLine="426"/>
        <w:rPr>
          <w:sz w:val="24"/>
          <w:szCs w:val="24"/>
        </w:rPr>
      </w:pPr>
      <w:r w:rsidRPr="007F62B6">
        <w:rPr>
          <w:sz w:val="24"/>
          <w:szCs w:val="24"/>
        </w:rPr>
        <w:t xml:space="preserve">1. </w:t>
      </w:r>
      <w:r w:rsidR="00762303" w:rsidRPr="007F62B6">
        <w:rPr>
          <w:sz w:val="24"/>
          <w:szCs w:val="24"/>
        </w:rPr>
        <w:t>Основные направления развития человеческого капитала и социальной сферы</w:t>
      </w:r>
      <w:r w:rsidR="00762303" w:rsidRPr="007F62B6">
        <w:rPr>
          <w:sz w:val="24"/>
          <w:szCs w:val="24"/>
        </w:rPr>
        <w:ptab w:relativeTo="margin" w:alignment="right" w:leader="dot"/>
      </w:r>
      <w:r w:rsidR="00EA13FE" w:rsidRPr="007F62B6">
        <w:rPr>
          <w:sz w:val="24"/>
          <w:szCs w:val="24"/>
        </w:rPr>
        <w:t>41</w:t>
      </w:r>
    </w:p>
    <w:p w14:paraId="28725DE6" w14:textId="06102B1E" w:rsidR="005F163E" w:rsidRPr="007F62B6" w:rsidRDefault="00361E2A" w:rsidP="005C3709">
      <w:pPr>
        <w:pStyle w:val="21"/>
        <w:spacing w:line="283" w:lineRule="auto"/>
        <w:ind w:firstLine="426"/>
        <w:rPr>
          <w:sz w:val="24"/>
          <w:szCs w:val="24"/>
        </w:rPr>
      </w:pPr>
      <w:r w:rsidRPr="007F62B6">
        <w:rPr>
          <w:sz w:val="24"/>
          <w:szCs w:val="24"/>
        </w:rPr>
        <w:t xml:space="preserve">1.1. </w:t>
      </w:r>
      <w:r w:rsidR="005F163E" w:rsidRPr="007F62B6">
        <w:rPr>
          <w:sz w:val="24"/>
          <w:szCs w:val="24"/>
        </w:rPr>
        <w:t xml:space="preserve">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w:t>
      </w:r>
      <w:r w:rsidR="005F163E" w:rsidRPr="007F62B6">
        <w:rPr>
          <w:sz w:val="24"/>
          <w:szCs w:val="24"/>
        </w:rPr>
        <w:ptab w:relativeTo="margin" w:alignment="right" w:leader="dot"/>
      </w:r>
      <w:r w:rsidR="00EA13FE" w:rsidRPr="007F62B6">
        <w:rPr>
          <w:sz w:val="24"/>
          <w:szCs w:val="24"/>
        </w:rPr>
        <w:t>41</w:t>
      </w:r>
    </w:p>
    <w:p w14:paraId="46890976" w14:textId="15FF881B" w:rsidR="005F163E" w:rsidRPr="007F62B6" w:rsidRDefault="005F163E" w:rsidP="005C3709">
      <w:pPr>
        <w:pStyle w:val="a8"/>
        <w:tabs>
          <w:tab w:val="left" w:pos="1134"/>
          <w:tab w:val="left" w:pos="1276"/>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1.1.</w:t>
      </w:r>
      <w:r w:rsidR="00361E2A" w:rsidRPr="007F62B6">
        <w:rPr>
          <w:rFonts w:ascii="Times New Roman" w:hAnsi="Times New Roman" w:cs="Times New Roman"/>
          <w:sz w:val="24"/>
          <w:szCs w:val="24"/>
        </w:rPr>
        <w:t xml:space="preserve">1. </w:t>
      </w:r>
      <w:r w:rsidRPr="007F62B6">
        <w:rPr>
          <w:rFonts w:ascii="Times New Roman" w:hAnsi="Times New Roman" w:cs="Times New Roman"/>
          <w:sz w:val="24"/>
          <w:szCs w:val="24"/>
        </w:rPr>
        <w:t xml:space="preserve"> </w:t>
      </w:r>
      <w:r w:rsidR="00361E2A" w:rsidRPr="007F62B6">
        <w:rPr>
          <w:rFonts w:ascii="Times New Roman" w:hAnsi="Times New Roman" w:cs="Times New Roman"/>
          <w:sz w:val="24"/>
          <w:szCs w:val="24"/>
        </w:rPr>
        <w:t>Д</w:t>
      </w:r>
      <w:r w:rsidRPr="007F62B6">
        <w:rPr>
          <w:rFonts w:ascii="Times New Roman" w:hAnsi="Times New Roman" w:cs="Times New Roman"/>
          <w:sz w:val="24"/>
          <w:szCs w:val="24"/>
        </w:rPr>
        <w:t xml:space="preserve">емографическая и </w:t>
      </w:r>
      <w:proofErr w:type="spellStart"/>
      <w:proofErr w:type="gramStart"/>
      <w:r w:rsidRPr="007F62B6">
        <w:rPr>
          <w:rFonts w:ascii="Times New Roman" w:hAnsi="Times New Roman" w:cs="Times New Roman"/>
          <w:sz w:val="24"/>
          <w:szCs w:val="24"/>
        </w:rPr>
        <w:t>просемейная</w:t>
      </w:r>
      <w:proofErr w:type="spellEnd"/>
      <w:r w:rsidRPr="007F62B6">
        <w:rPr>
          <w:rFonts w:ascii="Times New Roman" w:hAnsi="Times New Roman" w:cs="Times New Roman"/>
          <w:sz w:val="24"/>
          <w:szCs w:val="24"/>
        </w:rPr>
        <w:t xml:space="preserve">  политика</w:t>
      </w:r>
      <w:proofErr w:type="gramEnd"/>
      <w:r w:rsidRPr="007F62B6">
        <w:ptab w:relativeTo="margin" w:alignment="right" w:leader="dot"/>
      </w:r>
      <w:r w:rsidR="00EA13FE" w:rsidRPr="007F62B6">
        <w:rPr>
          <w:rFonts w:ascii="Times New Roman" w:hAnsi="Times New Roman" w:cs="Times New Roman"/>
          <w:sz w:val="24"/>
          <w:szCs w:val="24"/>
        </w:rPr>
        <w:t>41</w:t>
      </w:r>
    </w:p>
    <w:p w14:paraId="123CC398" w14:textId="2635CC82" w:rsidR="00CB00A9" w:rsidRPr="007F62B6" w:rsidRDefault="00CB00A9" w:rsidP="005C3709">
      <w:pPr>
        <w:pStyle w:val="4"/>
        <w:keepNext w:val="0"/>
        <w:keepLines w:val="0"/>
        <w:widowControl w:val="0"/>
        <w:tabs>
          <w:tab w:val="left" w:pos="1276"/>
        </w:tabs>
        <w:spacing w:before="0" w:line="283" w:lineRule="auto"/>
        <w:ind w:firstLine="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1.1.2. Духовно-нравственное благополучие населения</w:t>
      </w:r>
      <w:r w:rsidRPr="007F62B6">
        <w:rPr>
          <w:rFonts w:ascii="Times New Roman" w:hAnsi="Times New Roman" w:cs="Times New Roman"/>
          <w:i w:val="0"/>
          <w:color w:val="auto"/>
          <w:sz w:val="24"/>
          <w:szCs w:val="24"/>
        </w:rPr>
        <w:t xml:space="preserve"> </w:t>
      </w:r>
      <w:r w:rsidRPr="007F62B6">
        <w:rPr>
          <w:rFonts w:ascii="Times New Roman" w:hAnsi="Times New Roman" w:cs="Times New Roman"/>
          <w:b w:val="0"/>
          <w:i w:val="0"/>
          <w:color w:val="auto"/>
          <w:sz w:val="24"/>
          <w:szCs w:val="24"/>
        </w:rPr>
        <w:ptab w:relativeTo="margin" w:alignment="right" w:leader="dot"/>
      </w:r>
      <w:r w:rsidR="00EA13FE" w:rsidRPr="007F62B6">
        <w:rPr>
          <w:rFonts w:ascii="Times New Roman" w:hAnsi="Times New Roman" w:cs="Times New Roman"/>
          <w:b w:val="0"/>
          <w:i w:val="0"/>
          <w:color w:val="auto"/>
          <w:sz w:val="24"/>
          <w:szCs w:val="24"/>
        </w:rPr>
        <w:t>42</w:t>
      </w:r>
    </w:p>
    <w:p w14:paraId="40285BE3" w14:textId="662E86CB" w:rsidR="00CB00A9" w:rsidRPr="007F62B6" w:rsidRDefault="00CB00A9" w:rsidP="005C3709">
      <w:pPr>
        <w:pStyle w:val="4"/>
        <w:keepNext w:val="0"/>
        <w:keepLines w:val="0"/>
        <w:widowControl w:val="0"/>
        <w:tabs>
          <w:tab w:val="left" w:pos="1276"/>
        </w:tabs>
        <w:spacing w:before="0" w:line="283" w:lineRule="auto"/>
        <w:ind w:firstLine="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 xml:space="preserve">1.1.3. Приоритетные направления работы с молодежью </w:t>
      </w:r>
      <w:r w:rsidRPr="007F62B6">
        <w:rPr>
          <w:rFonts w:ascii="Times New Roman" w:hAnsi="Times New Roman" w:cs="Times New Roman"/>
          <w:b w:val="0"/>
          <w:i w:val="0"/>
          <w:color w:val="auto"/>
          <w:sz w:val="24"/>
          <w:szCs w:val="24"/>
        </w:rPr>
        <w:ptab w:relativeTo="margin" w:alignment="right" w:leader="dot"/>
      </w:r>
      <w:r w:rsidR="00EA13FE" w:rsidRPr="007F62B6">
        <w:rPr>
          <w:rFonts w:ascii="Times New Roman" w:hAnsi="Times New Roman" w:cs="Times New Roman"/>
          <w:b w:val="0"/>
          <w:i w:val="0"/>
          <w:color w:val="auto"/>
          <w:sz w:val="24"/>
          <w:szCs w:val="24"/>
        </w:rPr>
        <w:t>43</w:t>
      </w:r>
    </w:p>
    <w:p w14:paraId="6759D9BF" w14:textId="310A0F07" w:rsidR="00CB00A9" w:rsidRPr="007F62B6" w:rsidRDefault="00CB00A9" w:rsidP="005C3709">
      <w:pPr>
        <w:pStyle w:val="31"/>
      </w:pPr>
      <w:r w:rsidRPr="007F62B6">
        <w:t xml:space="preserve">1. </w:t>
      </w:r>
      <w:r w:rsidR="005F163E" w:rsidRPr="007F62B6">
        <w:t xml:space="preserve">2. Территория с естественным уровнем безработицы и достойным уровнем доходов населения </w:t>
      </w:r>
      <w:r w:rsidR="005F163E" w:rsidRPr="007F62B6">
        <w:ptab w:relativeTo="margin" w:alignment="right" w:leader="dot"/>
      </w:r>
      <w:r w:rsidR="00EA13FE" w:rsidRPr="007F62B6">
        <w:t>44</w:t>
      </w:r>
    </w:p>
    <w:p w14:paraId="7D035CC2" w14:textId="03D7A08F" w:rsidR="00CB00A9" w:rsidRPr="007F62B6" w:rsidRDefault="00CB00A9" w:rsidP="005C3709">
      <w:pPr>
        <w:pStyle w:val="31"/>
        <w:ind w:left="426" w:firstLine="0"/>
      </w:pPr>
      <w:r w:rsidRPr="007F62B6">
        <w:t>1.2.1. Обеспечение уровня доходов и рабочих мест с достойной оплатой труда</w:t>
      </w:r>
      <w:r w:rsidRPr="007F62B6">
        <w:ptab w:relativeTo="margin" w:alignment="right" w:leader="dot"/>
      </w:r>
      <w:r w:rsidR="00EA13FE" w:rsidRPr="007F62B6">
        <w:t>44</w:t>
      </w:r>
    </w:p>
    <w:p w14:paraId="050A7FA8" w14:textId="38692228" w:rsidR="00CB00A9" w:rsidRPr="007F62B6" w:rsidRDefault="00CB00A9" w:rsidP="005C3709">
      <w:pPr>
        <w:pStyle w:val="4"/>
        <w:keepNext w:val="0"/>
        <w:keepLines w:val="0"/>
        <w:widowControl w:val="0"/>
        <w:spacing w:before="0" w:line="283" w:lineRule="auto"/>
        <w:ind w:left="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1.2.2. Развитие рынка труда и обеспечение занятости населения</w:t>
      </w:r>
      <w:r w:rsidRPr="007F62B6">
        <w:rPr>
          <w:rFonts w:ascii="Times New Roman" w:hAnsi="Times New Roman" w:cs="Times New Roman"/>
          <w:b w:val="0"/>
          <w:i w:val="0"/>
          <w:color w:val="auto"/>
          <w:sz w:val="24"/>
          <w:szCs w:val="24"/>
        </w:rPr>
        <w:ptab w:relativeTo="margin" w:alignment="right" w:leader="dot"/>
      </w:r>
      <w:r w:rsidR="00EA13FE" w:rsidRPr="007F62B6">
        <w:rPr>
          <w:rFonts w:ascii="Times New Roman" w:hAnsi="Times New Roman" w:cs="Times New Roman"/>
          <w:b w:val="0"/>
          <w:i w:val="0"/>
          <w:color w:val="auto"/>
          <w:sz w:val="24"/>
          <w:szCs w:val="24"/>
        </w:rPr>
        <w:t>45</w:t>
      </w:r>
    </w:p>
    <w:p w14:paraId="7ED00933" w14:textId="1F58985D" w:rsidR="005F163E" w:rsidRPr="007F62B6" w:rsidRDefault="00CB00A9" w:rsidP="005C3709">
      <w:pPr>
        <w:pStyle w:val="31"/>
        <w:ind w:left="426" w:firstLine="0"/>
      </w:pPr>
      <w:r w:rsidRPr="007F62B6">
        <w:t>1.</w:t>
      </w:r>
      <w:r w:rsidR="005F163E" w:rsidRPr="007F62B6">
        <w:t>3. Развитие отраслей социальной сферы, повышение качества и доступности услуг</w:t>
      </w:r>
      <w:r w:rsidR="005F163E" w:rsidRPr="007F62B6">
        <w:ptab w:relativeTo="margin" w:alignment="right" w:leader="dot"/>
      </w:r>
      <w:r w:rsidR="00EA13FE" w:rsidRPr="007F62B6">
        <w:t>46</w:t>
      </w:r>
    </w:p>
    <w:p w14:paraId="0DFDDA13" w14:textId="07B211E3" w:rsidR="005F163E" w:rsidRPr="007F62B6" w:rsidRDefault="00CB00A9" w:rsidP="005C3709">
      <w:pPr>
        <w:pStyle w:val="31"/>
        <w:ind w:left="426" w:firstLine="0"/>
      </w:pPr>
      <w:r w:rsidRPr="007F62B6">
        <w:t>1.</w:t>
      </w:r>
      <w:r w:rsidR="005F163E" w:rsidRPr="007F62B6">
        <w:t xml:space="preserve">3.1. Качественное доступное образование и развитие кадрового потенциала </w:t>
      </w:r>
      <w:r w:rsidR="005F163E" w:rsidRPr="007F62B6">
        <w:ptab w:relativeTo="margin" w:alignment="right" w:leader="dot"/>
      </w:r>
      <w:r w:rsidR="00EA13FE" w:rsidRPr="007F62B6">
        <w:t>46</w:t>
      </w:r>
    </w:p>
    <w:p w14:paraId="5EA3B7C8" w14:textId="49D16617" w:rsidR="005F163E" w:rsidRPr="007F62B6" w:rsidRDefault="00CB00A9"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1.</w:t>
      </w:r>
      <w:r w:rsidR="00C97B08" w:rsidRPr="007F62B6">
        <w:rPr>
          <w:rFonts w:ascii="Times New Roman" w:hAnsi="Times New Roman" w:cs="Times New Roman"/>
          <w:sz w:val="24"/>
          <w:szCs w:val="24"/>
        </w:rPr>
        <w:t>3.2</w:t>
      </w:r>
      <w:r w:rsidR="005F163E" w:rsidRPr="007F62B6">
        <w:rPr>
          <w:rFonts w:ascii="Times New Roman" w:hAnsi="Times New Roman" w:cs="Times New Roman"/>
          <w:sz w:val="24"/>
          <w:szCs w:val="24"/>
        </w:rPr>
        <w:t xml:space="preserve">. Высокий уровень культурного развития </w:t>
      </w:r>
      <w:r w:rsidR="005F163E" w:rsidRPr="007F62B6">
        <w:ptab w:relativeTo="margin" w:alignment="right" w:leader="dot"/>
      </w:r>
      <w:r w:rsidR="00EA13FE" w:rsidRPr="007F62B6">
        <w:rPr>
          <w:rFonts w:ascii="Times New Roman" w:hAnsi="Times New Roman" w:cs="Times New Roman"/>
          <w:sz w:val="24"/>
          <w:szCs w:val="24"/>
        </w:rPr>
        <w:t>47</w:t>
      </w:r>
    </w:p>
    <w:p w14:paraId="49CE6C4A" w14:textId="7D366854" w:rsidR="005F163E" w:rsidRPr="007F62B6" w:rsidRDefault="00CB00A9" w:rsidP="005C3709">
      <w:pPr>
        <w:pStyle w:val="a8"/>
        <w:tabs>
          <w:tab w:val="left" w:pos="709"/>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1.3</w:t>
      </w:r>
      <w:r w:rsidR="00C97B08" w:rsidRPr="007F62B6">
        <w:rPr>
          <w:rFonts w:ascii="Times New Roman" w:hAnsi="Times New Roman" w:cs="Times New Roman"/>
          <w:sz w:val="24"/>
          <w:szCs w:val="24"/>
        </w:rPr>
        <w:t xml:space="preserve">.3. </w:t>
      </w:r>
      <w:r w:rsidR="005F163E" w:rsidRPr="007F62B6">
        <w:rPr>
          <w:rFonts w:ascii="Times New Roman" w:hAnsi="Times New Roman" w:cs="Times New Roman"/>
          <w:sz w:val="24"/>
          <w:szCs w:val="24"/>
        </w:rPr>
        <w:t>Конкурентоспособная туристская индустрия</w:t>
      </w:r>
      <w:r w:rsidR="005F163E" w:rsidRPr="007F62B6">
        <w:ptab w:relativeTo="margin" w:alignment="right" w:leader="dot"/>
      </w:r>
      <w:r w:rsidR="00EA13FE" w:rsidRPr="007F62B6">
        <w:rPr>
          <w:rFonts w:ascii="Times New Roman" w:hAnsi="Times New Roman" w:cs="Times New Roman"/>
          <w:sz w:val="24"/>
          <w:szCs w:val="24"/>
        </w:rPr>
        <w:t>49</w:t>
      </w:r>
    </w:p>
    <w:p w14:paraId="0F1D3DA9" w14:textId="618D2D49" w:rsidR="005F163E" w:rsidRPr="007F62B6" w:rsidRDefault="00C97B08" w:rsidP="005C3709">
      <w:pPr>
        <w:pStyle w:val="a8"/>
        <w:tabs>
          <w:tab w:val="left" w:pos="709"/>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1.3.4</w:t>
      </w:r>
      <w:r w:rsidR="005F163E" w:rsidRPr="007F62B6">
        <w:rPr>
          <w:rFonts w:ascii="Times New Roman" w:hAnsi="Times New Roman" w:cs="Times New Roman"/>
          <w:sz w:val="24"/>
          <w:szCs w:val="24"/>
        </w:rPr>
        <w:t xml:space="preserve">. Высокий уровень физической культуры населения </w:t>
      </w:r>
      <w:r w:rsidR="005F163E" w:rsidRPr="007F62B6">
        <w:ptab w:relativeTo="margin" w:alignment="right" w:leader="dot"/>
      </w:r>
      <w:r w:rsidR="00EA13FE" w:rsidRPr="007F62B6">
        <w:rPr>
          <w:rFonts w:ascii="Times New Roman" w:hAnsi="Times New Roman" w:cs="Times New Roman"/>
          <w:sz w:val="24"/>
          <w:szCs w:val="24"/>
        </w:rPr>
        <w:t>49</w:t>
      </w:r>
    </w:p>
    <w:p w14:paraId="6FD329A6" w14:textId="4E2E7406" w:rsidR="005F163E" w:rsidRPr="007F62B6" w:rsidRDefault="00B332E6" w:rsidP="005C3709">
      <w:pPr>
        <w:pStyle w:val="21"/>
        <w:spacing w:line="283" w:lineRule="auto"/>
        <w:ind w:firstLine="426"/>
        <w:rPr>
          <w:sz w:val="24"/>
          <w:szCs w:val="24"/>
        </w:rPr>
      </w:pPr>
      <w:r w:rsidRPr="007F62B6">
        <w:rPr>
          <w:sz w:val="24"/>
          <w:szCs w:val="24"/>
        </w:rPr>
        <w:t>1.</w:t>
      </w:r>
      <w:r w:rsidR="005F163E" w:rsidRPr="007F62B6">
        <w:rPr>
          <w:sz w:val="24"/>
          <w:szCs w:val="24"/>
        </w:rPr>
        <w:t>4. Комфортная жилая среда</w:t>
      </w:r>
      <w:r w:rsidR="005F163E" w:rsidRPr="007F62B6">
        <w:rPr>
          <w:sz w:val="24"/>
          <w:szCs w:val="24"/>
        </w:rPr>
        <w:ptab w:relativeTo="margin" w:alignment="right" w:leader="dot"/>
      </w:r>
      <w:r w:rsidR="00EA13FE" w:rsidRPr="007F62B6">
        <w:rPr>
          <w:sz w:val="24"/>
          <w:szCs w:val="24"/>
        </w:rPr>
        <w:t>50</w:t>
      </w:r>
    </w:p>
    <w:p w14:paraId="12F1BA6C" w14:textId="0243ED50" w:rsidR="005F163E" w:rsidRPr="007F62B6" w:rsidRDefault="00B332E6" w:rsidP="005C3709">
      <w:pPr>
        <w:pStyle w:val="31"/>
      </w:pPr>
      <w:r w:rsidRPr="007F62B6">
        <w:t>1.</w:t>
      </w:r>
      <w:r w:rsidR="005F163E" w:rsidRPr="007F62B6">
        <w:t>5. Безопасность жизнедеятельности населения</w:t>
      </w:r>
      <w:r w:rsidR="005F163E" w:rsidRPr="007F62B6">
        <w:ptab w:relativeTo="margin" w:alignment="right" w:leader="dot"/>
      </w:r>
      <w:r w:rsidR="00EA13FE" w:rsidRPr="007F62B6">
        <w:t>52</w:t>
      </w:r>
    </w:p>
    <w:p w14:paraId="5E89711D" w14:textId="48C45BAD" w:rsidR="005F163E" w:rsidRPr="007F62B6" w:rsidRDefault="00B332E6"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lastRenderedPageBreak/>
        <w:t>1.</w:t>
      </w:r>
      <w:r w:rsidR="005F163E" w:rsidRPr="007F62B6">
        <w:rPr>
          <w:rFonts w:ascii="Times New Roman" w:hAnsi="Times New Roman" w:cs="Times New Roman"/>
          <w:sz w:val="24"/>
          <w:szCs w:val="24"/>
        </w:rPr>
        <w:t>5.1. Обеспечение общественного порядка</w:t>
      </w:r>
      <w:r w:rsidR="005F163E" w:rsidRPr="007F62B6">
        <w:ptab w:relativeTo="margin" w:alignment="right" w:leader="dot"/>
      </w:r>
      <w:r w:rsidR="00EA13FE" w:rsidRPr="007F62B6">
        <w:rPr>
          <w:rFonts w:ascii="Times New Roman" w:hAnsi="Times New Roman" w:cs="Times New Roman"/>
          <w:sz w:val="24"/>
          <w:szCs w:val="24"/>
        </w:rPr>
        <w:t>52</w:t>
      </w:r>
    </w:p>
    <w:p w14:paraId="59C541FF" w14:textId="6EEBABA9" w:rsidR="005F163E"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1.</w:t>
      </w:r>
      <w:r w:rsidR="005F163E" w:rsidRPr="007F62B6">
        <w:rPr>
          <w:rFonts w:ascii="Times New Roman" w:hAnsi="Times New Roman" w:cs="Times New Roman"/>
          <w:sz w:val="24"/>
          <w:szCs w:val="24"/>
        </w:rPr>
        <w:t>5.2. Защита населения и территорий от чрезвычайных ситуаций, обеспечение пожарной безопасности и безопасности людей на водных объектах</w:t>
      </w:r>
      <w:r w:rsidR="005F163E" w:rsidRPr="007F62B6">
        <w:ptab w:relativeTo="margin" w:alignment="right" w:leader="dot"/>
      </w:r>
      <w:r w:rsidR="00EA13FE" w:rsidRPr="007F62B6">
        <w:rPr>
          <w:rFonts w:ascii="Times New Roman" w:hAnsi="Times New Roman" w:cs="Times New Roman"/>
          <w:sz w:val="24"/>
          <w:szCs w:val="24"/>
        </w:rPr>
        <w:t>53</w:t>
      </w:r>
    </w:p>
    <w:p w14:paraId="7F81B304" w14:textId="199AD4E1" w:rsidR="005F163E"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1.</w:t>
      </w:r>
      <w:r w:rsidR="005F163E" w:rsidRPr="007F62B6">
        <w:rPr>
          <w:rFonts w:ascii="Times New Roman" w:hAnsi="Times New Roman" w:cs="Times New Roman"/>
          <w:sz w:val="24"/>
          <w:szCs w:val="24"/>
        </w:rPr>
        <w:t xml:space="preserve">5.3. Безопасное дорожное движение </w:t>
      </w:r>
      <w:r w:rsidR="005F163E" w:rsidRPr="007F62B6">
        <w:ptab w:relativeTo="margin" w:alignment="right" w:leader="dot"/>
      </w:r>
      <w:r w:rsidR="00EA13FE" w:rsidRPr="007F62B6">
        <w:rPr>
          <w:rFonts w:ascii="Times New Roman" w:hAnsi="Times New Roman" w:cs="Times New Roman"/>
          <w:sz w:val="24"/>
          <w:szCs w:val="24"/>
        </w:rPr>
        <w:t>54</w:t>
      </w:r>
    </w:p>
    <w:p w14:paraId="2DBDA96C" w14:textId="175EFA08" w:rsidR="00DD1688"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 xml:space="preserve">2. Экономика </w:t>
      </w:r>
      <w:r w:rsidRPr="007F62B6">
        <w:ptab w:relativeTo="margin" w:alignment="right" w:leader="dot"/>
      </w:r>
      <w:r w:rsidR="00EA13FE" w:rsidRPr="007F62B6">
        <w:rPr>
          <w:rFonts w:ascii="Times New Roman" w:hAnsi="Times New Roman" w:cs="Times New Roman"/>
          <w:sz w:val="24"/>
          <w:szCs w:val="24"/>
        </w:rPr>
        <w:t>55</w:t>
      </w:r>
    </w:p>
    <w:p w14:paraId="60196F92" w14:textId="6F097885" w:rsidR="005F163E" w:rsidRPr="007F62B6" w:rsidRDefault="00DD1688" w:rsidP="005C3709">
      <w:pPr>
        <w:pStyle w:val="31"/>
      </w:pPr>
      <w:r w:rsidRPr="007F62B6">
        <w:t xml:space="preserve">2.1. </w:t>
      </w:r>
      <w:r w:rsidR="005F163E" w:rsidRPr="007F62B6">
        <w:t xml:space="preserve"> Сильная экономика с привлекательным инвестиционным климатом</w:t>
      </w:r>
      <w:r w:rsidR="005F163E" w:rsidRPr="007F62B6">
        <w:ptab w:relativeTo="margin" w:alignment="right" w:leader="dot"/>
      </w:r>
      <w:r w:rsidR="00EA13FE" w:rsidRPr="007F62B6">
        <w:t>55</w:t>
      </w:r>
    </w:p>
    <w:p w14:paraId="4ADA1DFD" w14:textId="6E0BB71B" w:rsidR="00DD1688"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 xml:space="preserve">2.1.1 Развитие конкурентной среды на рынках и повышение конкурентоспособности продукции, товаров и услуг </w:t>
      </w:r>
      <w:r w:rsidRPr="007F62B6">
        <w:ptab w:relativeTo="margin" w:alignment="right" w:leader="dot"/>
      </w:r>
      <w:r w:rsidR="00EA13FE" w:rsidRPr="007F62B6">
        <w:rPr>
          <w:rFonts w:ascii="Times New Roman" w:hAnsi="Times New Roman" w:cs="Times New Roman"/>
          <w:sz w:val="24"/>
          <w:szCs w:val="24"/>
        </w:rPr>
        <w:t>55</w:t>
      </w:r>
    </w:p>
    <w:p w14:paraId="2CBD469B" w14:textId="4A0530C8"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2.1.2</w:t>
      </w:r>
      <w:r w:rsidR="005F163E" w:rsidRPr="007F62B6">
        <w:rPr>
          <w:rFonts w:ascii="Times New Roman" w:hAnsi="Times New Roman" w:cs="Times New Roman"/>
          <w:sz w:val="24"/>
          <w:szCs w:val="24"/>
        </w:rPr>
        <w:t>. Эффективная инвестиционная политика</w:t>
      </w:r>
      <w:r w:rsidR="005F163E" w:rsidRPr="007F62B6">
        <w:ptab w:relativeTo="margin" w:alignment="right" w:leader="dot"/>
      </w:r>
      <w:r w:rsidR="00EA13FE" w:rsidRPr="007F62B6">
        <w:rPr>
          <w:rFonts w:ascii="Times New Roman" w:hAnsi="Times New Roman" w:cs="Times New Roman"/>
          <w:sz w:val="24"/>
          <w:szCs w:val="24"/>
        </w:rPr>
        <w:t>55</w:t>
      </w:r>
    </w:p>
    <w:p w14:paraId="744A7E06" w14:textId="77777777"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2.1.3.</w:t>
      </w:r>
      <w:r w:rsidR="005F163E" w:rsidRPr="007F62B6">
        <w:rPr>
          <w:rFonts w:ascii="Times New Roman" w:hAnsi="Times New Roman" w:cs="Times New Roman"/>
          <w:sz w:val="24"/>
          <w:szCs w:val="24"/>
        </w:rPr>
        <w:t xml:space="preserve"> Развитие предпринимательства </w:t>
      </w:r>
      <w:r w:rsidR="005F163E" w:rsidRPr="007F62B6">
        <w:ptab w:relativeTo="margin" w:alignment="right" w:leader="dot"/>
      </w:r>
      <w:r w:rsidRPr="007F62B6">
        <w:rPr>
          <w:rFonts w:ascii="Times New Roman" w:hAnsi="Times New Roman" w:cs="Times New Roman"/>
          <w:sz w:val="24"/>
          <w:szCs w:val="24"/>
        </w:rPr>
        <w:t>56</w:t>
      </w:r>
    </w:p>
    <w:p w14:paraId="68D1A496" w14:textId="538EF2FE"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2.1.4</w:t>
      </w:r>
      <w:r w:rsidR="005F163E" w:rsidRPr="007F62B6">
        <w:rPr>
          <w:rFonts w:ascii="Times New Roman" w:hAnsi="Times New Roman" w:cs="Times New Roman"/>
          <w:sz w:val="24"/>
          <w:szCs w:val="24"/>
        </w:rPr>
        <w:t xml:space="preserve">. Кадровое обеспечение экономики </w:t>
      </w:r>
      <w:r w:rsidR="005F163E" w:rsidRPr="007F62B6">
        <w:ptab w:relativeTo="margin" w:alignment="right" w:leader="dot"/>
      </w:r>
      <w:r w:rsidR="00EA13FE" w:rsidRPr="007F62B6">
        <w:rPr>
          <w:rFonts w:ascii="Times New Roman" w:hAnsi="Times New Roman" w:cs="Times New Roman"/>
          <w:sz w:val="24"/>
          <w:szCs w:val="24"/>
        </w:rPr>
        <w:t>58</w:t>
      </w:r>
    </w:p>
    <w:p w14:paraId="4DA40ACC" w14:textId="570F4EA0"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2.1.5</w:t>
      </w:r>
      <w:r w:rsidR="005F163E" w:rsidRPr="007F62B6">
        <w:rPr>
          <w:rFonts w:ascii="Times New Roman" w:hAnsi="Times New Roman" w:cs="Times New Roman"/>
          <w:sz w:val="24"/>
          <w:szCs w:val="24"/>
        </w:rPr>
        <w:t>. Развитие сельского хозяйства</w:t>
      </w:r>
      <w:r w:rsidR="005F163E" w:rsidRPr="007F62B6">
        <w:ptab w:relativeTo="margin" w:alignment="right" w:leader="dot"/>
      </w:r>
      <w:r w:rsidR="00EA13FE" w:rsidRPr="007F62B6">
        <w:rPr>
          <w:rFonts w:ascii="Times New Roman" w:hAnsi="Times New Roman" w:cs="Times New Roman"/>
          <w:sz w:val="24"/>
          <w:szCs w:val="24"/>
        </w:rPr>
        <w:t>59</w:t>
      </w:r>
    </w:p>
    <w:p w14:paraId="65187111" w14:textId="75C70634" w:rsidR="005C3709"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2.2</w:t>
      </w:r>
      <w:r w:rsidR="005F163E" w:rsidRPr="007F62B6">
        <w:rPr>
          <w:rFonts w:ascii="Times New Roman" w:hAnsi="Times New Roman" w:cs="Times New Roman"/>
          <w:sz w:val="24"/>
          <w:szCs w:val="24"/>
        </w:rPr>
        <w:t>. Современный строительный комплекс</w:t>
      </w:r>
      <w:r w:rsidR="005F163E" w:rsidRPr="007F62B6">
        <w:ptab w:relativeTo="margin" w:alignment="right" w:leader="dot"/>
      </w:r>
      <w:r w:rsidRPr="007F62B6">
        <w:rPr>
          <w:rFonts w:ascii="Times New Roman" w:hAnsi="Times New Roman" w:cs="Times New Roman"/>
          <w:sz w:val="24"/>
          <w:szCs w:val="24"/>
        </w:rPr>
        <w:t>60</w:t>
      </w:r>
    </w:p>
    <w:p w14:paraId="74FDFE50" w14:textId="61539F70" w:rsidR="005F163E" w:rsidRPr="007F62B6" w:rsidRDefault="008D476D"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3.</w:t>
      </w:r>
      <w:r w:rsidR="005F163E" w:rsidRPr="007F62B6">
        <w:rPr>
          <w:rFonts w:ascii="Times New Roman" w:hAnsi="Times New Roman" w:cs="Times New Roman"/>
          <w:sz w:val="24"/>
          <w:szCs w:val="24"/>
        </w:rPr>
        <w:t>Территория проживания</w:t>
      </w:r>
      <w:r w:rsidR="005F163E" w:rsidRPr="007F62B6">
        <w:ptab w:relativeTo="margin" w:alignment="right" w:leader="dot"/>
      </w:r>
      <w:r w:rsidR="00FE7C71" w:rsidRPr="007F62B6">
        <w:rPr>
          <w:rFonts w:ascii="Times New Roman" w:hAnsi="Times New Roman" w:cs="Times New Roman"/>
          <w:sz w:val="24"/>
          <w:szCs w:val="24"/>
        </w:rPr>
        <w:t>61</w:t>
      </w:r>
    </w:p>
    <w:p w14:paraId="4F124A88" w14:textId="0E0086E8" w:rsidR="005F163E" w:rsidRPr="007F62B6" w:rsidRDefault="00003F37"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3.1</w:t>
      </w:r>
      <w:r w:rsidR="005F163E" w:rsidRPr="007F62B6">
        <w:rPr>
          <w:rFonts w:ascii="Times New Roman" w:hAnsi="Times New Roman" w:cs="Times New Roman"/>
          <w:sz w:val="24"/>
          <w:szCs w:val="24"/>
        </w:rPr>
        <w:t xml:space="preserve">. </w:t>
      </w:r>
      <w:r w:rsidR="00F6599C" w:rsidRPr="007F62B6">
        <w:rPr>
          <w:rFonts w:ascii="Times New Roman" w:hAnsi="Times New Roman" w:cs="Times New Roman"/>
          <w:sz w:val="24"/>
          <w:szCs w:val="24"/>
        </w:rPr>
        <w:t>Экологически привлекательный муниципальный район с рациональным использованием природных ресурсов</w:t>
      </w:r>
      <w:r w:rsidR="00F6599C" w:rsidRPr="007F62B6">
        <w:ptab w:relativeTo="margin" w:alignment="right" w:leader="dot"/>
      </w:r>
      <w:r w:rsidR="00F6599C" w:rsidRPr="007F62B6">
        <w:rPr>
          <w:rFonts w:ascii="Times New Roman" w:hAnsi="Times New Roman" w:cs="Times New Roman"/>
          <w:sz w:val="24"/>
          <w:szCs w:val="24"/>
        </w:rPr>
        <w:t>61</w:t>
      </w:r>
    </w:p>
    <w:p w14:paraId="0BC22CD5" w14:textId="5EA8DBE1" w:rsidR="005F163E" w:rsidRPr="007F62B6" w:rsidRDefault="00003F37" w:rsidP="005C3709">
      <w:pPr>
        <w:pStyle w:val="4"/>
        <w:keepNext w:val="0"/>
        <w:keepLines w:val="0"/>
        <w:widowControl w:val="0"/>
        <w:spacing w:before="0" w:line="283" w:lineRule="auto"/>
        <w:ind w:firstLine="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3.2.Развитие системы расселения и социально-экономической основы населенных</w:t>
      </w:r>
      <w:r w:rsidRPr="007F62B6">
        <w:rPr>
          <w:rFonts w:ascii="Times New Roman" w:hAnsi="Times New Roman" w:cs="Times New Roman"/>
          <w:i w:val="0"/>
          <w:color w:val="auto"/>
          <w:sz w:val="24"/>
          <w:szCs w:val="24"/>
        </w:rPr>
        <w:t xml:space="preserve"> </w:t>
      </w:r>
      <w:r w:rsidRPr="007F62B6">
        <w:rPr>
          <w:rFonts w:ascii="Times New Roman" w:hAnsi="Times New Roman" w:cs="Times New Roman"/>
          <w:b w:val="0"/>
          <w:i w:val="0"/>
          <w:color w:val="auto"/>
          <w:sz w:val="24"/>
          <w:szCs w:val="24"/>
        </w:rPr>
        <w:t xml:space="preserve">пунктов </w:t>
      </w:r>
      <w:r w:rsidR="005F163E" w:rsidRPr="007F62B6">
        <w:rPr>
          <w:rFonts w:ascii="Times New Roman" w:hAnsi="Times New Roman" w:cs="Times New Roman"/>
          <w:b w:val="0"/>
          <w:i w:val="0"/>
          <w:color w:val="auto"/>
          <w:sz w:val="24"/>
          <w:szCs w:val="24"/>
        </w:rPr>
        <w:ptab w:relativeTo="margin" w:alignment="right" w:leader="dot"/>
      </w:r>
      <w:r w:rsidR="00FE7C71" w:rsidRPr="007F62B6">
        <w:rPr>
          <w:rFonts w:ascii="Times New Roman" w:hAnsi="Times New Roman" w:cs="Times New Roman"/>
          <w:b w:val="0"/>
          <w:i w:val="0"/>
          <w:color w:val="auto"/>
          <w:sz w:val="24"/>
          <w:szCs w:val="24"/>
        </w:rPr>
        <w:t>62</w:t>
      </w:r>
    </w:p>
    <w:p w14:paraId="333EB0A9" w14:textId="6BB082BE" w:rsidR="00003F37" w:rsidRPr="007F62B6" w:rsidRDefault="00003F37" w:rsidP="005C3709">
      <w:pPr>
        <w:pStyle w:val="a8"/>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3.3. Инфраструктурная обеспеченность</w:t>
      </w:r>
      <w:r w:rsidRPr="007F62B6">
        <w:ptab w:relativeTo="margin" w:alignment="right" w:leader="dot"/>
      </w:r>
      <w:r w:rsidR="00FE7C71" w:rsidRPr="007F62B6">
        <w:rPr>
          <w:rFonts w:ascii="Times New Roman" w:hAnsi="Times New Roman" w:cs="Times New Roman"/>
          <w:sz w:val="24"/>
          <w:szCs w:val="24"/>
        </w:rPr>
        <w:t>63</w:t>
      </w:r>
    </w:p>
    <w:p w14:paraId="070C0F9A" w14:textId="74FFC02D" w:rsidR="005F163E" w:rsidRPr="007F62B6" w:rsidRDefault="00FE7C71" w:rsidP="005C3709">
      <w:pPr>
        <w:pStyle w:val="31"/>
      </w:pPr>
      <w:r w:rsidRPr="007F62B6">
        <w:t>3.3.1.</w:t>
      </w:r>
      <w:r w:rsidR="005F163E" w:rsidRPr="007F62B6">
        <w:t xml:space="preserve"> Транспортная система, соответствующая запросам населения и экономики муниципального района</w:t>
      </w:r>
      <w:r w:rsidR="005F163E" w:rsidRPr="007F62B6">
        <w:ptab w:relativeTo="margin" w:alignment="right" w:leader="dot"/>
      </w:r>
      <w:r w:rsidRPr="007F62B6">
        <w:t>63</w:t>
      </w:r>
    </w:p>
    <w:p w14:paraId="74BF3001" w14:textId="127C6D78" w:rsidR="005F163E" w:rsidRPr="007F62B6" w:rsidRDefault="00FE7C71" w:rsidP="005C3709">
      <w:pPr>
        <w:pStyle w:val="31"/>
      </w:pPr>
      <w:r w:rsidRPr="007F62B6">
        <w:t>3.3.2</w:t>
      </w:r>
      <w:r w:rsidR="005F163E" w:rsidRPr="007F62B6">
        <w:t>. Энергетически обеспеченная территория</w:t>
      </w:r>
      <w:r w:rsidR="005F163E" w:rsidRPr="007F62B6">
        <w:ptab w:relativeTo="margin" w:alignment="right" w:leader="dot"/>
      </w:r>
      <w:r w:rsidRPr="007F62B6">
        <w:t>64</w:t>
      </w:r>
    </w:p>
    <w:p w14:paraId="65A184E1" w14:textId="4A805675" w:rsidR="00FE7C71" w:rsidRPr="007F62B6" w:rsidRDefault="00FE7C71" w:rsidP="005C3709">
      <w:pPr>
        <w:pStyle w:val="31"/>
      </w:pPr>
      <w:r w:rsidRPr="007F62B6">
        <w:t>3.3.3. Внедрение современных информационных и телекоммуникационных технологий, направленных на развитие информационного общества</w:t>
      </w:r>
      <w:r w:rsidRPr="007F62B6">
        <w:rPr>
          <w:i/>
        </w:rPr>
        <w:t xml:space="preserve"> </w:t>
      </w:r>
      <w:r w:rsidRPr="007F62B6">
        <w:ptab w:relativeTo="margin" w:alignment="right" w:leader="dot"/>
      </w:r>
      <w:r w:rsidRPr="007F62B6">
        <w:t>65</w:t>
      </w:r>
    </w:p>
    <w:p w14:paraId="0073A8F3" w14:textId="66CD69A6" w:rsidR="005F163E" w:rsidRPr="007F62B6" w:rsidRDefault="00FE7C71" w:rsidP="005C3709">
      <w:pPr>
        <w:pStyle w:val="31"/>
      </w:pPr>
      <w:r w:rsidRPr="007F62B6">
        <w:t>4</w:t>
      </w:r>
      <w:r w:rsidR="005F163E" w:rsidRPr="007F62B6">
        <w:t xml:space="preserve">. Эффективная система управления </w:t>
      </w:r>
      <w:r w:rsidR="005F163E" w:rsidRPr="007F62B6">
        <w:ptab w:relativeTo="margin" w:alignment="right" w:leader="dot"/>
      </w:r>
      <w:r w:rsidRPr="007F62B6">
        <w:t>66</w:t>
      </w:r>
    </w:p>
    <w:p w14:paraId="70251365" w14:textId="38819362" w:rsidR="00FE7C71" w:rsidRPr="007F62B6" w:rsidRDefault="00FE7C71"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4</w:t>
      </w:r>
      <w:r w:rsidR="005F163E" w:rsidRPr="007F62B6">
        <w:rPr>
          <w:rFonts w:ascii="Times New Roman" w:hAnsi="Times New Roman" w:cs="Times New Roman"/>
          <w:sz w:val="24"/>
          <w:szCs w:val="24"/>
        </w:rPr>
        <w:t>.1. «</w:t>
      </w:r>
      <w:proofErr w:type="gramStart"/>
      <w:r w:rsidR="005F163E" w:rsidRPr="007F62B6">
        <w:rPr>
          <w:rFonts w:ascii="Times New Roman" w:hAnsi="Times New Roman" w:cs="Times New Roman"/>
          <w:sz w:val="24"/>
          <w:szCs w:val="24"/>
        </w:rPr>
        <w:t>Умное»  управление</w:t>
      </w:r>
      <w:proofErr w:type="gramEnd"/>
      <w:r w:rsidR="005F163E" w:rsidRPr="007F62B6">
        <w:ptab w:relativeTo="margin" w:alignment="right" w:leader="dot"/>
      </w:r>
      <w:r w:rsidRPr="007F62B6">
        <w:rPr>
          <w:rFonts w:ascii="Times New Roman" w:hAnsi="Times New Roman" w:cs="Times New Roman"/>
          <w:sz w:val="24"/>
          <w:szCs w:val="24"/>
        </w:rPr>
        <w:t>66</w:t>
      </w:r>
    </w:p>
    <w:p w14:paraId="5965EE78" w14:textId="4E8E8BAF" w:rsidR="005F163E" w:rsidRPr="007F62B6" w:rsidRDefault="00FE7C71"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4.</w:t>
      </w:r>
      <w:r w:rsidR="005F163E" w:rsidRPr="007F62B6">
        <w:rPr>
          <w:rFonts w:ascii="Times New Roman" w:hAnsi="Times New Roman" w:cs="Times New Roman"/>
          <w:sz w:val="24"/>
          <w:szCs w:val="24"/>
        </w:rPr>
        <w:t>2. Сбалансированная и устойчивая бюджетная система</w:t>
      </w:r>
      <w:r w:rsidR="005F163E" w:rsidRPr="007F62B6">
        <w:ptab w:relativeTo="margin" w:alignment="right" w:leader="dot"/>
      </w:r>
      <w:r w:rsidR="00EA13FE" w:rsidRPr="007F62B6">
        <w:rPr>
          <w:rFonts w:ascii="Times New Roman" w:hAnsi="Times New Roman" w:cs="Times New Roman"/>
          <w:sz w:val="24"/>
          <w:szCs w:val="24"/>
        </w:rPr>
        <w:t>67</w:t>
      </w:r>
    </w:p>
    <w:p w14:paraId="367A62D0" w14:textId="07B4D942" w:rsidR="005F163E" w:rsidRPr="007F62B6" w:rsidRDefault="00FE7C71"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4.</w:t>
      </w:r>
      <w:r w:rsidR="005F163E" w:rsidRPr="007F62B6">
        <w:rPr>
          <w:rFonts w:ascii="Times New Roman" w:hAnsi="Times New Roman" w:cs="Times New Roman"/>
          <w:sz w:val="24"/>
          <w:szCs w:val="24"/>
        </w:rPr>
        <w:t>3. Эффективное управление муниципальным имуществом</w:t>
      </w:r>
      <w:r w:rsidR="005F163E" w:rsidRPr="007F62B6">
        <w:ptab w:relativeTo="margin" w:alignment="right" w:leader="dot"/>
      </w:r>
      <w:r w:rsidRPr="007F62B6">
        <w:rPr>
          <w:rFonts w:ascii="Times New Roman" w:hAnsi="Times New Roman" w:cs="Times New Roman"/>
          <w:sz w:val="24"/>
          <w:szCs w:val="24"/>
        </w:rPr>
        <w:t>68</w:t>
      </w:r>
    </w:p>
    <w:p w14:paraId="102D8AA6" w14:textId="77777777" w:rsidR="005F163E" w:rsidRPr="007F62B6" w:rsidRDefault="005F163E" w:rsidP="005C370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IV. ОСНОВНЫЕ МЕХАНИЗМЫ И РЕСУРСНОЕ ОБЕСПЕЧЕНИЕ РЕАЛИЗАЦИИ СТРАТЕГИИ</w:t>
      </w:r>
      <w:r w:rsidR="007A26D3" w:rsidRPr="007F62B6">
        <w:rPr>
          <w:rFonts w:ascii="Times New Roman" w:hAnsi="Times New Roman" w:cs="Times New Roman"/>
          <w:b/>
          <w:bCs/>
          <w:sz w:val="24"/>
          <w:szCs w:val="24"/>
        </w:rPr>
        <w:t>, ОЖИДАЕМЫЕ РЕЗУЛЬТАТЫ</w:t>
      </w:r>
      <w:r w:rsidRPr="007F62B6">
        <w:rPr>
          <w:rFonts w:ascii="Times New Roman" w:hAnsi="Times New Roman" w:cs="Times New Roman"/>
          <w:b/>
          <w:bCs/>
          <w:sz w:val="24"/>
          <w:szCs w:val="24"/>
        </w:rPr>
        <w:t xml:space="preserve"> </w:t>
      </w:r>
      <w:r w:rsidRPr="007F62B6">
        <w:rPr>
          <w:rFonts w:ascii="Times New Roman" w:hAnsi="Times New Roman" w:cs="Times New Roman"/>
          <w:sz w:val="24"/>
          <w:szCs w:val="24"/>
        </w:rPr>
        <w:ptab w:relativeTo="margin" w:alignment="right" w:leader="dot"/>
      </w:r>
      <w:r w:rsidR="00FE7C71" w:rsidRPr="007F62B6">
        <w:rPr>
          <w:rFonts w:ascii="Times New Roman" w:hAnsi="Times New Roman" w:cs="Times New Roman"/>
          <w:sz w:val="24"/>
          <w:szCs w:val="24"/>
        </w:rPr>
        <w:t>69</w:t>
      </w:r>
    </w:p>
    <w:p w14:paraId="3E2CC7EA" w14:textId="77777777" w:rsidR="005F163E" w:rsidRPr="007F62B6" w:rsidRDefault="005F163E" w:rsidP="005C3709">
      <w:pPr>
        <w:pStyle w:val="21"/>
        <w:spacing w:line="283" w:lineRule="auto"/>
        <w:ind w:firstLine="426"/>
        <w:rPr>
          <w:sz w:val="24"/>
          <w:szCs w:val="24"/>
        </w:rPr>
      </w:pPr>
      <w:r w:rsidRPr="007F62B6">
        <w:rPr>
          <w:sz w:val="24"/>
          <w:szCs w:val="24"/>
        </w:rPr>
        <w:t xml:space="preserve">1. Механизмы и инструменты </w:t>
      </w:r>
      <w:r w:rsidRPr="007F62B6">
        <w:rPr>
          <w:sz w:val="24"/>
          <w:szCs w:val="24"/>
        </w:rPr>
        <w:ptab w:relativeTo="margin" w:alignment="right" w:leader="dot"/>
      </w:r>
      <w:r w:rsidR="00FE7C71" w:rsidRPr="007F62B6">
        <w:rPr>
          <w:sz w:val="24"/>
          <w:szCs w:val="24"/>
        </w:rPr>
        <w:t>69</w:t>
      </w:r>
    </w:p>
    <w:p w14:paraId="56FE2C08" w14:textId="2F40BF28" w:rsidR="005F163E" w:rsidRPr="007F62B6" w:rsidRDefault="005F163E" w:rsidP="005C3709">
      <w:pPr>
        <w:pStyle w:val="31"/>
      </w:pPr>
      <w:r w:rsidRPr="007F62B6">
        <w:t xml:space="preserve">2. Ресурсное обеспечение, оценка финансовых ресурсов </w:t>
      </w:r>
      <w:r w:rsidRPr="007F62B6">
        <w:ptab w:relativeTo="margin" w:alignment="right" w:leader="dot"/>
      </w:r>
      <w:r w:rsidR="00EA13FE" w:rsidRPr="007F62B6">
        <w:t>70</w:t>
      </w:r>
    </w:p>
    <w:p w14:paraId="6FEC0871" w14:textId="5DAAEE1C" w:rsidR="005F163E" w:rsidRPr="007F62B6" w:rsidRDefault="007A26D3" w:rsidP="005C3709">
      <w:pPr>
        <w:pStyle w:val="31"/>
      </w:pPr>
      <w:r w:rsidRPr="007F62B6">
        <w:t>3</w:t>
      </w:r>
      <w:r w:rsidR="005F163E" w:rsidRPr="007F62B6">
        <w:t xml:space="preserve">. Ожидаемые результаты </w:t>
      </w:r>
      <w:r w:rsidR="005F163E" w:rsidRPr="007F62B6">
        <w:ptab w:relativeTo="margin" w:alignment="right" w:leader="dot"/>
      </w:r>
      <w:r w:rsidR="00EA13FE" w:rsidRPr="007F62B6">
        <w:t>71</w:t>
      </w:r>
    </w:p>
    <w:p w14:paraId="4D0CD993" w14:textId="785471A5" w:rsidR="005F163E" w:rsidRPr="007F62B6" w:rsidRDefault="005F163E" w:rsidP="005C3709">
      <w:pPr>
        <w:pStyle w:val="a5"/>
        <w:tabs>
          <w:tab w:val="left" w:pos="1134"/>
        </w:tabs>
        <w:spacing w:line="283" w:lineRule="auto"/>
        <w:ind w:firstLine="426"/>
        <w:jc w:val="both"/>
        <w:rPr>
          <w:rFonts w:ascii="Times New Roman" w:hAnsi="Times New Roman" w:cs="Times New Roman"/>
          <w:bCs/>
          <w:sz w:val="24"/>
          <w:szCs w:val="24"/>
        </w:rPr>
      </w:pPr>
      <w:r w:rsidRPr="007F62B6">
        <w:rPr>
          <w:rFonts w:ascii="Times New Roman" w:hAnsi="Times New Roman" w:cs="Times New Roman"/>
          <w:b/>
          <w:sz w:val="24"/>
          <w:szCs w:val="24"/>
        </w:rPr>
        <w:t>ЗАКЛЮЧЕНИЕ</w:t>
      </w:r>
      <w:r w:rsidRPr="007F62B6">
        <w:rPr>
          <w:rFonts w:ascii="Times New Roman" w:hAnsi="Times New Roman" w:cs="Times New Roman"/>
          <w:sz w:val="24"/>
          <w:szCs w:val="24"/>
        </w:rPr>
        <w:ptab w:relativeTo="margin" w:alignment="right" w:leader="dot"/>
      </w:r>
      <w:r w:rsidR="00EA13FE" w:rsidRPr="007F62B6">
        <w:rPr>
          <w:rFonts w:ascii="Times New Roman" w:hAnsi="Times New Roman" w:cs="Times New Roman"/>
          <w:sz w:val="24"/>
          <w:szCs w:val="24"/>
        </w:rPr>
        <w:t>75</w:t>
      </w:r>
    </w:p>
    <w:p w14:paraId="0103C66E" w14:textId="69A723C2" w:rsidR="005F163E" w:rsidRPr="007F62B6" w:rsidRDefault="005C6046" w:rsidP="005C3709">
      <w:pPr>
        <w:pStyle w:val="ConsPlusNormal"/>
        <w:spacing w:line="283" w:lineRule="auto"/>
        <w:ind w:firstLine="426"/>
        <w:rPr>
          <w:rFonts w:ascii="Times New Roman" w:hAnsi="Times New Roman" w:cs="Times New Roman"/>
          <w:bCs/>
          <w:sz w:val="24"/>
          <w:szCs w:val="24"/>
        </w:rPr>
      </w:pPr>
      <w:r w:rsidRPr="007F62B6">
        <w:rPr>
          <w:rFonts w:ascii="Times New Roman" w:hAnsi="Times New Roman" w:cs="Times New Roman"/>
          <w:b/>
          <w:bCs/>
          <w:sz w:val="24"/>
          <w:szCs w:val="24"/>
        </w:rPr>
        <w:t xml:space="preserve">ПРИЛОЖЕНИЕ 1 </w:t>
      </w:r>
      <w:r w:rsidR="00087555" w:rsidRPr="007F62B6">
        <w:rPr>
          <w:rFonts w:ascii="Times New Roman" w:hAnsi="Times New Roman" w:cs="Times New Roman"/>
          <w:sz w:val="24"/>
          <w:szCs w:val="24"/>
        </w:rPr>
        <w:t>Точки роста сельских поселений</w:t>
      </w:r>
      <w:r w:rsidRPr="007F62B6">
        <w:rPr>
          <w:rFonts w:ascii="Times New Roman" w:hAnsi="Times New Roman" w:cs="Times New Roman"/>
          <w:sz w:val="24"/>
          <w:szCs w:val="24"/>
        </w:rPr>
        <w:t xml:space="preserve"> </w:t>
      </w:r>
      <w:r w:rsidR="00582106" w:rsidRPr="007F62B6">
        <w:rPr>
          <w:rFonts w:ascii="Times New Roman" w:hAnsi="Times New Roman" w:cs="Times New Roman"/>
          <w:bCs/>
          <w:sz w:val="24"/>
          <w:szCs w:val="24"/>
        </w:rPr>
        <w:t>……………………………</w:t>
      </w:r>
      <w:proofErr w:type="gramStart"/>
      <w:r w:rsidR="00582106" w:rsidRPr="007F62B6">
        <w:rPr>
          <w:rFonts w:ascii="Times New Roman" w:hAnsi="Times New Roman" w:cs="Times New Roman"/>
          <w:bCs/>
          <w:sz w:val="24"/>
          <w:szCs w:val="24"/>
        </w:rPr>
        <w:t>…</w:t>
      </w:r>
      <w:r w:rsidR="00EF03AC">
        <w:rPr>
          <w:rFonts w:ascii="Times New Roman" w:hAnsi="Times New Roman" w:cs="Times New Roman"/>
          <w:bCs/>
          <w:sz w:val="24"/>
          <w:szCs w:val="24"/>
        </w:rPr>
        <w:t>…</w:t>
      </w:r>
      <w:r w:rsidR="00582106" w:rsidRPr="007F62B6">
        <w:rPr>
          <w:rFonts w:ascii="Times New Roman" w:hAnsi="Times New Roman" w:cs="Times New Roman"/>
          <w:bCs/>
          <w:sz w:val="24"/>
          <w:szCs w:val="24"/>
        </w:rPr>
        <w:t>.</w:t>
      </w:r>
      <w:proofErr w:type="gramEnd"/>
      <w:r w:rsidR="00EA13FE" w:rsidRPr="007F62B6">
        <w:rPr>
          <w:rFonts w:ascii="Times New Roman" w:hAnsi="Times New Roman" w:cs="Times New Roman"/>
          <w:bCs/>
          <w:sz w:val="24"/>
          <w:szCs w:val="24"/>
        </w:rPr>
        <w:t>76</w:t>
      </w:r>
    </w:p>
    <w:p w14:paraId="08E01E44" w14:textId="189C52F6" w:rsidR="00087555" w:rsidRPr="007F62B6" w:rsidRDefault="00087555" w:rsidP="005C3709">
      <w:pPr>
        <w:pStyle w:val="ConsPlusNormal"/>
        <w:spacing w:line="283" w:lineRule="auto"/>
        <w:ind w:firstLine="426"/>
        <w:rPr>
          <w:rFonts w:ascii="Times New Roman" w:hAnsi="Times New Roman" w:cs="Times New Roman"/>
          <w:bCs/>
          <w:sz w:val="24"/>
          <w:szCs w:val="24"/>
        </w:rPr>
      </w:pPr>
      <w:r w:rsidRPr="007F62B6">
        <w:rPr>
          <w:rFonts w:ascii="Times New Roman" w:hAnsi="Times New Roman" w:cs="Times New Roman"/>
          <w:b/>
          <w:bCs/>
          <w:sz w:val="24"/>
          <w:szCs w:val="24"/>
        </w:rPr>
        <w:t xml:space="preserve">ПРИЛОЖЕНИЕ 2 </w:t>
      </w:r>
      <w:r w:rsidRPr="007F62B6">
        <w:rPr>
          <w:rFonts w:ascii="Times New Roman" w:hAnsi="Times New Roman" w:cs="Times New Roman"/>
          <w:sz w:val="24"/>
          <w:szCs w:val="24"/>
        </w:rPr>
        <w:t xml:space="preserve">Целевые показатели Стратегии социально-экономического </w:t>
      </w:r>
      <w:r w:rsidR="00EA13FE"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развития МО МР «Сыктывдинский» на период до 2035 года </w:t>
      </w:r>
      <w:r w:rsidRPr="007F62B6">
        <w:rPr>
          <w:rFonts w:ascii="Times New Roman" w:hAnsi="Times New Roman" w:cs="Times New Roman"/>
          <w:bCs/>
          <w:sz w:val="24"/>
          <w:szCs w:val="24"/>
        </w:rPr>
        <w:t>………………………………</w:t>
      </w:r>
      <w:r w:rsidR="00EF03AC">
        <w:rPr>
          <w:rFonts w:ascii="Times New Roman" w:hAnsi="Times New Roman" w:cs="Times New Roman"/>
          <w:bCs/>
          <w:sz w:val="24"/>
          <w:szCs w:val="24"/>
        </w:rPr>
        <w:t>77</w:t>
      </w:r>
    </w:p>
    <w:p w14:paraId="18F5C1F1" w14:textId="2E9362CD" w:rsidR="005C6046" w:rsidRPr="007F62B6" w:rsidRDefault="005C6046" w:rsidP="005C3709">
      <w:pPr>
        <w:pStyle w:val="ConsPlusNormal"/>
        <w:spacing w:line="283" w:lineRule="auto"/>
        <w:ind w:firstLine="426"/>
        <w:rPr>
          <w:rFonts w:ascii="Times New Roman" w:hAnsi="Times New Roman" w:cs="Times New Roman"/>
          <w:bCs/>
          <w:sz w:val="24"/>
          <w:szCs w:val="24"/>
        </w:rPr>
      </w:pPr>
      <w:r w:rsidRPr="007F62B6">
        <w:rPr>
          <w:rFonts w:ascii="Times New Roman" w:hAnsi="Times New Roman" w:cs="Times New Roman"/>
          <w:b/>
          <w:bCs/>
          <w:sz w:val="24"/>
          <w:szCs w:val="24"/>
        </w:rPr>
        <w:t>ПРИЛОЖЕНИЯ</w:t>
      </w:r>
      <w:r w:rsidR="00087555" w:rsidRPr="007F62B6">
        <w:rPr>
          <w:rFonts w:ascii="Times New Roman" w:hAnsi="Times New Roman" w:cs="Times New Roman"/>
          <w:b/>
          <w:bCs/>
          <w:sz w:val="24"/>
          <w:szCs w:val="24"/>
        </w:rPr>
        <w:t xml:space="preserve"> 3 </w:t>
      </w:r>
      <w:r w:rsidR="00087555" w:rsidRPr="007F62B6">
        <w:rPr>
          <w:rFonts w:ascii="Times New Roman" w:hAnsi="Times New Roman" w:cs="Times New Roman"/>
          <w:bCs/>
          <w:sz w:val="24"/>
          <w:szCs w:val="24"/>
        </w:rPr>
        <w:t xml:space="preserve">Перечень муниципальных </w:t>
      </w:r>
      <w:proofErr w:type="gramStart"/>
      <w:r w:rsidR="00087555" w:rsidRPr="007F62B6">
        <w:rPr>
          <w:rFonts w:ascii="Times New Roman" w:hAnsi="Times New Roman" w:cs="Times New Roman"/>
          <w:bCs/>
          <w:sz w:val="24"/>
          <w:szCs w:val="24"/>
        </w:rPr>
        <w:t>программ</w:t>
      </w:r>
      <w:r w:rsidR="00087555" w:rsidRPr="007F62B6">
        <w:rPr>
          <w:rFonts w:ascii="Times New Roman" w:hAnsi="Times New Roman" w:cs="Times New Roman"/>
          <w:b/>
          <w:bCs/>
          <w:sz w:val="24"/>
          <w:szCs w:val="24"/>
        </w:rPr>
        <w:t xml:space="preserve"> </w:t>
      </w:r>
      <w:r w:rsidR="00F56903" w:rsidRPr="007F62B6">
        <w:rPr>
          <w:rFonts w:ascii="Times New Roman" w:hAnsi="Times New Roman" w:cs="Times New Roman"/>
          <w:b/>
          <w:bCs/>
          <w:sz w:val="24"/>
          <w:szCs w:val="24"/>
        </w:rPr>
        <w:t xml:space="preserve"> </w:t>
      </w:r>
      <w:r w:rsidRPr="007F62B6">
        <w:rPr>
          <w:rFonts w:ascii="Times New Roman" w:hAnsi="Times New Roman" w:cs="Times New Roman"/>
          <w:bCs/>
          <w:sz w:val="24"/>
          <w:szCs w:val="24"/>
        </w:rPr>
        <w:t>…</w:t>
      </w:r>
      <w:proofErr w:type="gramEnd"/>
      <w:r w:rsidRPr="007F62B6">
        <w:rPr>
          <w:rFonts w:ascii="Times New Roman" w:hAnsi="Times New Roman" w:cs="Times New Roman"/>
          <w:bCs/>
          <w:sz w:val="24"/>
          <w:szCs w:val="24"/>
        </w:rPr>
        <w:t>……………………….</w:t>
      </w:r>
      <w:r w:rsidR="00EA13FE" w:rsidRPr="007F62B6">
        <w:rPr>
          <w:rFonts w:ascii="Times New Roman" w:hAnsi="Times New Roman" w:cs="Times New Roman"/>
          <w:bCs/>
          <w:sz w:val="24"/>
          <w:szCs w:val="24"/>
        </w:rPr>
        <w:t xml:space="preserve">    81</w:t>
      </w:r>
    </w:p>
    <w:p w14:paraId="271DF21D" w14:textId="44A6362B" w:rsidR="00087555" w:rsidRPr="007F62B6" w:rsidRDefault="00087555" w:rsidP="005C3709">
      <w:pPr>
        <w:pStyle w:val="ConsPlusNormal"/>
        <w:spacing w:line="283" w:lineRule="auto"/>
        <w:ind w:firstLine="426"/>
        <w:rPr>
          <w:rFonts w:ascii="Times New Roman" w:hAnsi="Times New Roman" w:cs="Times New Roman"/>
          <w:sz w:val="24"/>
          <w:szCs w:val="24"/>
        </w:rPr>
      </w:pPr>
      <w:r w:rsidRPr="007F62B6">
        <w:rPr>
          <w:rFonts w:ascii="Times New Roman" w:hAnsi="Times New Roman" w:cs="Times New Roman"/>
          <w:b/>
          <w:bCs/>
          <w:sz w:val="24"/>
          <w:szCs w:val="24"/>
        </w:rPr>
        <w:t xml:space="preserve">ПРИЛОЖЕНИЯ 4 </w:t>
      </w:r>
      <w:r w:rsidRPr="007F62B6">
        <w:rPr>
          <w:rFonts w:ascii="Times New Roman" w:hAnsi="Times New Roman" w:cs="Times New Roman"/>
          <w:sz w:val="24"/>
          <w:szCs w:val="24"/>
        </w:rPr>
        <w:t xml:space="preserve">Инвестиционные проекты, реализуемые на территории МО </w:t>
      </w:r>
      <w:proofErr w:type="gramStart"/>
      <w:r w:rsidRPr="007F62B6">
        <w:rPr>
          <w:rFonts w:ascii="Times New Roman" w:hAnsi="Times New Roman" w:cs="Times New Roman"/>
          <w:sz w:val="24"/>
          <w:szCs w:val="24"/>
        </w:rPr>
        <w:t xml:space="preserve">МР </w:t>
      </w:r>
      <w:r w:rsidR="00EA13FE" w:rsidRPr="007F62B6">
        <w:rPr>
          <w:rFonts w:ascii="Times New Roman" w:hAnsi="Times New Roman" w:cs="Times New Roman"/>
          <w:sz w:val="24"/>
          <w:szCs w:val="24"/>
        </w:rPr>
        <w:t xml:space="preserve"> </w:t>
      </w:r>
      <w:r w:rsidR="00EF03AC">
        <w:rPr>
          <w:rFonts w:ascii="Times New Roman" w:hAnsi="Times New Roman" w:cs="Times New Roman"/>
          <w:sz w:val="24"/>
          <w:szCs w:val="24"/>
        </w:rPr>
        <w:t>«</w:t>
      </w:r>
      <w:proofErr w:type="gramEnd"/>
      <w:r w:rsidRPr="007F62B6">
        <w:rPr>
          <w:rFonts w:ascii="Times New Roman" w:hAnsi="Times New Roman" w:cs="Times New Roman"/>
          <w:sz w:val="24"/>
          <w:szCs w:val="24"/>
        </w:rPr>
        <w:t>Сыктывдинский»</w:t>
      </w:r>
      <w:r w:rsidR="00EF03AC">
        <w:rPr>
          <w:rFonts w:ascii="Times New Roman" w:hAnsi="Times New Roman" w:cs="Times New Roman"/>
          <w:sz w:val="24"/>
          <w:szCs w:val="24"/>
        </w:rPr>
        <w:t>……………………………………………………………………………...82</w:t>
      </w:r>
    </w:p>
    <w:p w14:paraId="42DDFD2B" w14:textId="77777777" w:rsidR="005C6046" w:rsidRPr="007F62B6" w:rsidRDefault="005C6046" w:rsidP="00087555">
      <w:pPr>
        <w:tabs>
          <w:tab w:val="left" w:pos="1134"/>
        </w:tabs>
        <w:spacing w:after="0" w:line="288" w:lineRule="auto"/>
        <w:ind w:firstLine="709"/>
        <w:rPr>
          <w:rFonts w:ascii="Times New Roman" w:hAnsi="Times New Roman" w:cs="Times New Roman"/>
          <w:bCs/>
          <w:sz w:val="24"/>
          <w:szCs w:val="24"/>
        </w:rPr>
      </w:pPr>
    </w:p>
    <w:p w14:paraId="123B805E" w14:textId="77777777" w:rsidR="000740AE" w:rsidRDefault="000740AE" w:rsidP="000740AE">
      <w:pPr>
        <w:pStyle w:val="1"/>
        <w:spacing w:before="0"/>
        <w:jc w:val="center"/>
        <w:rPr>
          <w:color w:val="auto"/>
        </w:rPr>
      </w:pPr>
    </w:p>
    <w:p w14:paraId="72CD6993" w14:textId="77777777" w:rsidR="00994ADE" w:rsidRPr="00994ADE" w:rsidRDefault="00994ADE" w:rsidP="00994ADE"/>
    <w:p w14:paraId="59462669" w14:textId="77777777" w:rsidR="00582106" w:rsidRPr="007F62B6" w:rsidRDefault="00582106" w:rsidP="000740AE">
      <w:pPr>
        <w:pStyle w:val="1"/>
        <w:spacing w:before="0"/>
        <w:jc w:val="center"/>
        <w:rPr>
          <w:color w:val="auto"/>
        </w:rPr>
      </w:pPr>
      <w:r w:rsidRPr="007F62B6">
        <w:rPr>
          <w:color w:val="auto"/>
        </w:rPr>
        <w:lastRenderedPageBreak/>
        <w:t>ВВЕДЕНИЕ</w:t>
      </w:r>
    </w:p>
    <w:p w14:paraId="733C6CBF" w14:textId="77777777" w:rsidR="00582106" w:rsidRPr="007F62B6" w:rsidRDefault="00582106" w:rsidP="00582106">
      <w:pPr>
        <w:pStyle w:val="a5"/>
        <w:spacing w:line="276" w:lineRule="auto"/>
        <w:jc w:val="both"/>
        <w:rPr>
          <w:rFonts w:ascii="Times New Roman" w:hAnsi="Times New Roman" w:cs="Times New Roman"/>
          <w:sz w:val="16"/>
          <w:szCs w:val="16"/>
        </w:rPr>
      </w:pPr>
    </w:p>
    <w:p w14:paraId="08EC30A4" w14:textId="1467973C" w:rsidR="005C3709" w:rsidRPr="007F62B6" w:rsidRDefault="00582106" w:rsidP="005C3709">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социально-экономического развития муниципального  образования муниципального района «Сыктывдинский» на период д</w:t>
      </w:r>
      <w:r w:rsidR="00A70CC8" w:rsidRPr="007F62B6">
        <w:rPr>
          <w:rFonts w:ascii="Times New Roman" w:hAnsi="Times New Roman" w:cs="Times New Roman"/>
          <w:sz w:val="24"/>
          <w:szCs w:val="24"/>
        </w:rPr>
        <w:t>о</w:t>
      </w:r>
      <w:r w:rsidR="005C3709" w:rsidRPr="007F62B6">
        <w:rPr>
          <w:rFonts w:ascii="Times New Roman" w:hAnsi="Times New Roman" w:cs="Times New Roman"/>
          <w:sz w:val="24"/>
          <w:szCs w:val="24"/>
        </w:rPr>
        <w:t xml:space="preserve"> 2035 года (далее – Стратегия) </w:t>
      </w:r>
      <w:r w:rsidR="00A70CC8" w:rsidRPr="007F62B6">
        <w:rPr>
          <w:rFonts w:ascii="Times New Roman" w:hAnsi="Times New Roman" w:cs="Times New Roman"/>
          <w:sz w:val="24"/>
          <w:szCs w:val="24"/>
        </w:rPr>
        <w:t>о</w:t>
      </w:r>
      <w:r w:rsidRPr="007F62B6">
        <w:rPr>
          <w:rFonts w:ascii="Times New Roman" w:hAnsi="Times New Roman" w:cs="Times New Roman"/>
          <w:sz w:val="24"/>
          <w:szCs w:val="24"/>
        </w:rPr>
        <w:t>пределяет миссию и главную цель развития муниципального  образования муниципального района «Сыктывдинский» (далее – муниципальный район), приоритеты, цели и задачи социально-экономического развития муниципального района на долгосрочную перспективу, согласованные с приоритетами и целями социально-экономического развития Республики Коми, механизмы реализации</w:t>
      </w:r>
      <w:r w:rsidR="005C3709" w:rsidRPr="007F62B6">
        <w:rPr>
          <w:rFonts w:ascii="Times New Roman" w:hAnsi="Times New Roman" w:cs="Times New Roman"/>
          <w:sz w:val="24"/>
          <w:szCs w:val="24"/>
        </w:rPr>
        <w:t xml:space="preserve">. </w:t>
      </w:r>
      <w:r w:rsidRPr="007F62B6">
        <w:rPr>
          <w:rFonts w:ascii="Times New Roman" w:hAnsi="Times New Roman" w:cs="Times New Roman"/>
          <w:sz w:val="24"/>
          <w:szCs w:val="24"/>
        </w:rPr>
        <w:t>Количественные результаты достижения целей Стратегии характеризуют целевые показатели Стратегии.</w:t>
      </w:r>
    </w:p>
    <w:p w14:paraId="7F0F9730" w14:textId="7107697F" w:rsidR="00582106" w:rsidRPr="007F62B6" w:rsidRDefault="00A70CC8" w:rsidP="005C3709">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я</w:t>
      </w:r>
      <w:r w:rsidR="00582106" w:rsidRPr="007F62B6">
        <w:rPr>
          <w:rFonts w:ascii="Times New Roman" w:hAnsi="Times New Roman" w:cs="Times New Roman"/>
          <w:sz w:val="24"/>
          <w:szCs w:val="24"/>
        </w:rPr>
        <w:t>вляется основой для разработки плана мероприятий по реализации Стратегии, муницип</w:t>
      </w:r>
      <w:r w:rsidR="00BE3021">
        <w:rPr>
          <w:rFonts w:ascii="Times New Roman" w:hAnsi="Times New Roman" w:cs="Times New Roman"/>
          <w:sz w:val="24"/>
          <w:szCs w:val="24"/>
        </w:rPr>
        <w:t xml:space="preserve">альных программ муниципального </w:t>
      </w:r>
      <w:r w:rsidR="00582106" w:rsidRPr="007F62B6">
        <w:rPr>
          <w:rFonts w:ascii="Times New Roman" w:hAnsi="Times New Roman" w:cs="Times New Roman"/>
          <w:sz w:val="24"/>
          <w:szCs w:val="24"/>
        </w:rPr>
        <w:t>образования муниципального района «Сыктывдинский», схемы территориального планирования муниципального района.</w:t>
      </w:r>
    </w:p>
    <w:p w14:paraId="14280B5E" w14:textId="77777777" w:rsidR="00582106" w:rsidRPr="007F62B6" w:rsidRDefault="00A70CC8" w:rsidP="0058210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При формировании Стратегии учитывались </w:t>
      </w:r>
      <w:r w:rsidR="00582106" w:rsidRPr="007F62B6">
        <w:rPr>
          <w:rFonts w:ascii="Times New Roman" w:hAnsi="Times New Roman" w:cs="Times New Roman"/>
          <w:sz w:val="24"/>
          <w:szCs w:val="24"/>
        </w:rPr>
        <w:t>основополагающие документы Российской Федерации, Северо-Западного федерального округа и Республики Коми:</w:t>
      </w:r>
    </w:p>
    <w:p w14:paraId="5F48E399" w14:textId="7F5C896D" w:rsidR="00582106" w:rsidRPr="007F62B6" w:rsidRDefault="00582106" w:rsidP="005C3709">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Распоряжение Правительства Российской Федерации от 13 февраля 2019 года №207-р «Об утверждении Стратегии пространственного развития Российской Федерации на период до 2025 года»; </w:t>
      </w:r>
    </w:p>
    <w:p w14:paraId="0A50453E" w14:textId="67A4035F" w:rsidR="00582106" w:rsidRPr="007F62B6" w:rsidRDefault="00A70CC8" w:rsidP="005C3709">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Федеральный закон о</w:t>
      </w:r>
      <w:r w:rsidR="00BD7BB1" w:rsidRPr="007F62B6">
        <w:rPr>
          <w:rFonts w:ascii="Times New Roman" w:hAnsi="Times New Roman" w:cs="Times New Roman"/>
          <w:sz w:val="24"/>
          <w:szCs w:val="24"/>
        </w:rPr>
        <w:t>т 28 июня 2014 года №</w:t>
      </w:r>
      <w:r w:rsidR="00582106" w:rsidRPr="007F62B6">
        <w:rPr>
          <w:rFonts w:ascii="Times New Roman" w:hAnsi="Times New Roman" w:cs="Times New Roman"/>
          <w:sz w:val="24"/>
          <w:szCs w:val="24"/>
        </w:rPr>
        <w:t>172-ФЗ «О стратегическом планировании в Российской Федерации»;</w:t>
      </w:r>
    </w:p>
    <w:p w14:paraId="447D1B23" w14:textId="77777777" w:rsidR="00582106" w:rsidRPr="007F62B6" w:rsidRDefault="00A70CC8" w:rsidP="005C3709">
      <w:pPr>
        <w:pStyle w:val="ConsPlusNormal"/>
        <w:ind w:firstLine="709"/>
        <w:jc w:val="both"/>
        <w:rPr>
          <w:rFonts w:ascii="Times New Roman" w:hAnsi="Times New Roman" w:cs="Times New Roman"/>
          <w:sz w:val="24"/>
          <w:szCs w:val="24"/>
        </w:rPr>
      </w:pPr>
      <w:proofErr w:type="gramStart"/>
      <w:r w:rsidRPr="007F62B6">
        <w:rPr>
          <w:rFonts w:ascii="Times New Roman" w:hAnsi="Times New Roman" w:cs="Times New Roman"/>
          <w:sz w:val="24"/>
          <w:szCs w:val="24"/>
        </w:rPr>
        <w:t xml:space="preserve">Указы </w:t>
      </w:r>
      <w:r w:rsidR="00582106" w:rsidRPr="007F62B6">
        <w:rPr>
          <w:rFonts w:ascii="Times New Roman" w:hAnsi="Times New Roman" w:cs="Times New Roman"/>
          <w:sz w:val="24"/>
          <w:szCs w:val="24"/>
        </w:rPr>
        <w:t xml:space="preserve"> Президента</w:t>
      </w:r>
      <w:proofErr w:type="gramEnd"/>
      <w:r w:rsidR="00582106" w:rsidRPr="007F62B6">
        <w:rPr>
          <w:rFonts w:ascii="Times New Roman" w:hAnsi="Times New Roman" w:cs="Times New Roman"/>
          <w:sz w:val="24"/>
          <w:szCs w:val="24"/>
        </w:rPr>
        <w:t xml:space="preserve"> Российской Федерации:</w:t>
      </w:r>
    </w:p>
    <w:p w14:paraId="0E86EFB9" w14:textId="158662C2" w:rsidR="00582106" w:rsidRPr="007F62B6" w:rsidRDefault="00582106" w:rsidP="00FE7C71">
      <w:pPr>
        <w:pStyle w:val="ConsPlusNormal"/>
        <w:numPr>
          <w:ilvl w:val="0"/>
          <w:numId w:val="6"/>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16 января 2017 </w:t>
      </w:r>
      <w:hyperlink r:id="rId11" w:history="1">
        <w:r w:rsidR="00BD7BB1" w:rsidRPr="007F62B6">
          <w:rPr>
            <w:rFonts w:ascii="Times New Roman" w:hAnsi="Times New Roman" w:cs="Times New Roman"/>
            <w:sz w:val="24"/>
            <w:szCs w:val="24"/>
          </w:rPr>
          <w:t>№</w:t>
        </w:r>
        <w:r w:rsidRPr="007F62B6">
          <w:rPr>
            <w:rFonts w:ascii="Times New Roman" w:hAnsi="Times New Roman" w:cs="Times New Roman"/>
            <w:sz w:val="24"/>
            <w:szCs w:val="24"/>
          </w:rPr>
          <w:t>13</w:t>
        </w:r>
      </w:hyperlink>
      <w:r w:rsidRPr="007F62B6">
        <w:rPr>
          <w:rFonts w:ascii="Times New Roman" w:hAnsi="Times New Roman" w:cs="Times New Roman"/>
          <w:sz w:val="24"/>
          <w:szCs w:val="24"/>
        </w:rPr>
        <w:t xml:space="preserve"> «Об утверждении Основ государственной политики регионального развития Российской Федерации на период до 2025 года»;</w:t>
      </w:r>
    </w:p>
    <w:p w14:paraId="69A75629" w14:textId="5E2F73DD" w:rsidR="00582106" w:rsidRPr="007F62B6" w:rsidRDefault="00BD7BB1" w:rsidP="00FE7C71">
      <w:pPr>
        <w:pStyle w:val="a8"/>
        <w:keepNext/>
        <w:widowControl w:val="0"/>
        <w:numPr>
          <w:ilvl w:val="0"/>
          <w:numId w:val="6"/>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09 мая 2017 </w:t>
      </w:r>
      <w:proofErr w:type="gramStart"/>
      <w:r w:rsidRPr="007F62B6">
        <w:rPr>
          <w:rFonts w:ascii="Times New Roman" w:hAnsi="Times New Roman" w:cs="Times New Roman"/>
          <w:sz w:val="24"/>
          <w:szCs w:val="24"/>
        </w:rPr>
        <w:t>года  №</w:t>
      </w:r>
      <w:proofErr w:type="gramEnd"/>
      <w:r w:rsidR="00582106" w:rsidRPr="007F62B6">
        <w:rPr>
          <w:rFonts w:ascii="Times New Roman" w:hAnsi="Times New Roman" w:cs="Times New Roman"/>
          <w:sz w:val="24"/>
          <w:szCs w:val="24"/>
        </w:rPr>
        <w:t>203 «О Стратегии развития информационного общества в Российской Федерации на 2017-2030 годы»;</w:t>
      </w:r>
    </w:p>
    <w:p w14:paraId="53A14773" w14:textId="557D9065" w:rsidR="00582106" w:rsidRPr="007F62B6" w:rsidRDefault="00582106" w:rsidP="00FE7C71">
      <w:pPr>
        <w:pStyle w:val="ConsPlusNormal"/>
        <w:numPr>
          <w:ilvl w:val="0"/>
          <w:numId w:val="6"/>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14 ноября 2017 </w:t>
      </w:r>
      <w:proofErr w:type="gramStart"/>
      <w:r w:rsidRPr="007F62B6">
        <w:rPr>
          <w:rFonts w:ascii="Times New Roman" w:hAnsi="Times New Roman" w:cs="Times New Roman"/>
          <w:sz w:val="24"/>
          <w:szCs w:val="24"/>
        </w:rPr>
        <w:t xml:space="preserve">года  </w:t>
      </w:r>
      <w:hyperlink r:id="rId12" w:history="1">
        <w:r w:rsidR="00BD7BB1" w:rsidRPr="007F62B6">
          <w:rPr>
            <w:rFonts w:ascii="Times New Roman" w:hAnsi="Times New Roman" w:cs="Times New Roman"/>
            <w:sz w:val="24"/>
            <w:szCs w:val="24"/>
          </w:rPr>
          <w:t>№</w:t>
        </w:r>
        <w:proofErr w:type="gramEnd"/>
        <w:r w:rsidRPr="007F62B6">
          <w:rPr>
            <w:rFonts w:ascii="Times New Roman" w:hAnsi="Times New Roman" w:cs="Times New Roman"/>
            <w:sz w:val="24"/>
            <w:szCs w:val="24"/>
          </w:rPr>
          <w:t>548</w:t>
        </w:r>
      </w:hyperlink>
      <w:r w:rsidRPr="007F62B6">
        <w:rPr>
          <w:rFonts w:ascii="Times New Roman" w:hAnsi="Times New Roman" w:cs="Times New Roman"/>
          <w:sz w:val="24"/>
          <w:szCs w:val="24"/>
        </w:rPr>
        <w:t xml:space="preserve"> «Об оценке эффективности деятельности органов исполнительной власти субъектов Российской Федерации»;</w:t>
      </w:r>
    </w:p>
    <w:p w14:paraId="6D3ED779" w14:textId="2E5D6E69" w:rsidR="00582106" w:rsidRPr="007F62B6" w:rsidRDefault="00582106" w:rsidP="00FE7C71">
      <w:pPr>
        <w:pStyle w:val="ConsPlusNormal"/>
        <w:numPr>
          <w:ilvl w:val="0"/>
          <w:numId w:val="6"/>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7 мая 2018 года </w:t>
      </w:r>
      <w:hyperlink r:id="rId13" w:history="1">
        <w:r w:rsidR="00BD7BB1" w:rsidRPr="007F62B6">
          <w:rPr>
            <w:rFonts w:ascii="Times New Roman" w:hAnsi="Times New Roman" w:cs="Times New Roman"/>
            <w:sz w:val="24"/>
            <w:szCs w:val="24"/>
          </w:rPr>
          <w:t>№</w:t>
        </w:r>
        <w:r w:rsidRPr="007F62B6">
          <w:rPr>
            <w:rFonts w:ascii="Times New Roman" w:hAnsi="Times New Roman" w:cs="Times New Roman"/>
            <w:sz w:val="24"/>
            <w:szCs w:val="24"/>
          </w:rPr>
          <w:t>204</w:t>
        </w:r>
      </w:hyperlink>
      <w:r w:rsidRPr="007F62B6">
        <w:rPr>
          <w:rFonts w:ascii="Times New Roman" w:hAnsi="Times New Roman" w:cs="Times New Roman"/>
          <w:sz w:val="24"/>
          <w:szCs w:val="24"/>
        </w:rPr>
        <w:t xml:space="preserve"> «О национальных целях и стратегических задачах развития Российской Федерации на период до 2024 года»;</w:t>
      </w:r>
    </w:p>
    <w:p w14:paraId="1EDD2EDA" w14:textId="4C5737C8" w:rsidR="00582106" w:rsidRPr="007F62B6" w:rsidRDefault="00A70CC8" w:rsidP="00BD7BB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Иные федеральные законы и нормативно правовые </w:t>
      </w:r>
      <w:r w:rsidR="00F6599C" w:rsidRPr="007F62B6">
        <w:rPr>
          <w:rFonts w:ascii="Times New Roman" w:hAnsi="Times New Roman" w:cs="Times New Roman"/>
          <w:sz w:val="24"/>
          <w:szCs w:val="24"/>
        </w:rPr>
        <w:t>акты,</w:t>
      </w:r>
      <w:r w:rsidRPr="007F62B6">
        <w:rPr>
          <w:rFonts w:ascii="Times New Roman" w:hAnsi="Times New Roman" w:cs="Times New Roman"/>
          <w:sz w:val="24"/>
          <w:szCs w:val="24"/>
        </w:rPr>
        <w:t xml:space="preserve"> регламентирующие</w:t>
      </w:r>
      <w:r w:rsidR="00582106" w:rsidRPr="007F62B6">
        <w:rPr>
          <w:rFonts w:ascii="Times New Roman" w:hAnsi="Times New Roman" w:cs="Times New Roman"/>
          <w:sz w:val="24"/>
          <w:szCs w:val="24"/>
        </w:rPr>
        <w:t xml:space="preserve"> сферы деятельности, охваченные Стратегией;</w:t>
      </w:r>
    </w:p>
    <w:p w14:paraId="31529411" w14:textId="77777777" w:rsidR="00262D98" w:rsidRPr="007F62B6" w:rsidRDefault="00E32903" w:rsidP="00262D98">
      <w:pPr>
        <w:autoSpaceDE w:val="0"/>
        <w:autoSpaceDN w:val="0"/>
        <w:adjustRightInd w:val="0"/>
        <w:spacing w:after="0" w:line="240" w:lineRule="auto"/>
        <w:ind w:firstLine="709"/>
        <w:jc w:val="both"/>
        <w:rPr>
          <w:rFonts w:ascii="Times New Roman" w:hAnsi="Times New Roman" w:cs="Times New Roman"/>
          <w:sz w:val="24"/>
          <w:szCs w:val="24"/>
        </w:rPr>
      </w:pPr>
      <w:hyperlink r:id="rId14" w:history="1">
        <w:r w:rsidR="00A70CC8" w:rsidRPr="007F62B6">
          <w:rPr>
            <w:rFonts w:ascii="Times New Roman" w:hAnsi="Times New Roman" w:cs="Times New Roman"/>
            <w:sz w:val="24"/>
            <w:szCs w:val="24"/>
          </w:rPr>
          <w:t>Закон</w:t>
        </w:r>
      </w:hyperlink>
      <w:r w:rsidR="00582106" w:rsidRPr="007F62B6">
        <w:rPr>
          <w:rFonts w:ascii="Times New Roman" w:hAnsi="Times New Roman" w:cs="Times New Roman"/>
          <w:sz w:val="24"/>
          <w:szCs w:val="24"/>
        </w:rPr>
        <w:t xml:space="preserve"> Республики Коми от 23 июня 2015 года № 55-РЗ «О стратегическом планировании в Республике</w:t>
      </w:r>
      <w:r w:rsidR="00BD7BB1" w:rsidRPr="007F62B6">
        <w:rPr>
          <w:rFonts w:ascii="Times New Roman" w:hAnsi="Times New Roman" w:cs="Times New Roman"/>
          <w:sz w:val="24"/>
          <w:szCs w:val="24"/>
        </w:rPr>
        <w:t xml:space="preserve"> Коми».</w:t>
      </w:r>
    </w:p>
    <w:p w14:paraId="65117165" w14:textId="23AF8BB5" w:rsidR="00262D98" w:rsidRPr="007F62B6" w:rsidRDefault="00262D98"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социально-экономического развития Республики Коми на период до 2035 года, утвержденная постановлением Правительства Республики Коми от 11.04.2019 № 185 (далее – Стратегия РК-2035).</w:t>
      </w:r>
    </w:p>
    <w:p w14:paraId="27229EAD" w14:textId="106973EC" w:rsidR="00582106" w:rsidRPr="007F62B6" w:rsidRDefault="00582106" w:rsidP="00BD7BB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Стратегии применены положения </w:t>
      </w:r>
      <w:hyperlink r:id="rId15" w:history="1">
        <w:r w:rsidRPr="007F62B6">
          <w:rPr>
            <w:rFonts w:ascii="Times New Roman" w:hAnsi="Times New Roman" w:cs="Times New Roman"/>
            <w:sz w:val="24"/>
            <w:szCs w:val="24"/>
          </w:rPr>
          <w:t>приказа</w:t>
        </w:r>
      </w:hyperlink>
      <w:r w:rsidRPr="007F62B6">
        <w:rPr>
          <w:rFonts w:ascii="Times New Roman" w:hAnsi="Times New Roman" w:cs="Times New Roman"/>
          <w:sz w:val="24"/>
          <w:szCs w:val="24"/>
        </w:rPr>
        <w:t xml:space="preserve"> Министерства экономики </w:t>
      </w:r>
      <w:r w:rsidR="00BD7BB1" w:rsidRPr="007F62B6">
        <w:rPr>
          <w:rFonts w:ascii="Times New Roman" w:hAnsi="Times New Roman" w:cs="Times New Roman"/>
          <w:sz w:val="24"/>
          <w:szCs w:val="24"/>
        </w:rPr>
        <w:t>Республики Коми от 08.08.2019 №</w:t>
      </w:r>
      <w:r w:rsidRPr="007F62B6">
        <w:rPr>
          <w:rFonts w:ascii="Times New Roman" w:hAnsi="Times New Roman" w:cs="Times New Roman"/>
          <w:sz w:val="24"/>
          <w:szCs w:val="24"/>
        </w:rPr>
        <w:t xml:space="preserve">201 «Об утверждении рекомендаций по разработке, корректировке, осуществлению мониторинга и контроля реализации стратегий социально-экономического развития муниципальных образований в Республике Коми». </w:t>
      </w:r>
    </w:p>
    <w:p w14:paraId="762E0CB0" w14:textId="77777777" w:rsidR="00582106" w:rsidRPr="007F62B6" w:rsidRDefault="00582106" w:rsidP="00BD7BB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При формировании </w:t>
      </w:r>
      <w:proofErr w:type="gramStart"/>
      <w:r w:rsidRPr="007F62B6">
        <w:rPr>
          <w:rFonts w:ascii="Times New Roman" w:hAnsi="Times New Roman" w:cs="Times New Roman"/>
          <w:sz w:val="24"/>
          <w:szCs w:val="24"/>
        </w:rPr>
        <w:t xml:space="preserve">Стратегии </w:t>
      </w:r>
      <w:r w:rsidR="00A70CC8" w:rsidRPr="007F62B6">
        <w:rPr>
          <w:rFonts w:ascii="Times New Roman" w:hAnsi="Times New Roman" w:cs="Times New Roman"/>
          <w:sz w:val="24"/>
          <w:szCs w:val="24"/>
        </w:rPr>
        <w:t xml:space="preserve"> также</w:t>
      </w:r>
      <w:proofErr w:type="gramEnd"/>
      <w:r w:rsidR="00A70CC8"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учтены: </w:t>
      </w:r>
    </w:p>
    <w:p w14:paraId="5FA9C4D4"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опыт реализации Стратегии в предыдущих периодах, для выявления основных факторов, влияющих на социально-экономическое развитие муниципального района; </w:t>
      </w:r>
    </w:p>
    <w:p w14:paraId="0EF0F3D4"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текущее состояние социально-экономического развития муниципального </w:t>
      </w:r>
      <w:proofErr w:type="gramStart"/>
      <w:r w:rsidRPr="007F62B6">
        <w:rPr>
          <w:rFonts w:ascii="Times New Roman" w:hAnsi="Times New Roman" w:cs="Times New Roman"/>
          <w:sz w:val="24"/>
          <w:szCs w:val="24"/>
        </w:rPr>
        <w:t>района,  для</w:t>
      </w:r>
      <w:proofErr w:type="gramEnd"/>
      <w:r w:rsidRPr="007F62B6">
        <w:rPr>
          <w:rFonts w:ascii="Times New Roman" w:hAnsi="Times New Roman" w:cs="Times New Roman"/>
          <w:sz w:val="24"/>
          <w:szCs w:val="24"/>
        </w:rPr>
        <w:t xml:space="preserve"> анализа основных приоритетов и направлений; </w:t>
      </w:r>
    </w:p>
    <w:p w14:paraId="4CC6B454"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прогноз социально – экономического развития муниципального района, для корректировки основных целей и задач; </w:t>
      </w:r>
    </w:p>
    <w:p w14:paraId="7E00C9B6" w14:textId="77777777" w:rsidR="00A70CC8" w:rsidRPr="007F62B6" w:rsidRDefault="00A70CC8"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основные направления бюджетной и налоговой политики муниципального образования;</w:t>
      </w:r>
    </w:p>
    <w:p w14:paraId="7F474B17"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полномочия в вопросах местного значения в соответствии с действующим законодательством Российской Федерации, во взаимосвязи с основными направлениями социально – экономического развития Республики Коми. </w:t>
      </w:r>
    </w:p>
    <w:p w14:paraId="3890E9D2" w14:textId="6E17DAB1" w:rsidR="00BD7BB1" w:rsidRPr="007F62B6" w:rsidRDefault="00582106" w:rsidP="00BD7BB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Для понимания текущего состояния социально-экономического развития, анал</w:t>
      </w:r>
      <w:r w:rsidR="00A60FB0">
        <w:rPr>
          <w:rFonts w:ascii="Times New Roman" w:hAnsi="Times New Roman" w:cs="Times New Roman"/>
          <w:sz w:val="24"/>
          <w:szCs w:val="24"/>
        </w:rPr>
        <w:t>иза опыта предыдущих лет, а так</w:t>
      </w:r>
      <w:r w:rsidRPr="007F62B6">
        <w:rPr>
          <w:rFonts w:ascii="Times New Roman" w:hAnsi="Times New Roman" w:cs="Times New Roman"/>
          <w:sz w:val="24"/>
          <w:szCs w:val="24"/>
        </w:rPr>
        <w:t xml:space="preserve">же анализа реализации Стратегии в предыдущих годах, проведен комплексный анализ социально-экономического развития, а именно проведен анализ реализации Стратегий социально-экономического развития до 2020 года. Так же проведен SWOT – анализ, для выявления сильных и слабых сторон, потенциальных возможностей и угроз развития </w:t>
      </w:r>
      <w:r w:rsidR="00BD7BB1" w:rsidRPr="007F62B6">
        <w:rPr>
          <w:rFonts w:ascii="Times New Roman" w:hAnsi="Times New Roman" w:cs="Times New Roman"/>
          <w:sz w:val="24"/>
          <w:szCs w:val="24"/>
        </w:rPr>
        <w:t xml:space="preserve">муниципального </w:t>
      </w:r>
      <w:r w:rsidR="00F53FF7" w:rsidRPr="007F62B6">
        <w:rPr>
          <w:rFonts w:ascii="Times New Roman" w:hAnsi="Times New Roman" w:cs="Times New Roman"/>
          <w:sz w:val="24"/>
          <w:szCs w:val="24"/>
        </w:rPr>
        <w:t>района и</w:t>
      </w:r>
      <w:r w:rsidR="00BD7BB1" w:rsidRPr="007F62B6">
        <w:rPr>
          <w:rFonts w:ascii="Times New Roman" w:hAnsi="Times New Roman" w:cs="Times New Roman"/>
          <w:sz w:val="24"/>
          <w:szCs w:val="24"/>
        </w:rPr>
        <w:t xml:space="preserve"> сельских</w:t>
      </w:r>
      <w:r w:rsidRPr="007F62B6">
        <w:rPr>
          <w:rFonts w:ascii="Times New Roman" w:hAnsi="Times New Roman" w:cs="Times New Roman"/>
          <w:sz w:val="24"/>
          <w:szCs w:val="24"/>
        </w:rPr>
        <w:t xml:space="preserve"> поселений. Вышеуказанные мероприятия направлены на формирование основных приоритетов и направлений развития и для учета при реализации данной Стратегии факторов развития территории, плюсов и минусов территории. </w:t>
      </w:r>
    </w:p>
    <w:p w14:paraId="6D18BAD9" w14:textId="3034A6BA" w:rsidR="00582106" w:rsidRPr="007F62B6" w:rsidRDefault="00582106" w:rsidP="00BD7BB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Стратегия относится к документам стратегического планирования. </w:t>
      </w:r>
      <w:r w:rsidR="00F6599C" w:rsidRPr="007F62B6">
        <w:rPr>
          <w:rFonts w:ascii="Times New Roman" w:hAnsi="Times New Roman" w:cs="Times New Roman"/>
          <w:sz w:val="24"/>
          <w:szCs w:val="24"/>
        </w:rPr>
        <w:t>На основании данной Стратегии разрабатываются муниципальные программы муниципального района, муниципальные программы сельских поселений, и план мероприятий по реализации Стратегии.</w:t>
      </w:r>
    </w:p>
    <w:p w14:paraId="68C4FCA8" w14:textId="77777777" w:rsidR="00582106" w:rsidRPr="007F62B6" w:rsidRDefault="00582106"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Стратегия является документом «общественного согласия» власти, бизнеса и населения муниципального района.  При этом достижение целей Стратегии, заданных ею целевых ориентиров зависит от многих факторов, включая возможные изменения федерального, регионального законодательства и внешних по </w:t>
      </w:r>
      <w:proofErr w:type="gramStart"/>
      <w:r w:rsidRPr="007F62B6">
        <w:rPr>
          <w:rFonts w:ascii="Times New Roman" w:hAnsi="Times New Roman" w:cs="Times New Roman"/>
          <w:sz w:val="24"/>
          <w:szCs w:val="24"/>
        </w:rPr>
        <w:t>отношению  к</w:t>
      </w:r>
      <w:proofErr w:type="gramEnd"/>
      <w:r w:rsidRPr="007F62B6">
        <w:rPr>
          <w:rFonts w:ascii="Times New Roman" w:hAnsi="Times New Roman" w:cs="Times New Roman"/>
          <w:sz w:val="24"/>
          <w:szCs w:val="24"/>
        </w:rPr>
        <w:t xml:space="preserve"> муниципальному району политических и макроэкономических условий, изменение планов и программ субъектов негосударственного сектора экономики, в том числе корректировку сроков их выполнения, отсутствие необходимых финансовых ресурсов.</w:t>
      </w:r>
    </w:p>
    <w:p w14:paraId="681DB389" w14:textId="24115892" w:rsidR="00582106" w:rsidRPr="007F62B6" w:rsidRDefault="00582106"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Муниципальный район является частью единого политического и экономического пространства Республики Коми, поэтому при разработке Стратегии были использованы и учтены государственные программы, схемы территориального планирования, </w:t>
      </w:r>
      <w:r w:rsidR="00BD7BB1" w:rsidRPr="007F62B6">
        <w:rPr>
          <w:rFonts w:ascii="Times New Roman" w:hAnsi="Times New Roman" w:cs="Times New Roman"/>
          <w:sz w:val="24"/>
          <w:szCs w:val="24"/>
        </w:rPr>
        <w:t>типология муниципальных образований Стратегии</w:t>
      </w:r>
      <w:r w:rsidRPr="007F62B6">
        <w:rPr>
          <w:rFonts w:ascii="Times New Roman" w:hAnsi="Times New Roman" w:cs="Times New Roman"/>
          <w:sz w:val="24"/>
          <w:szCs w:val="24"/>
        </w:rPr>
        <w:t xml:space="preserve"> социально-экономического развития Республики Коми на период до 2035 года.  В Стратегии учтены планы, и программы развития основных предприятий, действующих на территории муниципального района, составляющих основу экономики муниципального района. </w:t>
      </w:r>
    </w:p>
    <w:p w14:paraId="567D8E4C" w14:textId="79711A40" w:rsidR="00582106" w:rsidRPr="007F62B6" w:rsidRDefault="00582106"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Положения Стратегии в дальнейшем будут развиваться, и конкретизироваться в документах: основные направления бюджетной и налоговой политики </w:t>
      </w:r>
      <w:r w:rsidR="00BD7BB1"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xml:space="preserve">, прогноз социально - экономического развития </w:t>
      </w:r>
      <w:r w:rsidR="00BD7BB1"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муниципальные программы, схема территориального планирования, иные</w:t>
      </w:r>
      <w:r w:rsidR="00A70CC8" w:rsidRPr="007F62B6">
        <w:rPr>
          <w:rFonts w:ascii="Times New Roman" w:hAnsi="Times New Roman" w:cs="Times New Roman"/>
          <w:sz w:val="24"/>
          <w:szCs w:val="24"/>
        </w:rPr>
        <w:t xml:space="preserve"> документы</w:t>
      </w:r>
      <w:r w:rsidRPr="007F62B6">
        <w:rPr>
          <w:rFonts w:ascii="Times New Roman" w:hAnsi="Times New Roman" w:cs="Times New Roman"/>
          <w:sz w:val="24"/>
          <w:szCs w:val="24"/>
        </w:rPr>
        <w:t>.</w:t>
      </w:r>
    </w:p>
    <w:p w14:paraId="29C8D94B" w14:textId="77777777" w:rsidR="00DC3F0B" w:rsidRPr="007F62B6" w:rsidRDefault="00DC3F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1944EA5D"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03DFBCA4"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3954A4AA"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7F3DD35D"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01E28D2D"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6B4EAA85"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43F0B2D8"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0409E310"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0A588115"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005CB2D0"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7F44812B"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021C43E4" w14:textId="77777777" w:rsidR="00D00B71" w:rsidRPr="007F62B6" w:rsidRDefault="00D00B71" w:rsidP="00F92B3D">
      <w:pPr>
        <w:autoSpaceDE w:val="0"/>
        <w:autoSpaceDN w:val="0"/>
        <w:adjustRightInd w:val="0"/>
        <w:spacing w:after="0" w:line="240" w:lineRule="auto"/>
        <w:ind w:firstLine="567"/>
        <w:jc w:val="both"/>
        <w:rPr>
          <w:rFonts w:ascii="Times New Roman" w:hAnsi="Times New Roman" w:cs="Times New Roman"/>
          <w:sz w:val="26"/>
          <w:szCs w:val="26"/>
        </w:rPr>
      </w:pPr>
    </w:p>
    <w:p w14:paraId="116527AC"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70AF9A8B"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1BC8CC05"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141F9813" w14:textId="77777777" w:rsidR="00BD7BB1" w:rsidRPr="007F62B6" w:rsidRDefault="00BD7BB1" w:rsidP="00F92B3D">
      <w:pPr>
        <w:autoSpaceDE w:val="0"/>
        <w:autoSpaceDN w:val="0"/>
        <w:adjustRightInd w:val="0"/>
        <w:spacing w:after="0" w:line="240" w:lineRule="auto"/>
        <w:ind w:firstLine="567"/>
        <w:jc w:val="both"/>
        <w:rPr>
          <w:rFonts w:ascii="Times New Roman" w:hAnsi="Times New Roman" w:cs="Times New Roman"/>
          <w:sz w:val="26"/>
          <w:szCs w:val="26"/>
        </w:rPr>
      </w:pPr>
    </w:p>
    <w:p w14:paraId="3544D465" w14:textId="77777777" w:rsidR="00166BBF" w:rsidRPr="007F62B6" w:rsidRDefault="00166BBF" w:rsidP="00FE7C71">
      <w:pPr>
        <w:pStyle w:val="1"/>
        <w:numPr>
          <w:ilvl w:val="0"/>
          <w:numId w:val="3"/>
        </w:numPr>
        <w:spacing w:before="0" w:line="240" w:lineRule="auto"/>
        <w:ind w:left="0" w:firstLine="0"/>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lastRenderedPageBreak/>
        <w:t>СТРАТЕГИЧЕСКИЙ АНАЛИЗ СОЦИАЛЬНО-ЭКОНОМИЧЕСКОГО РАЗВИТИЯ МУНИЦИПАЛЬНОГО РАЙОНА «СЫКТЫВДИНСКИЙ»</w:t>
      </w:r>
    </w:p>
    <w:p w14:paraId="2C950747" w14:textId="77777777" w:rsidR="00166BBF" w:rsidRPr="007F62B6" w:rsidRDefault="00166BBF" w:rsidP="00F92B3D">
      <w:pPr>
        <w:spacing w:after="0" w:line="240" w:lineRule="auto"/>
        <w:rPr>
          <w:rFonts w:ascii="Times New Roman" w:hAnsi="Times New Roman" w:cs="Times New Roman"/>
          <w:sz w:val="24"/>
          <w:szCs w:val="24"/>
        </w:rPr>
      </w:pPr>
    </w:p>
    <w:p w14:paraId="6C44F2F0" w14:textId="77777777" w:rsidR="00166BBF" w:rsidRPr="007F62B6" w:rsidRDefault="00166BBF" w:rsidP="00F92B3D">
      <w:pPr>
        <w:pStyle w:val="3"/>
        <w:spacing w:before="0" w:line="240" w:lineRule="auto"/>
        <w:ind w:firstLine="709"/>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t>1. Результаты комплексного анализа социально-экономического развития района</w:t>
      </w:r>
    </w:p>
    <w:p w14:paraId="28D99347" w14:textId="77777777" w:rsidR="00AD32CB" w:rsidRDefault="00AD32CB" w:rsidP="00AD32CB">
      <w:pPr>
        <w:spacing w:after="0" w:line="240" w:lineRule="auto"/>
        <w:ind w:firstLine="709"/>
        <w:rPr>
          <w:rFonts w:ascii="Times New Roman" w:eastAsia="Calibri" w:hAnsi="Times New Roman" w:cs="Times New Roman"/>
          <w:sz w:val="24"/>
          <w:szCs w:val="24"/>
        </w:rPr>
      </w:pPr>
    </w:p>
    <w:p w14:paraId="35A52ED6" w14:textId="223D685E" w:rsidR="00A816E2" w:rsidRPr="007F62B6" w:rsidRDefault="00A816E2" w:rsidP="00AD32CB">
      <w:pPr>
        <w:spacing w:after="0" w:line="240" w:lineRule="auto"/>
        <w:ind w:firstLine="709"/>
        <w:rPr>
          <w:rFonts w:ascii="Times New Roman" w:eastAsia="Calibri" w:hAnsi="Times New Roman" w:cs="Times New Roman"/>
          <w:sz w:val="24"/>
          <w:szCs w:val="24"/>
        </w:rPr>
      </w:pPr>
      <w:r w:rsidRPr="007F62B6">
        <w:rPr>
          <w:rFonts w:ascii="Times New Roman" w:eastAsia="Calibri" w:hAnsi="Times New Roman" w:cs="Times New Roman"/>
          <w:sz w:val="24"/>
          <w:szCs w:val="24"/>
        </w:rPr>
        <w:t>Муниципальное образование муниципальный</w:t>
      </w:r>
      <w:r w:rsidR="00BD7BB1" w:rsidRPr="007F62B6">
        <w:rPr>
          <w:rFonts w:ascii="Times New Roman" w:eastAsia="Calibri" w:hAnsi="Times New Roman" w:cs="Times New Roman"/>
          <w:sz w:val="24"/>
          <w:szCs w:val="24"/>
        </w:rPr>
        <w:t xml:space="preserve"> район «Сыктывдинский» является </w:t>
      </w:r>
      <w:r w:rsidRPr="007F62B6">
        <w:rPr>
          <w:rFonts w:ascii="Times New Roman" w:eastAsia="Calibri" w:hAnsi="Times New Roman" w:cs="Times New Roman"/>
          <w:sz w:val="24"/>
          <w:szCs w:val="24"/>
        </w:rPr>
        <w:t>административно – территориальной единицей Республики Коми.</w:t>
      </w:r>
    </w:p>
    <w:tbl>
      <w:tblPr>
        <w:tblStyle w:val="ab"/>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819"/>
      </w:tblGrid>
      <w:tr w:rsidR="007F62B6" w:rsidRPr="007F62B6" w14:paraId="56F18388" w14:textId="77777777" w:rsidTr="008B54F6">
        <w:tc>
          <w:tcPr>
            <w:tcW w:w="4503" w:type="dxa"/>
          </w:tcPr>
          <w:p w14:paraId="1D0293DF" w14:textId="77777777" w:rsidR="00A816E2" w:rsidRPr="007F62B6" w:rsidRDefault="00A816E2" w:rsidP="00AA4CA3">
            <w:pPr>
              <w:jc w:val="both"/>
              <w:rPr>
                <w:rFonts w:ascii="Times New Roman" w:eastAsia="Calibri" w:hAnsi="Times New Roman" w:cs="Times New Roman"/>
                <w:sz w:val="24"/>
                <w:szCs w:val="24"/>
              </w:rPr>
            </w:pPr>
            <w:r w:rsidRPr="007F62B6">
              <w:rPr>
                <w:rFonts w:ascii="Times New Roman" w:eastAsia="Calibri" w:hAnsi="Times New Roman" w:cs="Times New Roman"/>
                <w:noProof/>
                <w:sz w:val="24"/>
                <w:szCs w:val="24"/>
                <w:lang w:eastAsia="ru-RU"/>
              </w:rPr>
              <w:drawing>
                <wp:inline distT="0" distB="0" distL="0" distR="0" wp14:anchorId="7CE3E9C4" wp14:editId="11C76ED7">
                  <wp:extent cx="2667000" cy="4076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8551" cy="4094357"/>
                          </a:xfrm>
                          <a:prstGeom prst="rect">
                            <a:avLst/>
                          </a:prstGeom>
                          <a:noFill/>
                          <a:ln>
                            <a:noFill/>
                          </a:ln>
                        </pic:spPr>
                      </pic:pic>
                    </a:graphicData>
                  </a:graphic>
                </wp:inline>
              </w:drawing>
            </w:r>
          </w:p>
        </w:tc>
        <w:tc>
          <w:tcPr>
            <w:tcW w:w="4819" w:type="dxa"/>
          </w:tcPr>
          <w:p w14:paraId="06EF9A79" w14:textId="77777777" w:rsidR="00A816E2" w:rsidRPr="007F62B6" w:rsidRDefault="00A816E2" w:rsidP="00AA4CA3">
            <w:pPr>
              <w:ind w:firstLine="709"/>
              <w:jc w:val="both"/>
              <w:rPr>
                <w:rFonts w:ascii="Times New Roman" w:hAnsi="Times New Roman" w:cs="Times New Roman"/>
                <w:sz w:val="24"/>
                <w:szCs w:val="24"/>
              </w:rPr>
            </w:pPr>
            <w:r w:rsidRPr="007F62B6">
              <w:rPr>
                <w:rFonts w:ascii="Times New Roman" w:eastAsia="Calibri" w:hAnsi="Times New Roman" w:cs="Times New Roman"/>
                <w:sz w:val="24"/>
                <w:szCs w:val="24"/>
              </w:rPr>
              <w:t xml:space="preserve">Сыктывдинский район расположен вокруг столицы Республики Коми г. Сыктывкар, </w:t>
            </w:r>
            <w:r w:rsidRPr="007F62B6">
              <w:rPr>
                <w:rFonts w:ascii="Times New Roman" w:hAnsi="Times New Roman" w:cs="Times New Roman"/>
                <w:sz w:val="24"/>
                <w:szCs w:val="24"/>
              </w:rPr>
              <w:t xml:space="preserve">на перекрестке двух дорог: федеральной автотрассы «Сыктывкар – Киров» и автотрассы республиканского значения «Сыктывкар-Ухта», в юго-западной части Республики Коми. </w:t>
            </w:r>
          </w:p>
          <w:p w14:paraId="3105B9DF" w14:textId="77777777"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Район граничит: с г. Сыктывкаром, на северо-западе – с </w:t>
            </w:r>
            <w:proofErr w:type="spellStart"/>
            <w:r w:rsidRPr="007F62B6">
              <w:rPr>
                <w:rFonts w:ascii="Times New Roman" w:eastAsia="Calibri" w:hAnsi="Times New Roman" w:cs="Times New Roman"/>
                <w:sz w:val="24"/>
                <w:szCs w:val="24"/>
              </w:rPr>
              <w:t>Усть-Вымьским</w:t>
            </w:r>
            <w:proofErr w:type="spellEnd"/>
            <w:r w:rsidRPr="007F62B6">
              <w:rPr>
                <w:rFonts w:ascii="Times New Roman" w:eastAsia="Calibri" w:hAnsi="Times New Roman" w:cs="Times New Roman"/>
                <w:sz w:val="24"/>
                <w:szCs w:val="24"/>
              </w:rPr>
              <w:t xml:space="preserve"> районом, на севере – с </w:t>
            </w:r>
            <w:proofErr w:type="spellStart"/>
            <w:r w:rsidRPr="007F62B6">
              <w:rPr>
                <w:rFonts w:ascii="Times New Roman" w:eastAsia="Calibri" w:hAnsi="Times New Roman" w:cs="Times New Roman"/>
                <w:sz w:val="24"/>
                <w:szCs w:val="24"/>
              </w:rPr>
              <w:t>Корткеросским</w:t>
            </w:r>
            <w:proofErr w:type="spellEnd"/>
            <w:r w:rsidRPr="007F62B6">
              <w:rPr>
                <w:rFonts w:ascii="Times New Roman" w:eastAsia="Calibri" w:hAnsi="Times New Roman" w:cs="Times New Roman"/>
                <w:sz w:val="24"/>
                <w:szCs w:val="24"/>
              </w:rPr>
              <w:t xml:space="preserve">, на юге – с </w:t>
            </w:r>
            <w:proofErr w:type="spellStart"/>
            <w:r w:rsidRPr="007F62B6">
              <w:rPr>
                <w:rFonts w:ascii="Times New Roman" w:eastAsia="Calibri" w:hAnsi="Times New Roman" w:cs="Times New Roman"/>
                <w:sz w:val="24"/>
                <w:szCs w:val="24"/>
              </w:rPr>
              <w:t>Койгородским</w:t>
            </w:r>
            <w:proofErr w:type="spellEnd"/>
            <w:r w:rsidRPr="007F62B6">
              <w:rPr>
                <w:rFonts w:ascii="Times New Roman" w:eastAsia="Calibri" w:hAnsi="Times New Roman" w:cs="Times New Roman"/>
                <w:sz w:val="24"/>
                <w:szCs w:val="24"/>
              </w:rPr>
              <w:t xml:space="preserve"> и </w:t>
            </w:r>
            <w:proofErr w:type="spellStart"/>
            <w:r w:rsidRPr="007F62B6">
              <w:rPr>
                <w:rFonts w:ascii="Times New Roman" w:eastAsia="Calibri" w:hAnsi="Times New Roman" w:cs="Times New Roman"/>
                <w:sz w:val="24"/>
                <w:szCs w:val="24"/>
              </w:rPr>
              <w:t>Сысольским</w:t>
            </w:r>
            <w:proofErr w:type="spellEnd"/>
            <w:r w:rsidRPr="007F62B6">
              <w:rPr>
                <w:rFonts w:ascii="Times New Roman" w:eastAsia="Calibri" w:hAnsi="Times New Roman" w:cs="Times New Roman"/>
                <w:sz w:val="24"/>
                <w:szCs w:val="24"/>
              </w:rPr>
              <w:t xml:space="preserve"> районами, на западе с Архангельской областью.</w:t>
            </w:r>
          </w:p>
          <w:p w14:paraId="43B87667" w14:textId="77777777"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Административный центр – с. </w:t>
            </w:r>
            <w:proofErr w:type="spellStart"/>
            <w:r w:rsidRPr="007F62B6">
              <w:rPr>
                <w:rFonts w:ascii="Times New Roman" w:eastAsia="Calibri" w:hAnsi="Times New Roman" w:cs="Times New Roman"/>
                <w:sz w:val="24"/>
                <w:szCs w:val="24"/>
              </w:rPr>
              <w:t>Выльгорт</w:t>
            </w:r>
            <w:proofErr w:type="spellEnd"/>
          </w:p>
          <w:p w14:paraId="16A337D2" w14:textId="77777777"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Расстояние от г. Сыктывкара до административного центра – 7 км.</w:t>
            </w:r>
          </w:p>
          <w:p w14:paraId="0EA12412" w14:textId="4CF36113"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Площадь - территория района </w:t>
            </w:r>
            <w:r w:rsidRPr="007F62B6">
              <w:rPr>
                <w:rFonts w:ascii="Times New Roman" w:hAnsi="Times New Roman" w:cs="Times New Roman"/>
                <w:sz w:val="24"/>
                <w:szCs w:val="24"/>
              </w:rPr>
              <w:t xml:space="preserve">занимает 1,8 % площади Республики </w:t>
            </w:r>
            <w:r w:rsidR="00596394" w:rsidRPr="007F62B6">
              <w:rPr>
                <w:rFonts w:ascii="Times New Roman" w:hAnsi="Times New Roman" w:cs="Times New Roman"/>
                <w:sz w:val="24"/>
                <w:szCs w:val="24"/>
              </w:rPr>
              <w:t>Коми и</w:t>
            </w:r>
            <w:r w:rsidRPr="007F62B6">
              <w:rPr>
                <w:rFonts w:ascii="Times New Roman" w:hAnsi="Times New Roman" w:cs="Times New Roman"/>
                <w:sz w:val="24"/>
                <w:szCs w:val="24"/>
              </w:rPr>
              <w:t xml:space="preserve"> </w:t>
            </w:r>
            <w:r w:rsidRPr="007F62B6">
              <w:rPr>
                <w:rFonts w:ascii="Times New Roman" w:eastAsia="Calibri" w:hAnsi="Times New Roman" w:cs="Times New Roman"/>
                <w:sz w:val="24"/>
                <w:szCs w:val="24"/>
              </w:rPr>
              <w:t xml:space="preserve">составляет 7,5 тыс. кв. км. Общая земельная площадь района составляет 7458 </w:t>
            </w:r>
            <w:proofErr w:type="spellStart"/>
            <w:r w:rsidRPr="007F62B6">
              <w:rPr>
                <w:rFonts w:ascii="Times New Roman" w:eastAsia="Calibri" w:hAnsi="Times New Roman" w:cs="Times New Roman"/>
                <w:sz w:val="24"/>
                <w:szCs w:val="24"/>
              </w:rPr>
              <w:t>кв.км</w:t>
            </w:r>
            <w:proofErr w:type="spellEnd"/>
            <w:r w:rsidRPr="007F62B6">
              <w:rPr>
                <w:rFonts w:ascii="Times New Roman" w:eastAsia="Calibri" w:hAnsi="Times New Roman" w:cs="Times New Roman"/>
                <w:sz w:val="24"/>
                <w:szCs w:val="24"/>
              </w:rPr>
              <w:t>.  В структуре земельного фонда 90% занимают лесные площади, 5</w:t>
            </w:r>
            <w:r w:rsidR="00596394" w:rsidRPr="007F62B6">
              <w:rPr>
                <w:rFonts w:ascii="Times New Roman" w:eastAsia="Calibri" w:hAnsi="Times New Roman" w:cs="Times New Roman"/>
                <w:sz w:val="24"/>
                <w:szCs w:val="24"/>
              </w:rPr>
              <w:t>% -</w:t>
            </w:r>
            <w:r w:rsidRPr="007F62B6">
              <w:rPr>
                <w:rFonts w:ascii="Times New Roman" w:eastAsia="Calibri" w:hAnsi="Times New Roman" w:cs="Times New Roman"/>
                <w:sz w:val="24"/>
                <w:szCs w:val="24"/>
              </w:rPr>
              <w:t xml:space="preserve">сельскохозяйственные угодья, 4% - </w:t>
            </w:r>
            <w:r w:rsidR="00596394" w:rsidRPr="007F62B6">
              <w:rPr>
                <w:rFonts w:ascii="Times New Roman" w:eastAsia="Calibri" w:hAnsi="Times New Roman" w:cs="Times New Roman"/>
                <w:sz w:val="24"/>
                <w:szCs w:val="24"/>
              </w:rPr>
              <w:t>болота, земли</w:t>
            </w:r>
            <w:r w:rsidRPr="007F62B6">
              <w:rPr>
                <w:rFonts w:ascii="Times New Roman" w:eastAsia="Calibri" w:hAnsi="Times New Roman" w:cs="Times New Roman"/>
                <w:sz w:val="24"/>
                <w:szCs w:val="24"/>
              </w:rPr>
              <w:t xml:space="preserve"> застройки </w:t>
            </w:r>
            <w:r w:rsidR="006A03E9" w:rsidRPr="007F62B6">
              <w:rPr>
                <w:rFonts w:ascii="Times New Roman" w:eastAsia="Calibri" w:hAnsi="Times New Roman" w:cs="Times New Roman"/>
                <w:sz w:val="24"/>
                <w:szCs w:val="24"/>
              </w:rPr>
              <w:t>и дороги, 1% - земли под водой.</w:t>
            </w:r>
          </w:p>
        </w:tc>
      </w:tr>
    </w:tbl>
    <w:p w14:paraId="0A4FCCB4" w14:textId="62F4BC1A" w:rsidR="006A03E9" w:rsidRPr="007F62B6" w:rsidRDefault="006A03E9" w:rsidP="00C1159E">
      <w:pPr>
        <w:spacing w:after="0" w:line="240" w:lineRule="auto"/>
        <w:ind w:firstLine="709"/>
        <w:jc w:val="both"/>
        <w:rPr>
          <w:rFonts w:ascii="Times New Roman" w:eastAsia="Calibri" w:hAnsi="Times New Roman" w:cs="Times New Roman"/>
          <w:sz w:val="24"/>
          <w:szCs w:val="24"/>
        </w:rPr>
      </w:pPr>
      <w:r w:rsidRPr="007F62B6">
        <w:rPr>
          <w:rFonts w:ascii="Times New Roman" w:hAnsi="Times New Roman" w:cs="Times New Roman"/>
          <w:sz w:val="24"/>
          <w:szCs w:val="24"/>
        </w:rPr>
        <w:t xml:space="preserve">На территории района по состоянию на </w:t>
      </w:r>
      <w:r w:rsidR="00C1159E" w:rsidRPr="007F62B6">
        <w:rPr>
          <w:rFonts w:ascii="Times New Roman" w:hAnsi="Times New Roman" w:cs="Times New Roman"/>
          <w:sz w:val="24"/>
          <w:szCs w:val="24"/>
        </w:rPr>
        <w:t xml:space="preserve">1 января </w:t>
      </w:r>
      <w:r w:rsidRPr="007F62B6">
        <w:rPr>
          <w:rFonts w:ascii="Times New Roman" w:hAnsi="Times New Roman" w:cs="Times New Roman"/>
          <w:sz w:val="24"/>
          <w:szCs w:val="24"/>
        </w:rPr>
        <w:t xml:space="preserve">2019 года проживало 24392 человека, плотность населения составляет 3,3 чел. на 1 </w:t>
      </w:r>
      <w:proofErr w:type="spellStart"/>
      <w:r w:rsidRPr="007F62B6">
        <w:rPr>
          <w:rFonts w:ascii="Times New Roman" w:hAnsi="Times New Roman" w:cs="Times New Roman"/>
          <w:sz w:val="24"/>
          <w:szCs w:val="24"/>
        </w:rPr>
        <w:t>кв.км</w:t>
      </w:r>
      <w:proofErr w:type="spellEnd"/>
      <w:r w:rsidRPr="007F62B6">
        <w:rPr>
          <w:rFonts w:ascii="Times New Roman" w:hAnsi="Times New Roman" w:cs="Times New Roman"/>
          <w:sz w:val="24"/>
          <w:szCs w:val="24"/>
        </w:rPr>
        <w:t>.</w:t>
      </w:r>
      <w:r w:rsidRPr="007F62B6">
        <w:rPr>
          <w:rFonts w:ascii="Times New Roman" w:eastAsia="Calibri" w:hAnsi="Times New Roman" w:cs="Times New Roman"/>
          <w:sz w:val="24"/>
          <w:szCs w:val="24"/>
        </w:rPr>
        <w:t xml:space="preserve"> Национальный состав </w:t>
      </w:r>
      <w:r w:rsidR="00596394" w:rsidRPr="007F62B6">
        <w:rPr>
          <w:rFonts w:ascii="Times New Roman" w:eastAsia="Calibri" w:hAnsi="Times New Roman" w:cs="Times New Roman"/>
          <w:sz w:val="24"/>
          <w:szCs w:val="24"/>
        </w:rPr>
        <w:t>представлен 48% – русские</w:t>
      </w:r>
      <w:r w:rsidRPr="007F62B6">
        <w:rPr>
          <w:rFonts w:ascii="Times New Roman" w:eastAsia="Calibri" w:hAnsi="Times New Roman" w:cs="Times New Roman"/>
          <w:sz w:val="24"/>
          <w:szCs w:val="24"/>
        </w:rPr>
        <w:t xml:space="preserve">, 46% – </w:t>
      </w:r>
      <w:proofErr w:type="spellStart"/>
      <w:r w:rsidRPr="007F62B6">
        <w:rPr>
          <w:rFonts w:ascii="Times New Roman" w:eastAsia="Calibri" w:hAnsi="Times New Roman" w:cs="Times New Roman"/>
          <w:sz w:val="24"/>
          <w:szCs w:val="24"/>
        </w:rPr>
        <w:t>коми</w:t>
      </w:r>
      <w:proofErr w:type="spellEnd"/>
      <w:r w:rsidRPr="007F62B6">
        <w:rPr>
          <w:rFonts w:ascii="Times New Roman" w:eastAsia="Calibri" w:hAnsi="Times New Roman" w:cs="Times New Roman"/>
          <w:sz w:val="24"/>
          <w:szCs w:val="24"/>
        </w:rPr>
        <w:t>, 2% - украинцы, 1% - немцы и другие национальности.</w:t>
      </w:r>
    </w:p>
    <w:p w14:paraId="326CD621" w14:textId="77777777" w:rsidR="00A816E2" w:rsidRPr="007F62B6" w:rsidRDefault="00A816E2" w:rsidP="00BD7BB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Рельеф района представляет полого-увалистую равнину, расчлененную развитыми речными долинами, почти плоскую в междуречьях. </w:t>
      </w:r>
      <w:r w:rsidRPr="007F62B6">
        <w:rPr>
          <w:rFonts w:ascii="Times New Roman" w:eastAsia="Calibri" w:hAnsi="Times New Roman" w:cs="Times New Roman"/>
          <w:sz w:val="24"/>
          <w:szCs w:val="24"/>
        </w:rPr>
        <w:t>П</w:t>
      </w:r>
      <w:r w:rsidRPr="007F62B6">
        <w:rPr>
          <w:rFonts w:ascii="Times New Roman" w:hAnsi="Times New Roman" w:cs="Times New Roman"/>
          <w:sz w:val="24"/>
          <w:szCs w:val="24"/>
        </w:rPr>
        <w:t>о территории района протекает две реки:</w:t>
      </w:r>
      <w:r w:rsidR="006A03E9" w:rsidRPr="007F62B6">
        <w:rPr>
          <w:rFonts w:ascii="Times New Roman" w:hAnsi="Times New Roman" w:cs="Times New Roman"/>
          <w:sz w:val="24"/>
          <w:szCs w:val="24"/>
        </w:rPr>
        <w:t xml:space="preserve"> </w:t>
      </w:r>
      <w:proofErr w:type="spellStart"/>
      <w:r w:rsidRPr="007F62B6">
        <w:rPr>
          <w:rFonts w:ascii="Times New Roman" w:hAnsi="Times New Roman" w:cs="Times New Roman"/>
          <w:sz w:val="24"/>
          <w:szCs w:val="24"/>
        </w:rPr>
        <w:t>Вычегда</w:t>
      </w:r>
      <w:proofErr w:type="spellEnd"/>
      <w:r w:rsidRPr="007F62B6">
        <w:rPr>
          <w:rFonts w:ascii="Times New Roman" w:hAnsi="Times New Roman" w:cs="Times New Roman"/>
          <w:sz w:val="24"/>
          <w:szCs w:val="24"/>
        </w:rPr>
        <w:t xml:space="preserve"> и </w:t>
      </w:r>
      <w:proofErr w:type="spellStart"/>
      <w:r w:rsidRPr="007F62B6">
        <w:rPr>
          <w:rFonts w:ascii="Times New Roman" w:hAnsi="Times New Roman" w:cs="Times New Roman"/>
          <w:sz w:val="24"/>
          <w:szCs w:val="24"/>
        </w:rPr>
        <w:t>Сысола</w:t>
      </w:r>
      <w:proofErr w:type="spellEnd"/>
      <w:r w:rsidRPr="007F62B6">
        <w:rPr>
          <w:rFonts w:ascii="Times New Roman" w:hAnsi="Times New Roman" w:cs="Times New Roman"/>
          <w:sz w:val="24"/>
          <w:szCs w:val="24"/>
        </w:rPr>
        <w:t xml:space="preserve"> и их притоки. Почвы: пойменные, сильно подзолистые, подзолисто-болотные. Территория района расположена в </w:t>
      </w:r>
      <w:proofErr w:type="spellStart"/>
      <w:r w:rsidRPr="007F62B6">
        <w:rPr>
          <w:rFonts w:ascii="Times New Roman" w:hAnsi="Times New Roman" w:cs="Times New Roman"/>
          <w:sz w:val="24"/>
          <w:szCs w:val="24"/>
        </w:rPr>
        <w:t>подзоне</w:t>
      </w:r>
      <w:proofErr w:type="spellEnd"/>
      <w:r w:rsidRPr="007F62B6">
        <w:rPr>
          <w:rFonts w:ascii="Times New Roman" w:hAnsi="Times New Roman" w:cs="Times New Roman"/>
          <w:sz w:val="24"/>
          <w:szCs w:val="24"/>
        </w:rPr>
        <w:t xml:space="preserve"> средней тайги. Леса елово-сосновые с примесью </w:t>
      </w:r>
      <w:hyperlink r:id="rId17" w:tooltip="Берёза" w:history="1">
        <w:r w:rsidRPr="007F62B6">
          <w:rPr>
            <w:rStyle w:val="aa"/>
            <w:rFonts w:ascii="Times New Roman" w:hAnsi="Times New Roman" w:cs="Times New Roman"/>
            <w:color w:val="auto"/>
            <w:sz w:val="24"/>
            <w:szCs w:val="24"/>
            <w:u w:val="none"/>
          </w:rPr>
          <w:t>березы</w:t>
        </w:r>
      </w:hyperlink>
      <w:r w:rsidRPr="007F62B6">
        <w:rPr>
          <w:rFonts w:ascii="Times New Roman" w:hAnsi="Times New Roman" w:cs="Times New Roman"/>
          <w:sz w:val="24"/>
          <w:szCs w:val="24"/>
        </w:rPr>
        <w:t xml:space="preserve">, </w:t>
      </w:r>
      <w:hyperlink r:id="rId18" w:tooltip="Ольха" w:history="1">
        <w:r w:rsidRPr="007F62B6">
          <w:rPr>
            <w:rStyle w:val="aa"/>
            <w:rFonts w:ascii="Times New Roman" w:hAnsi="Times New Roman" w:cs="Times New Roman"/>
            <w:color w:val="auto"/>
            <w:sz w:val="24"/>
            <w:szCs w:val="24"/>
            <w:u w:val="none"/>
          </w:rPr>
          <w:t>ольхи</w:t>
        </w:r>
      </w:hyperlink>
      <w:r w:rsidRPr="007F62B6">
        <w:rPr>
          <w:rFonts w:ascii="Times New Roman" w:hAnsi="Times New Roman" w:cs="Times New Roman"/>
          <w:sz w:val="24"/>
          <w:szCs w:val="24"/>
        </w:rPr>
        <w:t xml:space="preserve">, </w:t>
      </w:r>
      <w:hyperlink r:id="rId19" w:tooltip="Осина" w:history="1">
        <w:r w:rsidRPr="007F62B6">
          <w:rPr>
            <w:rStyle w:val="aa"/>
            <w:rFonts w:ascii="Times New Roman" w:hAnsi="Times New Roman" w:cs="Times New Roman"/>
            <w:color w:val="auto"/>
            <w:sz w:val="24"/>
            <w:szCs w:val="24"/>
            <w:u w:val="none"/>
          </w:rPr>
          <w:t>осины</w:t>
        </w:r>
      </w:hyperlink>
      <w:r w:rsidRPr="007F62B6">
        <w:rPr>
          <w:rFonts w:ascii="Times New Roman" w:hAnsi="Times New Roman" w:cs="Times New Roman"/>
          <w:sz w:val="24"/>
          <w:szCs w:val="24"/>
        </w:rPr>
        <w:t>.</w:t>
      </w:r>
    </w:p>
    <w:p w14:paraId="6482DAD5" w14:textId="77777777" w:rsidR="008B54F6" w:rsidRPr="007F62B6" w:rsidRDefault="00A816E2" w:rsidP="008B54F6">
      <w:pPr>
        <w:keepLine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 xml:space="preserve">Климат </w:t>
      </w:r>
      <w:r w:rsidRPr="007F62B6">
        <w:rPr>
          <w:rFonts w:ascii="Times New Roman" w:hAnsi="Times New Roman" w:cs="Times New Roman"/>
          <w:sz w:val="24"/>
          <w:szCs w:val="24"/>
        </w:rPr>
        <w:t xml:space="preserve">района умеренно-континентальный. </w:t>
      </w:r>
      <w:r w:rsidRPr="007F62B6">
        <w:rPr>
          <w:rFonts w:ascii="Times New Roman" w:eastAsia="Calibri" w:hAnsi="Times New Roman" w:cs="Times New Roman"/>
          <w:sz w:val="24"/>
          <w:szCs w:val="24"/>
        </w:rPr>
        <w:t xml:space="preserve">Продолжительная многоснежная зима (сезон длится 200 дней), средняя температура воздуха в </w:t>
      </w:r>
      <w:r w:rsidR="00596394" w:rsidRPr="007F62B6">
        <w:rPr>
          <w:rFonts w:ascii="Times New Roman" w:eastAsia="Calibri" w:hAnsi="Times New Roman" w:cs="Times New Roman"/>
          <w:sz w:val="24"/>
          <w:szCs w:val="24"/>
        </w:rPr>
        <w:t>январе равна</w:t>
      </w:r>
      <w:r w:rsidRPr="007F62B6">
        <w:rPr>
          <w:rFonts w:ascii="Times New Roman" w:eastAsia="Calibri" w:hAnsi="Times New Roman" w:cs="Times New Roman"/>
          <w:sz w:val="24"/>
          <w:szCs w:val="24"/>
        </w:rPr>
        <w:t xml:space="preserve"> -14,0 </w:t>
      </w:r>
      <w:proofErr w:type="gramStart"/>
      <w:r w:rsidRPr="007F62B6">
        <w:rPr>
          <w:rFonts w:ascii="Times New Roman" w:eastAsia="Calibri" w:hAnsi="Times New Roman" w:cs="Times New Roman"/>
          <w:sz w:val="24"/>
          <w:szCs w:val="24"/>
        </w:rPr>
        <w:t>С</w:t>
      </w:r>
      <w:proofErr w:type="gramEnd"/>
      <w:r w:rsidRPr="007F62B6">
        <w:rPr>
          <w:rFonts w:ascii="Times New Roman" w:eastAsia="Calibri" w:hAnsi="Times New Roman" w:cs="Times New Roman"/>
          <w:sz w:val="24"/>
          <w:szCs w:val="24"/>
        </w:rPr>
        <w:t>; летний сезон коротк</w:t>
      </w:r>
      <w:r w:rsidRPr="007F62B6">
        <w:rPr>
          <w:rFonts w:ascii="Times New Roman" w:hAnsi="Times New Roman" w:cs="Times New Roman"/>
          <w:sz w:val="24"/>
          <w:szCs w:val="24"/>
        </w:rPr>
        <w:t>ий</w:t>
      </w:r>
      <w:r w:rsidRPr="007F62B6">
        <w:rPr>
          <w:rFonts w:ascii="Times New Roman" w:eastAsia="Calibri" w:hAnsi="Times New Roman" w:cs="Times New Roman"/>
          <w:sz w:val="24"/>
          <w:szCs w:val="24"/>
        </w:rPr>
        <w:t xml:space="preserve"> и умеренно-прохладн</w:t>
      </w:r>
      <w:r w:rsidRPr="007F62B6">
        <w:rPr>
          <w:rFonts w:ascii="Times New Roman" w:hAnsi="Times New Roman" w:cs="Times New Roman"/>
          <w:sz w:val="24"/>
          <w:szCs w:val="24"/>
        </w:rPr>
        <w:t>ый</w:t>
      </w:r>
      <w:r w:rsidRPr="007F62B6">
        <w:rPr>
          <w:rFonts w:ascii="Times New Roman" w:eastAsia="Calibri" w:hAnsi="Times New Roman" w:cs="Times New Roman"/>
          <w:sz w:val="24"/>
          <w:szCs w:val="24"/>
        </w:rPr>
        <w:t xml:space="preserve"> длится 165 дней, средняя температура воздуха +18,0 С.</w:t>
      </w:r>
    </w:p>
    <w:p w14:paraId="2FDB5FD4" w14:textId="0B11F9D8" w:rsidR="00A816E2" w:rsidRPr="007F62B6" w:rsidRDefault="00A816E2" w:rsidP="008B54F6">
      <w:pPr>
        <w:keepLines/>
        <w:spacing w:after="0" w:line="240" w:lineRule="auto"/>
        <w:ind w:firstLine="709"/>
        <w:jc w:val="both"/>
        <w:rPr>
          <w:rFonts w:ascii="Times New Roman" w:hAnsi="Times New Roman" w:cs="Times New Roman"/>
          <w:sz w:val="24"/>
          <w:szCs w:val="24"/>
        </w:rPr>
      </w:pPr>
      <w:r w:rsidRPr="007F62B6">
        <w:rPr>
          <w:rFonts w:ascii="Times New Roman" w:eastAsia="Calibri" w:hAnsi="Times New Roman" w:cs="Times New Roman"/>
          <w:sz w:val="24"/>
          <w:szCs w:val="24"/>
        </w:rPr>
        <w:t xml:space="preserve">Вегетационный период (переход температуры за 5°С) начинается с 10 по 20 мая и продолжается до 20 августа - 1 сентября. Его продолжительность составляет 80-100 дней. Число дней со среднесуточной температурой воздуха выше 0° С составляет 185. </w:t>
      </w:r>
    </w:p>
    <w:p w14:paraId="0DF80BD4" w14:textId="77777777" w:rsidR="00166BBF" w:rsidRPr="007F62B6" w:rsidRDefault="00A816E2" w:rsidP="00BD7BB1">
      <w:pPr>
        <w:widowControl w:val="0"/>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sidRPr="007F62B6">
        <w:rPr>
          <w:rFonts w:ascii="Times New Roman" w:eastAsia="Times New Roman" w:hAnsi="Times New Roman" w:cs="Times New Roman"/>
          <w:sz w:val="24"/>
          <w:szCs w:val="24"/>
        </w:rPr>
        <w:t xml:space="preserve">Муниципальный район </w:t>
      </w:r>
      <w:r w:rsidRPr="007F62B6">
        <w:rPr>
          <w:rFonts w:ascii="Times New Roman" w:eastAsia="Calibri" w:hAnsi="Times New Roman" w:cs="Times New Roman"/>
          <w:sz w:val="24"/>
          <w:szCs w:val="24"/>
        </w:rPr>
        <w:t xml:space="preserve">«Сыктывдинский» из-за </w:t>
      </w:r>
      <w:r w:rsidRPr="007F62B6">
        <w:rPr>
          <w:rFonts w:ascii="Times New Roman" w:eastAsia="Times New Roman" w:hAnsi="Times New Roman" w:cs="Times New Roman"/>
          <w:sz w:val="24"/>
          <w:szCs w:val="24"/>
        </w:rPr>
        <w:t xml:space="preserve">неблагоприятных для земледелия и проживания природно-климатических особенностей относится к </w:t>
      </w:r>
      <w:r w:rsidRPr="007F62B6">
        <w:rPr>
          <w:rFonts w:ascii="Times New Roman" w:hAnsi="Times New Roman" w:cs="Times New Roman"/>
          <w:bCs/>
          <w:sz w:val="24"/>
          <w:szCs w:val="24"/>
          <w:shd w:val="clear" w:color="auto" w:fill="FFFFFF"/>
        </w:rPr>
        <w:t>местности, приравненной к районам Крайнего Севера.</w:t>
      </w:r>
    </w:p>
    <w:p w14:paraId="19CB7B43" w14:textId="7B97DCF2" w:rsidR="006A03E9" w:rsidRPr="007F62B6" w:rsidRDefault="006A03E9" w:rsidP="0092733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 состав территории муниципального образования муниципального района «Сыктывдинский</w:t>
      </w:r>
      <w:r w:rsidR="0092733B" w:rsidRPr="007F62B6">
        <w:rPr>
          <w:rFonts w:ascii="Times New Roman" w:hAnsi="Times New Roman" w:cs="Times New Roman"/>
          <w:sz w:val="24"/>
          <w:szCs w:val="24"/>
        </w:rPr>
        <w:t>»</w:t>
      </w:r>
      <w:r w:rsidRPr="007F62B6">
        <w:rPr>
          <w:rFonts w:ascii="Times New Roman" w:hAnsi="Times New Roman" w:cs="Times New Roman"/>
          <w:sz w:val="24"/>
          <w:szCs w:val="24"/>
        </w:rPr>
        <w:t xml:space="preserve"> входит 13 сельских поселений, объединяющих 49 населенных пунктов (13 поселков сельского типа, 10 сёл, 26 деревень)</w:t>
      </w:r>
    </w:p>
    <w:p w14:paraId="2E448B17" w14:textId="77777777" w:rsidR="006A03E9" w:rsidRPr="007F62B6" w:rsidRDefault="006A03E9" w:rsidP="0092733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 Это сельские поселения: «</w:t>
      </w:r>
      <w:proofErr w:type="spellStart"/>
      <w:r w:rsidRPr="007F62B6">
        <w:rPr>
          <w:rFonts w:ascii="Times New Roman" w:hAnsi="Times New Roman" w:cs="Times New Roman"/>
          <w:sz w:val="24"/>
          <w:szCs w:val="24"/>
        </w:rPr>
        <w:t>Выльгорт</w:t>
      </w:r>
      <w:proofErr w:type="spellEnd"/>
      <w:r w:rsidRPr="007F62B6">
        <w:rPr>
          <w:rFonts w:ascii="Times New Roman" w:hAnsi="Times New Roman" w:cs="Times New Roman"/>
          <w:sz w:val="24"/>
          <w:szCs w:val="24"/>
        </w:rPr>
        <w:t>», «Зеленец», «</w:t>
      </w:r>
      <w:proofErr w:type="spellStart"/>
      <w:r w:rsidRPr="007F62B6">
        <w:rPr>
          <w:rFonts w:ascii="Times New Roman" w:hAnsi="Times New Roman" w:cs="Times New Roman"/>
          <w:sz w:val="24"/>
          <w:szCs w:val="24"/>
        </w:rPr>
        <w:t>Лэзым</w:t>
      </w:r>
      <w:proofErr w:type="spellEnd"/>
      <w:r w:rsidRPr="007F62B6">
        <w:rPr>
          <w:rFonts w:ascii="Times New Roman" w:hAnsi="Times New Roman" w:cs="Times New Roman"/>
          <w:sz w:val="24"/>
          <w:szCs w:val="24"/>
        </w:rPr>
        <w:t>», «</w:t>
      </w:r>
      <w:proofErr w:type="spellStart"/>
      <w:r w:rsidRPr="007F62B6">
        <w:rPr>
          <w:rFonts w:ascii="Times New Roman" w:hAnsi="Times New Roman" w:cs="Times New Roman"/>
          <w:sz w:val="24"/>
          <w:szCs w:val="24"/>
        </w:rPr>
        <w:t>Пажга</w:t>
      </w:r>
      <w:proofErr w:type="spellEnd"/>
      <w:r w:rsidRPr="007F62B6">
        <w:rPr>
          <w:rFonts w:ascii="Times New Roman" w:hAnsi="Times New Roman" w:cs="Times New Roman"/>
          <w:sz w:val="24"/>
          <w:szCs w:val="24"/>
        </w:rPr>
        <w:t>», «</w:t>
      </w:r>
      <w:proofErr w:type="spellStart"/>
      <w:r w:rsidRPr="007F62B6">
        <w:rPr>
          <w:rFonts w:ascii="Times New Roman" w:hAnsi="Times New Roman" w:cs="Times New Roman"/>
          <w:sz w:val="24"/>
          <w:szCs w:val="24"/>
        </w:rPr>
        <w:t>Ыб</w:t>
      </w:r>
      <w:proofErr w:type="spellEnd"/>
      <w:r w:rsidRPr="007F62B6">
        <w:rPr>
          <w:rFonts w:ascii="Times New Roman" w:hAnsi="Times New Roman" w:cs="Times New Roman"/>
          <w:sz w:val="24"/>
          <w:szCs w:val="24"/>
        </w:rPr>
        <w:t>», «</w:t>
      </w:r>
      <w:proofErr w:type="spellStart"/>
      <w:r w:rsidRPr="007F62B6">
        <w:rPr>
          <w:rFonts w:ascii="Times New Roman" w:hAnsi="Times New Roman" w:cs="Times New Roman"/>
          <w:sz w:val="24"/>
          <w:szCs w:val="24"/>
        </w:rPr>
        <w:t>Яснэг</w:t>
      </w:r>
      <w:proofErr w:type="spellEnd"/>
      <w:r w:rsidRPr="007F62B6">
        <w:rPr>
          <w:rFonts w:ascii="Times New Roman" w:hAnsi="Times New Roman" w:cs="Times New Roman"/>
          <w:sz w:val="24"/>
          <w:szCs w:val="24"/>
        </w:rPr>
        <w:t>», «</w:t>
      </w:r>
      <w:proofErr w:type="spellStart"/>
      <w:r w:rsidRPr="007F62B6">
        <w:rPr>
          <w:rFonts w:ascii="Times New Roman" w:hAnsi="Times New Roman" w:cs="Times New Roman"/>
          <w:sz w:val="24"/>
          <w:szCs w:val="24"/>
        </w:rPr>
        <w:t>Мандач</w:t>
      </w:r>
      <w:proofErr w:type="spellEnd"/>
      <w:r w:rsidRPr="007F62B6">
        <w:rPr>
          <w:rFonts w:ascii="Times New Roman" w:hAnsi="Times New Roman" w:cs="Times New Roman"/>
          <w:sz w:val="24"/>
          <w:szCs w:val="24"/>
        </w:rPr>
        <w:t>», «Слудка», «</w:t>
      </w:r>
      <w:proofErr w:type="spellStart"/>
      <w:r w:rsidRPr="007F62B6">
        <w:rPr>
          <w:rFonts w:ascii="Times New Roman" w:hAnsi="Times New Roman" w:cs="Times New Roman"/>
          <w:sz w:val="24"/>
          <w:szCs w:val="24"/>
        </w:rPr>
        <w:t>Палевицы</w:t>
      </w:r>
      <w:proofErr w:type="spellEnd"/>
      <w:r w:rsidRPr="007F62B6">
        <w:rPr>
          <w:rFonts w:ascii="Times New Roman" w:hAnsi="Times New Roman" w:cs="Times New Roman"/>
          <w:sz w:val="24"/>
          <w:szCs w:val="24"/>
        </w:rPr>
        <w:t>», «Часово», «</w:t>
      </w:r>
      <w:proofErr w:type="spellStart"/>
      <w:r w:rsidRPr="007F62B6">
        <w:rPr>
          <w:rFonts w:ascii="Times New Roman" w:hAnsi="Times New Roman" w:cs="Times New Roman"/>
          <w:sz w:val="24"/>
          <w:szCs w:val="24"/>
        </w:rPr>
        <w:t>Озел</w:t>
      </w:r>
      <w:proofErr w:type="spellEnd"/>
      <w:r w:rsidRPr="007F62B6">
        <w:rPr>
          <w:rFonts w:ascii="Times New Roman" w:hAnsi="Times New Roman" w:cs="Times New Roman"/>
          <w:sz w:val="24"/>
          <w:szCs w:val="24"/>
        </w:rPr>
        <w:t>», «Шошка», «Нювчим».</w:t>
      </w:r>
    </w:p>
    <w:p w14:paraId="1698AB5A" w14:textId="77777777" w:rsidR="006A03E9" w:rsidRPr="007F62B6" w:rsidRDefault="0086605A" w:rsidP="0092733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F62B6">
        <w:rPr>
          <w:rFonts w:ascii="Times New Roman" w:hAnsi="Times New Roman" w:cs="Times New Roman"/>
          <w:bCs/>
          <w:sz w:val="24"/>
          <w:szCs w:val="24"/>
          <w:shd w:val="clear" w:color="auto" w:fill="FFFFFF"/>
        </w:rPr>
        <w:t xml:space="preserve">Сыктывдинский район обладает различными природными и сырьевыми ресурсами. </w:t>
      </w:r>
    </w:p>
    <w:p w14:paraId="79F265CC" w14:textId="0C0438F6" w:rsidR="00873772" w:rsidRPr="007F62B6" w:rsidRDefault="006A03E9" w:rsidP="0092733B">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Лесные ресурсы. Общая площадь земель лесного фонда составляет 4,8 тыс. га, в том числе</w:t>
      </w:r>
      <w:r w:rsidR="00873772" w:rsidRPr="007F62B6">
        <w:rPr>
          <w:rFonts w:ascii="Times New Roman" w:hAnsi="Times New Roman" w:cs="Times New Roman"/>
          <w:bCs/>
          <w:sz w:val="24"/>
          <w:szCs w:val="24"/>
        </w:rPr>
        <w:t xml:space="preserve"> л</w:t>
      </w:r>
      <w:r w:rsidRPr="007F62B6">
        <w:rPr>
          <w:rFonts w:ascii="Times New Roman" w:hAnsi="Times New Roman" w:cs="Times New Roman"/>
          <w:bCs/>
          <w:sz w:val="24"/>
          <w:szCs w:val="24"/>
        </w:rPr>
        <w:t>есные земли – 4,6 тыс. га</w:t>
      </w:r>
      <w:r w:rsidR="00873772" w:rsidRPr="007F62B6">
        <w:rPr>
          <w:rFonts w:ascii="Times New Roman" w:hAnsi="Times New Roman" w:cs="Times New Roman"/>
          <w:bCs/>
          <w:sz w:val="24"/>
          <w:szCs w:val="24"/>
        </w:rPr>
        <w:t>, из них покрытых лесной растительностью 4,5 тыс. га, с общим запасом лесных насаждений</w:t>
      </w:r>
      <w:r w:rsidR="00747607" w:rsidRPr="007F62B6">
        <w:rPr>
          <w:rFonts w:ascii="Times New Roman" w:hAnsi="Times New Roman" w:cs="Times New Roman"/>
          <w:bCs/>
          <w:sz w:val="24"/>
          <w:szCs w:val="24"/>
        </w:rPr>
        <w:t xml:space="preserve"> по трем лесничествам: </w:t>
      </w:r>
      <w:proofErr w:type="spellStart"/>
      <w:r w:rsidR="00747607" w:rsidRPr="007F62B6">
        <w:rPr>
          <w:rFonts w:ascii="Times New Roman" w:hAnsi="Times New Roman" w:cs="Times New Roman"/>
          <w:bCs/>
          <w:sz w:val="24"/>
          <w:szCs w:val="24"/>
        </w:rPr>
        <w:t>Сыктывдинское</w:t>
      </w:r>
      <w:proofErr w:type="spellEnd"/>
      <w:r w:rsidR="00747607" w:rsidRPr="007F62B6">
        <w:rPr>
          <w:rFonts w:ascii="Times New Roman" w:hAnsi="Times New Roman" w:cs="Times New Roman"/>
          <w:bCs/>
          <w:sz w:val="24"/>
          <w:szCs w:val="24"/>
        </w:rPr>
        <w:t xml:space="preserve">, Сыктывкарское, </w:t>
      </w:r>
      <w:proofErr w:type="spellStart"/>
      <w:proofErr w:type="gramStart"/>
      <w:r w:rsidR="00747607" w:rsidRPr="007F62B6">
        <w:rPr>
          <w:rFonts w:ascii="Times New Roman" w:hAnsi="Times New Roman" w:cs="Times New Roman"/>
          <w:bCs/>
          <w:sz w:val="24"/>
          <w:szCs w:val="24"/>
        </w:rPr>
        <w:t>Чернамское</w:t>
      </w:r>
      <w:proofErr w:type="spellEnd"/>
      <w:r w:rsidR="0092733B" w:rsidRPr="007F62B6">
        <w:rPr>
          <w:rFonts w:ascii="Times New Roman" w:hAnsi="Times New Roman" w:cs="Times New Roman"/>
          <w:bCs/>
          <w:sz w:val="24"/>
          <w:szCs w:val="24"/>
        </w:rPr>
        <w:t>,</w:t>
      </w:r>
      <w:r w:rsidR="00747607" w:rsidRPr="007F62B6">
        <w:rPr>
          <w:rFonts w:ascii="Times New Roman" w:hAnsi="Times New Roman" w:cs="Times New Roman"/>
          <w:bCs/>
          <w:sz w:val="24"/>
          <w:szCs w:val="24"/>
        </w:rPr>
        <w:t xml:space="preserve">  составляет</w:t>
      </w:r>
      <w:proofErr w:type="gramEnd"/>
      <w:r w:rsidR="00747607" w:rsidRPr="007F62B6">
        <w:rPr>
          <w:rFonts w:ascii="Times New Roman" w:hAnsi="Times New Roman" w:cs="Times New Roman"/>
          <w:bCs/>
          <w:sz w:val="24"/>
          <w:szCs w:val="24"/>
        </w:rPr>
        <w:t xml:space="preserve"> 89,1 млн.</w:t>
      </w:r>
      <w:r w:rsidR="00873772" w:rsidRPr="007F62B6">
        <w:rPr>
          <w:rFonts w:ascii="Times New Roman" w:hAnsi="Times New Roman" w:cs="Times New Roman"/>
          <w:bCs/>
          <w:sz w:val="24"/>
          <w:szCs w:val="24"/>
        </w:rPr>
        <w:t xml:space="preserve"> </w:t>
      </w:r>
      <w:proofErr w:type="spellStart"/>
      <w:r w:rsidR="00873772" w:rsidRPr="007F62B6">
        <w:rPr>
          <w:rFonts w:ascii="Times New Roman" w:hAnsi="Times New Roman" w:cs="Times New Roman"/>
          <w:bCs/>
          <w:sz w:val="24"/>
          <w:szCs w:val="24"/>
        </w:rPr>
        <w:t>куб.м</w:t>
      </w:r>
      <w:proofErr w:type="spellEnd"/>
      <w:r w:rsidR="00873772" w:rsidRPr="007F62B6">
        <w:rPr>
          <w:rFonts w:ascii="Times New Roman" w:hAnsi="Times New Roman" w:cs="Times New Roman"/>
          <w:bCs/>
          <w:sz w:val="24"/>
          <w:szCs w:val="24"/>
        </w:rPr>
        <w:t>.</w:t>
      </w:r>
    </w:p>
    <w:p w14:paraId="63383599" w14:textId="77777777" w:rsidR="00873772" w:rsidRPr="007F62B6" w:rsidRDefault="00873772" w:rsidP="0092733B">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Водные ресурсы. Общая длина речной сети в пределах муниципального образования составляет 3364,7 км, густота речной сети 0,47 км/</w:t>
      </w:r>
      <w:proofErr w:type="spellStart"/>
      <w:r w:rsidRPr="007F62B6">
        <w:rPr>
          <w:rFonts w:ascii="Times New Roman" w:hAnsi="Times New Roman" w:cs="Times New Roman"/>
          <w:bCs/>
          <w:sz w:val="24"/>
          <w:szCs w:val="24"/>
        </w:rPr>
        <w:t>кв.км</w:t>
      </w:r>
      <w:proofErr w:type="spellEnd"/>
      <w:r w:rsidRPr="007F62B6">
        <w:rPr>
          <w:rFonts w:ascii="Times New Roman" w:hAnsi="Times New Roman" w:cs="Times New Roman"/>
          <w:bCs/>
          <w:sz w:val="24"/>
          <w:szCs w:val="24"/>
        </w:rPr>
        <w:t xml:space="preserve">. </w:t>
      </w:r>
    </w:p>
    <w:p w14:paraId="7E6D1D66" w14:textId="134B3EF0" w:rsidR="00873772" w:rsidRPr="007F62B6" w:rsidRDefault="00873772"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Наиболее крупные реки, протекающие на территории района: </w:t>
      </w:r>
      <w:proofErr w:type="spellStart"/>
      <w:r w:rsidRPr="007F62B6">
        <w:rPr>
          <w:rFonts w:ascii="Times New Roman" w:hAnsi="Times New Roman" w:cs="Times New Roman"/>
          <w:bCs/>
          <w:sz w:val="24"/>
          <w:szCs w:val="24"/>
        </w:rPr>
        <w:t>Вы</w:t>
      </w:r>
      <w:r w:rsidR="0092733B" w:rsidRPr="007F62B6">
        <w:rPr>
          <w:rFonts w:ascii="Times New Roman" w:hAnsi="Times New Roman" w:cs="Times New Roman"/>
          <w:bCs/>
          <w:sz w:val="24"/>
          <w:szCs w:val="24"/>
        </w:rPr>
        <w:t>чег</w:t>
      </w:r>
      <w:r w:rsidRPr="007F62B6">
        <w:rPr>
          <w:rFonts w:ascii="Times New Roman" w:hAnsi="Times New Roman" w:cs="Times New Roman"/>
          <w:bCs/>
          <w:sz w:val="24"/>
          <w:szCs w:val="24"/>
        </w:rPr>
        <w:t>да</w:t>
      </w:r>
      <w:proofErr w:type="spellEnd"/>
      <w:r w:rsidRPr="007F62B6">
        <w:rPr>
          <w:rFonts w:ascii="Times New Roman" w:hAnsi="Times New Roman" w:cs="Times New Roman"/>
          <w:bCs/>
          <w:sz w:val="24"/>
          <w:szCs w:val="24"/>
        </w:rPr>
        <w:t xml:space="preserve"> и </w:t>
      </w:r>
      <w:proofErr w:type="spellStart"/>
      <w:r w:rsidRPr="007F62B6">
        <w:rPr>
          <w:rFonts w:ascii="Times New Roman" w:hAnsi="Times New Roman" w:cs="Times New Roman"/>
          <w:bCs/>
          <w:sz w:val="24"/>
          <w:szCs w:val="24"/>
        </w:rPr>
        <w:t>Сысола</w:t>
      </w:r>
      <w:proofErr w:type="spellEnd"/>
      <w:r w:rsidRPr="007F62B6">
        <w:rPr>
          <w:rFonts w:ascii="Times New Roman" w:hAnsi="Times New Roman" w:cs="Times New Roman"/>
          <w:bCs/>
          <w:sz w:val="24"/>
          <w:szCs w:val="24"/>
        </w:rPr>
        <w:t xml:space="preserve">. Водную </w:t>
      </w:r>
      <w:r w:rsidR="00596394" w:rsidRPr="007F62B6">
        <w:rPr>
          <w:rFonts w:ascii="Times New Roman" w:hAnsi="Times New Roman" w:cs="Times New Roman"/>
          <w:bCs/>
          <w:sz w:val="24"/>
          <w:szCs w:val="24"/>
        </w:rPr>
        <w:t>сеть формируют</w:t>
      </w:r>
      <w:r w:rsidRPr="007F62B6">
        <w:rPr>
          <w:rFonts w:ascii="Times New Roman" w:hAnsi="Times New Roman" w:cs="Times New Roman"/>
          <w:bCs/>
          <w:sz w:val="24"/>
          <w:szCs w:val="24"/>
        </w:rPr>
        <w:t xml:space="preserve"> также реки</w:t>
      </w:r>
      <w:r w:rsidR="00596394" w:rsidRPr="007F62B6">
        <w:rPr>
          <w:rFonts w:ascii="Times New Roman" w:hAnsi="Times New Roman" w:cs="Times New Roman"/>
          <w:bCs/>
          <w:sz w:val="24"/>
          <w:szCs w:val="24"/>
        </w:rPr>
        <w:t>: пожёг</w:t>
      </w:r>
      <w:r w:rsidRPr="007F62B6">
        <w:rPr>
          <w:rFonts w:ascii="Times New Roman" w:hAnsi="Times New Roman" w:cs="Times New Roman"/>
          <w:bCs/>
          <w:sz w:val="24"/>
          <w:szCs w:val="24"/>
        </w:rPr>
        <w:t xml:space="preserve">, Мет и другие. </w:t>
      </w:r>
    </w:p>
    <w:p w14:paraId="3B0DC4B2" w14:textId="77777777" w:rsidR="00873772" w:rsidRPr="007F62B6" w:rsidRDefault="0086605A"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w:t>
      </w:r>
      <w:r w:rsidR="00873772" w:rsidRPr="007F62B6">
        <w:rPr>
          <w:rFonts w:ascii="Times New Roman" w:hAnsi="Times New Roman" w:cs="Times New Roman"/>
          <w:bCs/>
          <w:sz w:val="24"/>
          <w:szCs w:val="24"/>
        </w:rPr>
        <w:t xml:space="preserve"> территории района располагаются несколько десятков озер, наиболее крупные из них озера: </w:t>
      </w:r>
      <w:proofErr w:type="spellStart"/>
      <w:r w:rsidR="00873772" w:rsidRPr="007F62B6">
        <w:rPr>
          <w:rFonts w:ascii="Times New Roman" w:hAnsi="Times New Roman" w:cs="Times New Roman"/>
          <w:bCs/>
          <w:sz w:val="24"/>
          <w:szCs w:val="24"/>
        </w:rPr>
        <w:t>Сёйты</w:t>
      </w:r>
      <w:proofErr w:type="spellEnd"/>
      <w:r w:rsidR="00873772" w:rsidRPr="007F62B6">
        <w:rPr>
          <w:rFonts w:ascii="Times New Roman" w:hAnsi="Times New Roman" w:cs="Times New Roman"/>
          <w:bCs/>
          <w:sz w:val="24"/>
          <w:szCs w:val="24"/>
        </w:rPr>
        <w:t xml:space="preserve">, </w:t>
      </w:r>
      <w:proofErr w:type="spellStart"/>
      <w:r w:rsidR="00873772" w:rsidRPr="007F62B6">
        <w:rPr>
          <w:rFonts w:ascii="Times New Roman" w:hAnsi="Times New Roman" w:cs="Times New Roman"/>
          <w:bCs/>
          <w:sz w:val="24"/>
          <w:szCs w:val="24"/>
        </w:rPr>
        <w:t>Еля</w:t>
      </w:r>
      <w:proofErr w:type="spellEnd"/>
      <w:r w:rsidR="00873772" w:rsidRPr="007F62B6">
        <w:rPr>
          <w:rFonts w:ascii="Times New Roman" w:hAnsi="Times New Roman" w:cs="Times New Roman"/>
          <w:bCs/>
          <w:sz w:val="24"/>
          <w:szCs w:val="24"/>
        </w:rPr>
        <w:t xml:space="preserve">-ты, Вад </w:t>
      </w:r>
      <w:proofErr w:type="spellStart"/>
      <w:r w:rsidR="00873772" w:rsidRPr="007F62B6">
        <w:rPr>
          <w:rFonts w:ascii="Times New Roman" w:hAnsi="Times New Roman" w:cs="Times New Roman"/>
          <w:bCs/>
          <w:sz w:val="24"/>
          <w:szCs w:val="24"/>
        </w:rPr>
        <w:t>Койты</w:t>
      </w:r>
      <w:proofErr w:type="spellEnd"/>
      <w:r w:rsidR="00873772" w:rsidRPr="007F62B6">
        <w:rPr>
          <w:rFonts w:ascii="Times New Roman" w:hAnsi="Times New Roman" w:cs="Times New Roman"/>
          <w:bCs/>
          <w:sz w:val="24"/>
          <w:szCs w:val="24"/>
        </w:rPr>
        <w:t xml:space="preserve">, </w:t>
      </w:r>
      <w:proofErr w:type="spellStart"/>
      <w:r w:rsidR="00873772" w:rsidRPr="007F62B6">
        <w:rPr>
          <w:rFonts w:ascii="Times New Roman" w:hAnsi="Times New Roman" w:cs="Times New Roman"/>
          <w:bCs/>
          <w:sz w:val="24"/>
          <w:szCs w:val="24"/>
        </w:rPr>
        <w:t>Чудопи</w:t>
      </w:r>
      <w:proofErr w:type="spellEnd"/>
      <w:r w:rsidR="00873772" w:rsidRPr="007F62B6">
        <w:rPr>
          <w:rFonts w:ascii="Times New Roman" w:hAnsi="Times New Roman" w:cs="Times New Roman"/>
          <w:bCs/>
          <w:sz w:val="24"/>
          <w:szCs w:val="24"/>
        </w:rPr>
        <w:t xml:space="preserve">, </w:t>
      </w:r>
      <w:proofErr w:type="spellStart"/>
      <w:r w:rsidR="00873772" w:rsidRPr="007F62B6">
        <w:rPr>
          <w:rFonts w:ascii="Times New Roman" w:hAnsi="Times New Roman" w:cs="Times New Roman"/>
          <w:bCs/>
          <w:sz w:val="24"/>
          <w:szCs w:val="24"/>
        </w:rPr>
        <w:t>Кокыль</w:t>
      </w:r>
      <w:proofErr w:type="spellEnd"/>
      <w:r w:rsidR="00873772" w:rsidRPr="007F62B6">
        <w:rPr>
          <w:rFonts w:ascii="Times New Roman" w:hAnsi="Times New Roman" w:cs="Times New Roman"/>
          <w:bCs/>
          <w:sz w:val="24"/>
          <w:szCs w:val="24"/>
        </w:rPr>
        <w:t xml:space="preserve">, Чёрное, </w:t>
      </w:r>
      <w:proofErr w:type="spellStart"/>
      <w:r w:rsidR="00873772" w:rsidRPr="007F62B6">
        <w:rPr>
          <w:rFonts w:ascii="Times New Roman" w:hAnsi="Times New Roman" w:cs="Times New Roman"/>
          <w:bCs/>
          <w:sz w:val="24"/>
          <w:szCs w:val="24"/>
        </w:rPr>
        <w:t>Гаръявад</w:t>
      </w:r>
      <w:proofErr w:type="spellEnd"/>
      <w:r w:rsidR="00873772" w:rsidRPr="007F62B6">
        <w:rPr>
          <w:rFonts w:ascii="Times New Roman" w:hAnsi="Times New Roman" w:cs="Times New Roman"/>
          <w:bCs/>
          <w:sz w:val="24"/>
          <w:szCs w:val="24"/>
        </w:rPr>
        <w:t xml:space="preserve">, </w:t>
      </w:r>
      <w:proofErr w:type="spellStart"/>
      <w:r w:rsidR="00873772" w:rsidRPr="007F62B6">
        <w:rPr>
          <w:rFonts w:ascii="Times New Roman" w:hAnsi="Times New Roman" w:cs="Times New Roman"/>
          <w:bCs/>
          <w:sz w:val="24"/>
          <w:szCs w:val="24"/>
        </w:rPr>
        <w:t>Гыч</w:t>
      </w:r>
      <w:proofErr w:type="spellEnd"/>
      <w:r w:rsidR="00873772" w:rsidRPr="007F62B6">
        <w:rPr>
          <w:rFonts w:ascii="Times New Roman" w:hAnsi="Times New Roman" w:cs="Times New Roman"/>
          <w:bCs/>
          <w:sz w:val="24"/>
          <w:szCs w:val="24"/>
        </w:rPr>
        <w:t xml:space="preserve">-ты, в основном имеют пойменное происхождение. </w:t>
      </w:r>
    </w:p>
    <w:p w14:paraId="1A3FB735" w14:textId="77777777" w:rsidR="00873772" w:rsidRPr="007F62B6" w:rsidRDefault="00873772"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Район имеет одно искусственное водохранилище – </w:t>
      </w:r>
      <w:proofErr w:type="spellStart"/>
      <w:r w:rsidRPr="007F62B6">
        <w:rPr>
          <w:rFonts w:ascii="Times New Roman" w:hAnsi="Times New Roman" w:cs="Times New Roman"/>
          <w:bCs/>
          <w:sz w:val="24"/>
          <w:szCs w:val="24"/>
        </w:rPr>
        <w:t>Нювчимское</w:t>
      </w:r>
      <w:proofErr w:type="spellEnd"/>
      <w:r w:rsidRPr="007F62B6">
        <w:rPr>
          <w:rFonts w:ascii="Times New Roman" w:hAnsi="Times New Roman" w:cs="Times New Roman"/>
          <w:bCs/>
          <w:sz w:val="24"/>
          <w:szCs w:val="24"/>
        </w:rPr>
        <w:t xml:space="preserve">. Площадь водохранилища составляет 172 га, наибольшая длина – 3,4 км, </w:t>
      </w:r>
      <w:proofErr w:type="gramStart"/>
      <w:r w:rsidRPr="007F62B6">
        <w:rPr>
          <w:rFonts w:ascii="Times New Roman" w:hAnsi="Times New Roman" w:cs="Times New Roman"/>
          <w:bCs/>
          <w:sz w:val="24"/>
          <w:szCs w:val="24"/>
        </w:rPr>
        <w:t>ширина  -</w:t>
      </w:r>
      <w:proofErr w:type="gramEnd"/>
      <w:r w:rsidRPr="007F62B6">
        <w:rPr>
          <w:rFonts w:ascii="Times New Roman" w:hAnsi="Times New Roman" w:cs="Times New Roman"/>
          <w:bCs/>
          <w:sz w:val="24"/>
          <w:szCs w:val="24"/>
        </w:rPr>
        <w:t xml:space="preserve"> до 0,5 км, глубина – до 7 м.</w:t>
      </w:r>
    </w:p>
    <w:p w14:paraId="19643E3A" w14:textId="7E32C938" w:rsidR="00873772" w:rsidRPr="007F62B6" w:rsidRDefault="00873772"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Общие эк</w:t>
      </w:r>
      <w:r w:rsidR="0092733B" w:rsidRPr="007F62B6">
        <w:rPr>
          <w:rFonts w:ascii="Times New Roman" w:hAnsi="Times New Roman" w:cs="Times New Roman"/>
          <w:bCs/>
          <w:sz w:val="24"/>
          <w:szCs w:val="24"/>
        </w:rPr>
        <w:t>сплуатационные ресурсы подземных</w:t>
      </w:r>
      <w:r w:rsidRPr="007F62B6">
        <w:rPr>
          <w:rFonts w:ascii="Times New Roman" w:hAnsi="Times New Roman" w:cs="Times New Roman"/>
          <w:bCs/>
          <w:sz w:val="24"/>
          <w:szCs w:val="24"/>
        </w:rPr>
        <w:t xml:space="preserve"> вод </w:t>
      </w:r>
      <w:proofErr w:type="spellStart"/>
      <w:r w:rsidRPr="007F62B6">
        <w:rPr>
          <w:rFonts w:ascii="Times New Roman" w:hAnsi="Times New Roman" w:cs="Times New Roman"/>
          <w:bCs/>
          <w:sz w:val="24"/>
          <w:szCs w:val="24"/>
        </w:rPr>
        <w:t>Сыктывдинского</w:t>
      </w:r>
      <w:proofErr w:type="spellEnd"/>
      <w:r w:rsidRPr="007F62B6">
        <w:rPr>
          <w:rFonts w:ascii="Times New Roman" w:hAnsi="Times New Roman" w:cs="Times New Roman"/>
          <w:bCs/>
          <w:sz w:val="24"/>
          <w:szCs w:val="24"/>
        </w:rPr>
        <w:t xml:space="preserve"> района оцениваются в </w:t>
      </w:r>
      <w:proofErr w:type="gramStart"/>
      <w:r w:rsidRPr="007F62B6">
        <w:rPr>
          <w:rFonts w:ascii="Times New Roman" w:hAnsi="Times New Roman" w:cs="Times New Roman"/>
          <w:bCs/>
          <w:sz w:val="24"/>
          <w:szCs w:val="24"/>
        </w:rPr>
        <w:t>объеме  около</w:t>
      </w:r>
      <w:proofErr w:type="gramEnd"/>
      <w:r w:rsidRPr="007F62B6">
        <w:rPr>
          <w:rFonts w:ascii="Times New Roman" w:hAnsi="Times New Roman" w:cs="Times New Roman"/>
          <w:bCs/>
          <w:sz w:val="24"/>
          <w:szCs w:val="24"/>
        </w:rPr>
        <w:t xml:space="preserve"> 2200 тыс.</w:t>
      </w:r>
      <w:r w:rsidR="0092733B"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куб.</w:t>
      </w:r>
      <w:r w:rsidR="0092733B"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м. в сутки.</w:t>
      </w:r>
    </w:p>
    <w:p w14:paraId="35B405F9" w14:textId="77777777" w:rsidR="00AF64F8" w:rsidRPr="007F62B6" w:rsidRDefault="00AF64F8"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Минерально-сырьевые ресурсы </w:t>
      </w:r>
      <w:proofErr w:type="spellStart"/>
      <w:r w:rsidRPr="007F62B6">
        <w:rPr>
          <w:rFonts w:ascii="Times New Roman" w:hAnsi="Times New Roman" w:cs="Times New Roman"/>
          <w:bCs/>
          <w:sz w:val="24"/>
          <w:szCs w:val="24"/>
        </w:rPr>
        <w:t>Сыктывдинского</w:t>
      </w:r>
      <w:proofErr w:type="spellEnd"/>
      <w:r w:rsidRPr="007F62B6">
        <w:rPr>
          <w:rFonts w:ascii="Times New Roman" w:hAnsi="Times New Roman" w:cs="Times New Roman"/>
          <w:bCs/>
          <w:sz w:val="24"/>
          <w:szCs w:val="24"/>
        </w:rPr>
        <w:t xml:space="preserve"> района достаточно разнообразны, в настоящее время производится добыча только пресных питьевых и лечебных минеральных подземных вод. Минерально-сырьевой </w:t>
      </w:r>
      <w:proofErr w:type="gramStart"/>
      <w:r w:rsidRPr="007F62B6">
        <w:rPr>
          <w:rFonts w:ascii="Times New Roman" w:hAnsi="Times New Roman" w:cs="Times New Roman"/>
          <w:bCs/>
          <w:sz w:val="24"/>
          <w:szCs w:val="24"/>
        </w:rPr>
        <w:t>потенциал  района</w:t>
      </w:r>
      <w:proofErr w:type="gramEnd"/>
      <w:r w:rsidRPr="007F62B6">
        <w:rPr>
          <w:rFonts w:ascii="Times New Roman" w:hAnsi="Times New Roman" w:cs="Times New Roman"/>
          <w:bCs/>
          <w:sz w:val="24"/>
          <w:szCs w:val="24"/>
        </w:rPr>
        <w:t xml:space="preserve"> также включает ранее разрабатывавшиеся месторождения железных руд и выявленные проявления горючих сланцев, огнеупорных глин, фосфоритов, стекольных песков, минеральных подземных вод промышленного значения и лечебных грязей. В районе прогнозируется открытие месторождений нефти и газа. </w:t>
      </w:r>
    </w:p>
    <w:p w14:paraId="5655DF32" w14:textId="77777777" w:rsidR="00873772" w:rsidRPr="007F62B6" w:rsidRDefault="00AF64F8"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 территории муниципального района расположены:</w:t>
      </w:r>
    </w:p>
    <w:p w14:paraId="376074C7" w14:textId="47348977" w:rsidR="00AF64F8" w:rsidRPr="007F62B6" w:rsidRDefault="00AF64F8" w:rsidP="00FE7C71">
      <w:pPr>
        <w:pStyle w:val="a8"/>
        <w:numPr>
          <w:ilvl w:val="0"/>
          <w:numId w:val="7"/>
        </w:numPr>
        <w:tabs>
          <w:tab w:val="left" w:pos="1134"/>
        </w:tab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33 месторождения песка, общим запасом </w:t>
      </w:r>
      <w:r w:rsidR="009E7AFE" w:rsidRPr="007F62B6">
        <w:rPr>
          <w:rFonts w:ascii="Times New Roman" w:hAnsi="Times New Roman" w:cs="Times New Roman"/>
          <w:bCs/>
          <w:sz w:val="24"/>
          <w:szCs w:val="24"/>
        </w:rPr>
        <w:t>(в</w:t>
      </w:r>
      <w:r w:rsidR="0092733B" w:rsidRPr="007F62B6">
        <w:rPr>
          <w:rFonts w:ascii="Times New Roman" w:hAnsi="Times New Roman" w:cs="Times New Roman"/>
          <w:bCs/>
          <w:sz w:val="24"/>
          <w:szCs w:val="24"/>
        </w:rPr>
        <w:t xml:space="preserve"> остатке) 72179,6 тыс. </w:t>
      </w:r>
      <w:proofErr w:type="spellStart"/>
      <w:r w:rsidR="0092733B" w:rsidRPr="007F62B6">
        <w:rPr>
          <w:rFonts w:ascii="Times New Roman" w:hAnsi="Times New Roman" w:cs="Times New Roman"/>
          <w:bCs/>
          <w:sz w:val="24"/>
          <w:szCs w:val="24"/>
        </w:rPr>
        <w:t>куб.м</w:t>
      </w:r>
      <w:proofErr w:type="spellEnd"/>
      <w:r w:rsidR="0092733B"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15 из них имеет статус – распределенные.</w:t>
      </w:r>
    </w:p>
    <w:p w14:paraId="0A6CDA8D" w14:textId="77777777" w:rsidR="00AF64F8" w:rsidRPr="007F62B6" w:rsidRDefault="00AF64F8" w:rsidP="00FE7C71">
      <w:pPr>
        <w:pStyle w:val="a8"/>
        <w:numPr>
          <w:ilvl w:val="0"/>
          <w:numId w:val="7"/>
        </w:numPr>
        <w:tabs>
          <w:tab w:val="left" w:pos="1134"/>
        </w:tab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40 торфяных месторождений с разведанными и предварительно </w:t>
      </w:r>
      <w:r w:rsidR="00634C8A" w:rsidRPr="007F62B6">
        <w:rPr>
          <w:rFonts w:ascii="Times New Roman" w:hAnsi="Times New Roman" w:cs="Times New Roman"/>
          <w:bCs/>
          <w:sz w:val="24"/>
          <w:szCs w:val="24"/>
        </w:rPr>
        <w:t>оценёнными ресурсами торфа различных категорий,</w:t>
      </w:r>
      <w:r w:rsidRPr="007F62B6">
        <w:rPr>
          <w:rFonts w:ascii="Times New Roman" w:hAnsi="Times New Roman" w:cs="Times New Roman"/>
          <w:bCs/>
          <w:sz w:val="24"/>
          <w:szCs w:val="24"/>
        </w:rPr>
        <w:t xml:space="preserve"> которые составляют 177713 тыс. </w:t>
      </w:r>
      <w:proofErr w:type="spellStart"/>
      <w:r w:rsidRPr="007F62B6">
        <w:rPr>
          <w:rFonts w:ascii="Times New Roman" w:hAnsi="Times New Roman" w:cs="Times New Roman"/>
          <w:bCs/>
          <w:sz w:val="24"/>
          <w:szCs w:val="24"/>
        </w:rPr>
        <w:t>куб.м</w:t>
      </w:r>
      <w:proofErr w:type="spellEnd"/>
      <w:r w:rsidRPr="007F62B6">
        <w:rPr>
          <w:rFonts w:ascii="Times New Roman" w:hAnsi="Times New Roman" w:cs="Times New Roman"/>
          <w:bCs/>
          <w:sz w:val="24"/>
          <w:szCs w:val="24"/>
        </w:rPr>
        <w:t>.</w:t>
      </w:r>
    </w:p>
    <w:p w14:paraId="0D09080D" w14:textId="139037DC" w:rsidR="00634C8A" w:rsidRPr="007F62B6" w:rsidRDefault="00F6599C" w:rsidP="00FE7C71">
      <w:pPr>
        <w:pStyle w:val="a8"/>
        <w:numPr>
          <w:ilvl w:val="0"/>
          <w:numId w:val="7"/>
        </w:numPr>
        <w:tabs>
          <w:tab w:val="left" w:pos="1134"/>
        </w:tab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месторождения глин: в местечке </w:t>
      </w:r>
      <w:proofErr w:type="gramStart"/>
      <w:r w:rsidRPr="007F62B6">
        <w:rPr>
          <w:rFonts w:ascii="Times New Roman" w:hAnsi="Times New Roman" w:cs="Times New Roman"/>
          <w:bCs/>
          <w:sz w:val="24"/>
          <w:szCs w:val="24"/>
        </w:rPr>
        <w:t>Тыла-ю</w:t>
      </w:r>
      <w:proofErr w:type="gramEnd"/>
      <w:r w:rsidRPr="007F62B6">
        <w:rPr>
          <w:rFonts w:ascii="Times New Roman" w:hAnsi="Times New Roman" w:cs="Times New Roman"/>
          <w:bCs/>
          <w:sz w:val="24"/>
          <w:szCs w:val="24"/>
        </w:rPr>
        <w:t xml:space="preserve"> с. </w:t>
      </w:r>
      <w:proofErr w:type="spellStart"/>
      <w:r w:rsidRPr="007F62B6">
        <w:rPr>
          <w:rFonts w:ascii="Times New Roman" w:hAnsi="Times New Roman" w:cs="Times New Roman"/>
          <w:bCs/>
          <w:sz w:val="24"/>
          <w:szCs w:val="24"/>
        </w:rPr>
        <w:t>Выльгорт</w:t>
      </w:r>
      <w:proofErr w:type="spellEnd"/>
      <w:r w:rsidRPr="007F62B6">
        <w:rPr>
          <w:rFonts w:ascii="Times New Roman" w:hAnsi="Times New Roman" w:cs="Times New Roman"/>
          <w:bCs/>
          <w:sz w:val="24"/>
          <w:szCs w:val="24"/>
        </w:rPr>
        <w:t xml:space="preserve"> имеются голубые и </w:t>
      </w:r>
      <w:proofErr w:type="spellStart"/>
      <w:r w:rsidRPr="007F62B6">
        <w:rPr>
          <w:rFonts w:ascii="Times New Roman" w:hAnsi="Times New Roman" w:cs="Times New Roman"/>
          <w:bCs/>
          <w:sz w:val="24"/>
          <w:szCs w:val="24"/>
        </w:rPr>
        <w:t>керамзитные</w:t>
      </w:r>
      <w:proofErr w:type="spellEnd"/>
      <w:r w:rsidRPr="007F62B6">
        <w:rPr>
          <w:rFonts w:ascii="Times New Roman" w:hAnsi="Times New Roman" w:cs="Times New Roman"/>
          <w:bCs/>
          <w:sz w:val="24"/>
          <w:szCs w:val="24"/>
        </w:rPr>
        <w:t xml:space="preserve"> глины, месторождение «</w:t>
      </w:r>
      <w:proofErr w:type="spellStart"/>
      <w:r w:rsidRPr="007F62B6">
        <w:rPr>
          <w:rFonts w:ascii="Times New Roman" w:hAnsi="Times New Roman" w:cs="Times New Roman"/>
          <w:bCs/>
          <w:sz w:val="24"/>
          <w:szCs w:val="24"/>
        </w:rPr>
        <w:t>Тылаюское</w:t>
      </w:r>
      <w:proofErr w:type="spellEnd"/>
      <w:r w:rsidRPr="007F62B6">
        <w:rPr>
          <w:rFonts w:ascii="Times New Roman" w:hAnsi="Times New Roman" w:cs="Times New Roman"/>
          <w:bCs/>
          <w:sz w:val="24"/>
          <w:szCs w:val="24"/>
        </w:rPr>
        <w:t xml:space="preserve">» имеет запасы суглинков для керамзита в объеме 11054 тыс. </w:t>
      </w:r>
      <w:proofErr w:type="spellStart"/>
      <w:r w:rsidRPr="007F62B6">
        <w:rPr>
          <w:rFonts w:ascii="Times New Roman" w:hAnsi="Times New Roman" w:cs="Times New Roman"/>
          <w:bCs/>
          <w:sz w:val="24"/>
          <w:szCs w:val="24"/>
        </w:rPr>
        <w:t>куб.м</w:t>
      </w:r>
      <w:proofErr w:type="spellEnd"/>
      <w:r w:rsidRPr="007F62B6">
        <w:rPr>
          <w:rFonts w:ascii="Times New Roman" w:hAnsi="Times New Roman" w:cs="Times New Roman"/>
          <w:bCs/>
          <w:sz w:val="24"/>
          <w:szCs w:val="24"/>
        </w:rPr>
        <w:t xml:space="preserve">., имеются глины для производства кирпича в д. </w:t>
      </w:r>
      <w:proofErr w:type="spellStart"/>
      <w:r w:rsidRPr="007F62B6">
        <w:rPr>
          <w:rFonts w:ascii="Times New Roman" w:hAnsi="Times New Roman" w:cs="Times New Roman"/>
          <w:bCs/>
          <w:sz w:val="24"/>
          <w:szCs w:val="24"/>
        </w:rPr>
        <w:t>Прокопьевка</w:t>
      </w:r>
      <w:proofErr w:type="spellEnd"/>
      <w:r w:rsidRPr="007F62B6">
        <w:rPr>
          <w:rFonts w:ascii="Times New Roman" w:hAnsi="Times New Roman" w:cs="Times New Roman"/>
          <w:bCs/>
          <w:sz w:val="24"/>
          <w:szCs w:val="24"/>
        </w:rPr>
        <w:t xml:space="preserve"> сельского поселения «Слудка».</w:t>
      </w:r>
    </w:p>
    <w:p w14:paraId="0F842454"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На территории МО МР «Сыктывдинский» функционируют 15 ООПТ регионального значения, общей площадью 34976,39 га, из них 10 резерватов являются государственными природными заказниками, а 4 относятся к памятникам природы, 1 особо охраняемый природный ландшафт. </w:t>
      </w:r>
    </w:p>
    <w:p w14:paraId="44FCFD1C"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Ряд резерватов регионального значения на территории МО МР «Сыктывдинский» традиционно пользуются популярностью у местных жителей и гостей из соседних регионов. К ним относятся комплексный заказник «Белый» и «</w:t>
      </w:r>
      <w:proofErr w:type="spellStart"/>
      <w:r w:rsidRPr="007F62B6">
        <w:rPr>
          <w:rFonts w:ascii="Times New Roman" w:hAnsi="Times New Roman" w:cs="Times New Roman"/>
          <w:sz w:val="24"/>
          <w:szCs w:val="24"/>
        </w:rPr>
        <w:t>Важъелью</w:t>
      </w:r>
      <w:proofErr w:type="spellEnd"/>
      <w:r w:rsidRPr="007F62B6">
        <w:rPr>
          <w:rFonts w:ascii="Times New Roman" w:hAnsi="Times New Roman" w:cs="Times New Roman"/>
          <w:sz w:val="24"/>
          <w:szCs w:val="24"/>
        </w:rPr>
        <w:t xml:space="preserve">». </w:t>
      </w:r>
    </w:p>
    <w:p w14:paraId="4908A96D"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На территории комплексного заказника республиканского значения «Белый» функционируют две экологические тропы «Белый Бор» (протяжённость 1,9 км) и «В гостях у </w:t>
      </w:r>
      <w:proofErr w:type="spellStart"/>
      <w:r w:rsidRPr="007F62B6">
        <w:rPr>
          <w:rFonts w:ascii="Times New Roman" w:hAnsi="Times New Roman" w:cs="Times New Roman"/>
          <w:sz w:val="24"/>
          <w:szCs w:val="24"/>
        </w:rPr>
        <w:t>Вэрсы</w:t>
      </w:r>
      <w:proofErr w:type="spellEnd"/>
      <w:r w:rsidRPr="007F62B6">
        <w:rPr>
          <w:rFonts w:ascii="Times New Roman" w:hAnsi="Times New Roman" w:cs="Times New Roman"/>
          <w:sz w:val="24"/>
          <w:szCs w:val="24"/>
        </w:rPr>
        <w:t>» (протяжённость 2,1 км).</w:t>
      </w:r>
    </w:p>
    <w:p w14:paraId="786DB739"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На территории комплексного заказника республиканского значения «</w:t>
      </w:r>
      <w:proofErr w:type="spellStart"/>
      <w:r w:rsidRPr="007F62B6">
        <w:rPr>
          <w:rFonts w:ascii="Times New Roman" w:hAnsi="Times New Roman" w:cs="Times New Roman"/>
          <w:sz w:val="24"/>
          <w:szCs w:val="24"/>
        </w:rPr>
        <w:t>Важъелью</w:t>
      </w:r>
      <w:proofErr w:type="spellEnd"/>
      <w:r w:rsidRPr="007F62B6">
        <w:rPr>
          <w:rFonts w:ascii="Times New Roman" w:hAnsi="Times New Roman" w:cs="Times New Roman"/>
          <w:sz w:val="24"/>
          <w:szCs w:val="24"/>
        </w:rPr>
        <w:t>» создана Экологическая тропа «</w:t>
      </w:r>
      <w:proofErr w:type="spellStart"/>
      <w:r w:rsidRPr="007F62B6">
        <w:rPr>
          <w:rFonts w:ascii="Times New Roman" w:hAnsi="Times New Roman" w:cs="Times New Roman"/>
          <w:sz w:val="24"/>
          <w:szCs w:val="24"/>
        </w:rPr>
        <w:t>Ордым</w:t>
      </w:r>
      <w:proofErr w:type="spellEnd"/>
      <w:r w:rsidRPr="007F62B6">
        <w:rPr>
          <w:rFonts w:ascii="Times New Roman" w:hAnsi="Times New Roman" w:cs="Times New Roman"/>
          <w:sz w:val="24"/>
          <w:szCs w:val="24"/>
        </w:rPr>
        <w:t>». Маршрут экологической тропы «</w:t>
      </w:r>
      <w:proofErr w:type="spellStart"/>
      <w:r w:rsidRPr="007F62B6">
        <w:rPr>
          <w:rFonts w:ascii="Times New Roman" w:hAnsi="Times New Roman" w:cs="Times New Roman"/>
          <w:sz w:val="24"/>
          <w:szCs w:val="24"/>
        </w:rPr>
        <w:t>Ордым</w:t>
      </w:r>
      <w:proofErr w:type="spellEnd"/>
      <w:r w:rsidRPr="007F62B6">
        <w:rPr>
          <w:rFonts w:ascii="Times New Roman" w:hAnsi="Times New Roman" w:cs="Times New Roman"/>
          <w:sz w:val="24"/>
          <w:szCs w:val="24"/>
        </w:rPr>
        <w:t>» линейный, протяженность составляет 1 км.</w:t>
      </w:r>
    </w:p>
    <w:p w14:paraId="2E86905F" w14:textId="0C16F104" w:rsidR="00F47D0C" w:rsidRPr="007F62B6" w:rsidRDefault="00850F3B"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На территории</w:t>
      </w:r>
      <w:r w:rsidR="00990F8B" w:rsidRPr="007F62B6">
        <w:rPr>
          <w:rFonts w:ascii="Times New Roman" w:hAnsi="Times New Roman" w:cs="Times New Roman"/>
          <w:sz w:val="24"/>
          <w:szCs w:val="24"/>
        </w:rPr>
        <w:t xml:space="preserve"> охраняемого природного </w:t>
      </w:r>
      <w:r w:rsidRPr="007F62B6">
        <w:rPr>
          <w:rFonts w:ascii="Times New Roman" w:hAnsi="Times New Roman" w:cs="Times New Roman"/>
          <w:sz w:val="24"/>
          <w:szCs w:val="24"/>
        </w:rPr>
        <w:t>ландшафта «</w:t>
      </w:r>
      <w:proofErr w:type="spellStart"/>
      <w:r w:rsidRPr="007F62B6">
        <w:rPr>
          <w:rFonts w:ascii="Times New Roman" w:hAnsi="Times New Roman" w:cs="Times New Roman"/>
          <w:sz w:val="24"/>
          <w:szCs w:val="24"/>
        </w:rPr>
        <w:t>Каргор</w:t>
      </w:r>
      <w:r w:rsidR="00E01266" w:rsidRPr="007F62B6">
        <w:rPr>
          <w:rFonts w:ascii="Times New Roman" w:hAnsi="Times New Roman" w:cs="Times New Roman"/>
          <w:sz w:val="24"/>
          <w:szCs w:val="24"/>
        </w:rPr>
        <w:t>т</w:t>
      </w:r>
      <w:r w:rsidRPr="007F62B6">
        <w:rPr>
          <w:rFonts w:ascii="Times New Roman" w:hAnsi="Times New Roman" w:cs="Times New Roman"/>
          <w:sz w:val="24"/>
          <w:szCs w:val="24"/>
        </w:rPr>
        <w:t>ский</w:t>
      </w:r>
      <w:proofErr w:type="spellEnd"/>
      <w:r w:rsidRPr="007F62B6">
        <w:rPr>
          <w:rFonts w:ascii="Times New Roman" w:hAnsi="Times New Roman" w:cs="Times New Roman"/>
          <w:sz w:val="24"/>
          <w:szCs w:val="24"/>
        </w:rPr>
        <w:t xml:space="preserve">» планируется создание туристической площадки со строительством </w:t>
      </w:r>
      <w:r w:rsidR="0092733B" w:rsidRPr="007F62B6">
        <w:rPr>
          <w:rFonts w:ascii="Times New Roman" w:hAnsi="Times New Roman" w:cs="Times New Roman"/>
          <w:sz w:val="24"/>
          <w:szCs w:val="24"/>
        </w:rPr>
        <w:t>инфраструктуры</w:t>
      </w:r>
      <w:r w:rsidR="00990F8B" w:rsidRPr="007F62B6">
        <w:rPr>
          <w:rFonts w:ascii="Times New Roman" w:hAnsi="Times New Roman" w:cs="Times New Roman"/>
          <w:sz w:val="24"/>
          <w:szCs w:val="24"/>
        </w:rPr>
        <w:t xml:space="preserve"> в рамках проекта «Тропой Динозавров».</w:t>
      </w:r>
    </w:p>
    <w:p w14:paraId="4979929E" w14:textId="55CDC0E0" w:rsidR="0092733B" w:rsidRPr="007F62B6" w:rsidRDefault="00542F92"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Туристическая инфраструктура</w:t>
      </w:r>
      <w:r w:rsidR="00634C8A" w:rsidRPr="007F62B6">
        <w:rPr>
          <w:rFonts w:ascii="Times New Roman" w:hAnsi="Times New Roman" w:cs="Times New Roman"/>
          <w:sz w:val="24"/>
          <w:szCs w:val="24"/>
        </w:rPr>
        <w:t xml:space="preserve"> </w:t>
      </w:r>
      <w:r w:rsidR="0092733B" w:rsidRPr="007F62B6">
        <w:rPr>
          <w:rFonts w:ascii="Times New Roman" w:hAnsi="Times New Roman" w:cs="Times New Roman"/>
          <w:sz w:val="24"/>
          <w:szCs w:val="24"/>
        </w:rPr>
        <w:t>муниципального района</w:t>
      </w:r>
      <w:r w:rsidR="00634C8A"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Сыктывдинский» на</w:t>
      </w:r>
      <w:r w:rsidR="00634C8A" w:rsidRPr="007F62B6">
        <w:rPr>
          <w:rFonts w:ascii="Times New Roman" w:hAnsi="Times New Roman" w:cs="Times New Roman"/>
          <w:sz w:val="24"/>
          <w:szCs w:val="24"/>
        </w:rPr>
        <w:t xml:space="preserve"> </w:t>
      </w:r>
      <w:r w:rsidR="00C1159E" w:rsidRPr="007F62B6">
        <w:rPr>
          <w:rFonts w:ascii="Times New Roman" w:hAnsi="Times New Roman" w:cs="Times New Roman"/>
          <w:sz w:val="24"/>
          <w:szCs w:val="24"/>
        </w:rPr>
        <w:t>1 января</w:t>
      </w:r>
      <w:r w:rsidR="00634C8A" w:rsidRPr="007F62B6">
        <w:rPr>
          <w:rFonts w:ascii="Times New Roman" w:hAnsi="Times New Roman" w:cs="Times New Roman"/>
          <w:sz w:val="24"/>
          <w:szCs w:val="24"/>
        </w:rPr>
        <w:t>.2019</w:t>
      </w:r>
      <w:r w:rsidR="00D874CF" w:rsidRPr="007F62B6">
        <w:rPr>
          <w:rFonts w:ascii="Times New Roman" w:hAnsi="Times New Roman" w:cs="Times New Roman"/>
          <w:sz w:val="24"/>
          <w:szCs w:val="24"/>
        </w:rPr>
        <w:t xml:space="preserve"> года представлена</w:t>
      </w:r>
      <w:r w:rsidR="0092733B" w:rsidRPr="007F62B6">
        <w:rPr>
          <w:rFonts w:ascii="Times New Roman" w:hAnsi="Times New Roman" w:cs="Times New Roman"/>
          <w:sz w:val="24"/>
          <w:szCs w:val="24"/>
        </w:rPr>
        <w:t>:</w:t>
      </w:r>
    </w:p>
    <w:p w14:paraId="436D1613" w14:textId="199D49E3" w:rsidR="0092733B" w:rsidRPr="007F62B6" w:rsidRDefault="00542F92" w:rsidP="008E049A">
      <w:pPr>
        <w:pStyle w:val="a8"/>
        <w:numPr>
          <w:ilvl w:val="0"/>
          <w:numId w:val="29"/>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5 гостиницами</w:t>
      </w:r>
      <w:r w:rsidR="00D874CF" w:rsidRPr="007F62B6">
        <w:rPr>
          <w:rFonts w:ascii="Times New Roman" w:hAnsi="Times New Roman" w:cs="Times New Roman"/>
          <w:sz w:val="24"/>
          <w:szCs w:val="24"/>
        </w:rPr>
        <w:t>, в которых имеется 438 спальных мест</w:t>
      </w:r>
      <w:r w:rsidR="0092733B" w:rsidRPr="007F62B6">
        <w:rPr>
          <w:rFonts w:ascii="Times New Roman" w:hAnsi="Times New Roman" w:cs="Times New Roman"/>
          <w:sz w:val="24"/>
          <w:szCs w:val="24"/>
        </w:rPr>
        <w:t>а, это</w:t>
      </w:r>
      <w:r w:rsidRPr="007F62B6">
        <w:rPr>
          <w:rFonts w:ascii="Times New Roman" w:hAnsi="Times New Roman" w:cs="Times New Roman"/>
          <w:sz w:val="24"/>
          <w:szCs w:val="24"/>
        </w:rPr>
        <w:t>: «Финно-угорский этнокультурный парк» (50 мест)</w:t>
      </w:r>
      <w:r w:rsidR="0092733B" w:rsidRPr="007F62B6">
        <w:rPr>
          <w:rFonts w:ascii="Times New Roman" w:hAnsi="Times New Roman" w:cs="Times New Roman"/>
          <w:sz w:val="24"/>
          <w:szCs w:val="24"/>
        </w:rPr>
        <w:t>,</w:t>
      </w:r>
      <w:r w:rsidRPr="007F62B6">
        <w:rPr>
          <w:rFonts w:ascii="Times New Roman" w:hAnsi="Times New Roman" w:cs="Times New Roman"/>
          <w:sz w:val="24"/>
          <w:szCs w:val="24"/>
        </w:rPr>
        <w:t xml:space="preserve"> «Центр спортивной подготовки сборных команд»</w:t>
      </w:r>
      <w:r w:rsidR="00D874CF" w:rsidRPr="007F62B6">
        <w:rPr>
          <w:rFonts w:ascii="Times New Roman" w:hAnsi="Times New Roman" w:cs="Times New Roman"/>
          <w:sz w:val="24"/>
          <w:szCs w:val="24"/>
        </w:rPr>
        <w:t xml:space="preserve"> (308 мест</w:t>
      </w:r>
      <w:proofErr w:type="gramStart"/>
      <w:r w:rsidR="00D874CF"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 3</w:t>
      </w:r>
      <w:proofErr w:type="gramEnd"/>
      <w:r w:rsidRPr="007F62B6">
        <w:rPr>
          <w:rFonts w:ascii="Times New Roman" w:hAnsi="Times New Roman" w:cs="Times New Roman"/>
          <w:sz w:val="24"/>
          <w:szCs w:val="24"/>
        </w:rPr>
        <w:t xml:space="preserve"> частных объекта</w:t>
      </w:r>
      <w:r w:rsidR="00C513A2" w:rsidRPr="007F62B6">
        <w:rPr>
          <w:rFonts w:ascii="Times New Roman" w:hAnsi="Times New Roman" w:cs="Times New Roman"/>
          <w:sz w:val="24"/>
          <w:szCs w:val="24"/>
        </w:rPr>
        <w:t xml:space="preserve"> (</w:t>
      </w:r>
      <w:r w:rsidR="00D874CF" w:rsidRPr="007F62B6">
        <w:rPr>
          <w:rFonts w:ascii="Times New Roman" w:hAnsi="Times New Roman" w:cs="Times New Roman"/>
          <w:sz w:val="24"/>
          <w:szCs w:val="24"/>
        </w:rPr>
        <w:t>50 мест)</w:t>
      </w:r>
      <w:r w:rsidR="0092733B" w:rsidRPr="007F62B6">
        <w:rPr>
          <w:rFonts w:ascii="Times New Roman" w:hAnsi="Times New Roman" w:cs="Times New Roman"/>
          <w:sz w:val="24"/>
          <w:szCs w:val="24"/>
        </w:rPr>
        <w:t>;</w:t>
      </w:r>
    </w:p>
    <w:p w14:paraId="184AEB76" w14:textId="77777777" w:rsidR="0092733B" w:rsidRPr="007F62B6" w:rsidRDefault="00542F92" w:rsidP="008E049A">
      <w:pPr>
        <w:pStyle w:val="a8"/>
        <w:numPr>
          <w:ilvl w:val="0"/>
          <w:numId w:val="29"/>
        </w:numPr>
        <w:tabs>
          <w:tab w:val="left" w:pos="1134"/>
        </w:tabs>
        <w:spacing w:after="0" w:line="240" w:lineRule="auto"/>
        <w:ind w:left="0" w:firstLine="709"/>
        <w:jc w:val="both"/>
        <w:rPr>
          <w:rFonts w:ascii="Times New Roman" w:hAnsi="Times New Roman" w:cs="Times New Roman"/>
          <w:sz w:val="24"/>
          <w:szCs w:val="24"/>
        </w:rPr>
      </w:pPr>
      <w:proofErr w:type="gramStart"/>
      <w:r w:rsidRPr="007F62B6">
        <w:rPr>
          <w:rFonts w:ascii="Times New Roman" w:hAnsi="Times New Roman" w:cs="Times New Roman"/>
          <w:sz w:val="24"/>
          <w:szCs w:val="24"/>
        </w:rPr>
        <w:t>4  детскими</w:t>
      </w:r>
      <w:proofErr w:type="gramEnd"/>
      <w:r w:rsidRPr="007F62B6">
        <w:rPr>
          <w:rFonts w:ascii="Times New Roman" w:hAnsi="Times New Roman" w:cs="Times New Roman"/>
          <w:sz w:val="24"/>
          <w:szCs w:val="24"/>
        </w:rPr>
        <w:t xml:space="preserve">-оздоровительными лагерями: «Чайка», «Орлёнок», Гренада», «Мечта»; </w:t>
      </w:r>
    </w:p>
    <w:p w14:paraId="3E419900" w14:textId="77777777" w:rsidR="0092733B" w:rsidRPr="007F62B6" w:rsidRDefault="00542F92" w:rsidP="008E049A">
      <w:pPr>
        <w:pStyle w:val="a8"/>
        <w:numPr>
          <w:ilvl w:val="0"/>
          <w:numId w:val="29"/>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санаторием </w:t>
      </w:r>
      <w:r w:rsidR="0092733B" w:rsidRPr="007F62B6">
        <w:rPr>
          <w:rFonts w:ascii="Times New Roman" w:hAnsi="Times New Roman" w:cs="Times New Roman"/>
          <w:sz w:val="24"/>
          <w:szCs w:val="24"/>
        </w:rPr>
        <w:t xml:space="preserve">республиканского значения </w:t>
      </w:r>
      <w:r w:rsidRPr="007F62B6">
        <w:rPr>
          <w:rFonts w:ascii="Times New Roman" w:hAnsi="Times New Roman" w:cs="Times New Roman"/>
          <w:sz w:val="24"/>
          <w:szCs w:val="24"/>
        </w:rPr>
        <w:t>«</w:t>
      </w:r>
      <w:proofErr w:type="spellStart"/>
      <w:r w:rsidRPr="007F62B6">
        <w:rPr>
          <w:rFonts w:ascii="Times New Roman" w:hAnsi="Times New Roman" w:cs="Times New Roman"/>
          <w:sz w:val="24"/>
          <w:szCs w:val="24"/>
        </w:rPr>
        <w:t>Лэзым</w:t>
      </w:r>
      <w:proofErr w:type="spellEnd"/>
      <w:r w:rsidRPr="007F62B6">
        <w:rPr>
          <w:rFonts w:ascii="Times New Roman" w:hAnsi="Times New Roman" w:cs="Times New Roman"/>
          <w:sz w:val="24"/>
          <w:szCs w:val="24"/>
        </w:rPr>
        <w:t xml:space="preserve">»; </w:t>
      </w:r>
    </w:p>
    <w:p w14:paraId="4DA39E5B" w14:textId="77777777" w:rsidR="0092733B" w:rsidRPr="007F62B6" w:rsidRDefault="00542F92" w:rsidP="008E049A">
      <w:pPr>
        <w:pStyle w:val="a8"/>
        <w:numPr>
          <w:ilvl w:val="0"/>
          <w:numId w:val="29"/>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туристическими базами и базами отдыха, </w:t>
      </w:r>
    </w:p>
    <w:p w14:paraId="497CD8BF" w14:textId="378FB290" w:rsidR="006918C9" w:rsidRPr="007F62B6" w:rsidRDefault="00542F92"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Большим спросом пользуются туры </w:t>
      </w:r>
      <w:r w:rsidR="00634C8A" w:rsidRPr="007F62B6">
        <w:rPr>
          <w:rFonts w:ascii="Times New Roman" w:hAnsi="Times New Roman" w:cs="Times New Roman"/>
          <w:sz w:val="24"/>
          <w:szCs w:val="24"/>
        </w:rPr>
        <w:t xml:space="preserve">выходного дня, представленные </w:t>
      </w:r>
      <w:r w:rsidR="00C513A2" w:rsidRPr="007F62B6">
        <w:rPr>
          <w:rFonts w:ascii="Times New Roman" w:hAnsi="Times New Roman" w:cs="Times New Roman"/>
          <w:sz w:val="24"/>
          <w:szCs w:val="24"/>
        </w:rPr>
        <w:t xml:space="preserve">ООО </w:t>
      </w:r>
      <w:r w:rsidR="00634C8A" w:rsidRPr="007F62B6">
        <w:rPr>
          <w:rFonts w:ascii="Times New Roman" w:hAnsi="Times New Roman" w:cs="Times New Roman"/>
          <w:sz w:val="24"/>
          <w:szCs w:val="24"/>
        </w:rPr>
        <w:t>«</w:t>
      </w:r>
      <w:proofErr w:type="spellStart"/>
      <w:r w:rsidR="00634C8A" w:rsidRPr="007F62B6">
        <w:rPr>
          <w:rFonts w:ascii="Times New Roman" w:hAnsi="Times New Roman" w:cs="Times New Roman"/>
          <w:sz w:val="24"/>
          <w:szCs w:val="24"/>
        </w:rPr>
        <w:t>З</w:t>
      </w:r>
      <w:r w:rsidR="00C513A2" w:rsidRPr="007F62B6">
        <w:rPr>
          <w:rFonts w:ascii="Times New Roman" w:hAnsi="Times New Roman" w:cs="Times New Roman"/>
          <w:sz w:val="24"/>
          <w:szCs w:val="24"/>
        </w:rPr>
        <w:t>еленецкие</w:t>
      </w:r>
      <w:proofErr w:type="spellEnd"/>
      <w:r w:rsidR="00C513A2" w:rsidRPr="007F62B6">
        <w:rPr>
          <w:rFonts w:ascii="Times New Roman" w:hAnsi="Times New Roman" w:cs="Times New Roman"/>
          <w:sz w:val="24"/>
          <w:szCs w:val="24"/>
        </w:rPr>
        <w:t xml:space="preserve"> </w:t>
      </w:r>
      <w:proofErr w:type="spellStart"/>
      <w:r w:rsidR="00C513A2" w:rsidRPr="007F62B6">
        <w:rPr>
          <w:rFonts w:ascii="Times New Roman" w:hAnsi="Times New Roman" w:cs="Times New Roman"/>
          <w:sz w:val="24"/>
          <w:szCs w:val="24"/>
        </w:rPr>
        <w:t>альпы</w:t>
      </w:r>
      <w:proofErr w:type="spellEnd"/>
      <w:r w:rsidR="00634C8A"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которые функционируют</w:t>
      </w:r>
      <w:r w:rsidR="00634C8A"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в селе</w:t>
      </w:r>
      <w:r w:rsidR="00634C8A" w:rsidRPr="007F62B6">
        <w:rPr>
          <w:rFonts w:ascii="Times New Roman" w:hAnsi="Times New Roman" w:cs="Times New Roman"/>
          <w:sz w:val="24"/>
          <w:szCs w:val="24"/>
        </w:rPr>
        <w:t xml:space="preserve"> Зеленец с 2006 года</w:t>
      </w:r>
      <w:r w:rsidRPr="007F62B6">
        <w:rPr>
          <w:rFonts w:ascii="Times New Roman" w:hAnsi="Times New Roman" w:cs="Times New Roman"/>
          <w:sz w:val="24"/>
          <w:szCs w:val="24"/>
        </w:rPr>
        <w:t xml:space="preserve">. На базе имеются горнолыжные трассы, подъемники и горнолыжный спуск с поворотом, организован прокат лыж, сноубордов и тюбингов. На территории </w:t>
      </w:r>
      <w:r w:rsidR="0092733B" w:rsidRPr="007F62B6">
        <w:rPr>
          <w:rFonts w:ascii="Times New Roman" w:hAnsi="Times New Roman" w:cs="Times New Roman"/>
          <w:sz w:val="24"/>
          <w:szCs w:val="24"/>
        </w:rPr>
        <w:t>базы имеется</w:t>
      </w:r>
      <w:r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уютное кафе</w:t>
      </w:r>
      <w:r w:rsidRPr="007F62B6">
        <w:rPr>
          <w:rFonts w:ascii="Times New Roman" w:hAnsi="Times New Roman" w:cs="Times New Roman"/>
          <w:sz w:val="24"/>
          <w:szCs w:val="24"/>
        </w:rPr>
        <w:t>, в летнее время рядом с базой действует «Поляна невест», организована развлекательная программа, предоставляются услуги по проведению свадеб, корпоративных мероприятий.</w:t>
      </w:r>
    </w:p>
    <w:p w14:paraId="5593F0A0" w14:textId="77777777" w:rsidR="006918C9" w:rsidRPr="007F62B6" w:rsidRDefault="006918C9"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селе </w:t>
      </w:r>
      <w:proofErr w:type="spellStart"/>
      <w:proofErr w:type="gramStart"/>
      <w:r w:rsidRPr="007F62B6">
        <w:rPr>
          <w:rFonts w:ascii="Times New Roman" w:hAnsi="Times New Roman" w:cs="Times New Roman"/>
          <w:sz w:val="24"/>
          <w:szCs w:val="24"/>
        </w:rPr>
        <w:t>Выльгорт</w:t>
      </w:r>
      <w:proofErr w:type="spellEnd"/>
      <w:r w:rsidRPr="007F62B6">
        <w:rPr>
          <w:rFonts w:ascii="Times New Roman" w:hAnsi="Times New Roman" w:cs="Times New Roman"/>
          <w:sz w:val="24"/>
          <w:szCs w:val="24"/>
        </w:rPr>
        <w:t xml:space="preserve">  свои</w:t>
      </w:r>
      <w:proofErr w:type="gramEnd"/>
      <w:r w:rsidRPr="007F62B6">
        <w:rPr>
          <w:rFonts w:ascii="Times New Roman" w:hAnsi="Times New Roman" w:cs="Times New Roman"/>
          <w:sz w:val="24"/>
          <w:szCs w:val="24"/>
        </w:rPr>
        <w:t xml:space="preserve"> услуги предлаг</w:t>
      </w:r>
      <w:r w:rsidR="00C513A2" w:rsidRPr="007F62B6">
        <w:rPr>
          <w:rFonts w:ascii="Times New Roman" w:hAnsi="Times New Roman" w:cs="Times New Roman"/>
          <w:sz w:val="24"/>
          <w:szCs w:val="24"/>
        </w:rPr>
        <w:t>ает  туристическая база «</w:t>
      </w:r>
      <w:proofErr w:type="spellStart"/>
      <w:r w:rsidR="00C513A2" w:rsidRPr="007F62B6">
        <w:rPr>
          <w:rFonts w:ascii="Times New Roman" w:hAnsi="Times New Roman" w:cs="Times New Roman"/>
          <w:sz w:val="24"/>
          <w:szCs w:val="24"/>
        </w:rPr>
        <w:t>Еляты</w:t>
      </w:r>
      <w:proofErr w:type="spellEnd"/>
      <w:r w:rsidR="00C513A2" w:rsidRPr="007F62B6">
        <w:rPr>
          <w:rFonts w:ascii="Times New Roman" w:hAnsi="Times New Roman" w:cs="Times New Roman"/>
          <w:sz w:val="24"/>
          <w:szCs w:val="24"/>
        </w:rPr>
        <w:t xml:space="preserve"> </w:t>
      </w:r>
      <w:r w:rsidR="00C513A2" w:rsidRPr="007F62B6">
        <w:rPr>
          <w:rFonts w:ascii="Times New Roman" w:hAnsi="Times New Roman" w:cs="Times New Roman"/>
          <w:sz w:val="24"/>
          <w:szCs w:val="24"/>
          <w:lang w:val="en-US"/>
        </w:rPr>
        <w:t>Club</w:t>
      </w:r>
      <w:r w:rsidRPr="007F62B6">
        <w:rPr>
          <w:rFonts w:ascii="Times New Roman" w:hAnsi="Times New Roman" w:cs="Times New Roman"/>
          <w:sz w:val="24"/>
          <w:szCs w:val="24"/>
        </w:rPr>
        <w:t xml:space="preserve">». Это идеальное место для активного отдыха летом и </w:t>
      </w:r>
      <w:proofErr w:type="gramStart"/>
      <w:r w:rsidRPr="007F62B6">
        <w:rPr>
          <w:rFonts w:ascii="Times New Roman" w:hAnsi="Times New Roman" w:cs="Times New Roman"/>
          <w:sz w:val="24"/>
          <w:szCs w:val="24"/>
        </w:rPr>
        <w:t>зимой  как</w:t>
      </w:r>
      <w:proofErr w:type="gramEnd"/>
      <w:r w:rsidRPr="007F62B6">
        <w:rPr>
          <w:rFonts w:ascii="Times New Roman" w:hAnsi="Times New Roman" w:cs="Times New Roman"/>
          <w:sz w:val="24"/>
          <w:szCs w:val="24"/>
        </w:rPr>
        <w:t xml:space="preserve">  для семей, так и с друзьями. На территории имеются уютные домики с барбекю, форелевый пруд для рыбалки, лодочный прокат, речные прогулки на катере, зооферма, большой зал для торжеств и многое другое.</w:t>
      </w:r>
    </w:p>
    <w:p w14:paraId="278310C7" w14:textId="77777777" w:rsidR="00542F92" w:rsidRPr="007F62B6" w:rsidRDefault="00634C8A"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м. </w:t>
      </w:r>
      <w:proofErr w:type="spellStart"/>
      <w:r w:rsidRPr="007F62B6">
        <w:rPr>
          <w:rFonts w:ascii="Times New Roman" w:hAnsi="Times New Roman" w:cs="Times New Roman"/>
          <w:sz w:val="24"/>
          <w:szCs w:val="24"/>
        </w:rPr>
        <w:t>Коччояг</w:t>
      </w:r>
      <w:proofErr w:type="spellEnd"/>
      <w:r w:rsidRPr="007F62B6">
        <w:rPr>
          <w:rFonts w:ascii="Times New Roman" w:hAnsi="Times New Roman" w:cs="Times New Roman"/>
          <w:sz w:val="24"/>
          <w:szCs w:val="24"/>
        </w:rPr>
        <w:t xml:space="preserve"> недалеко от </w:t>
      </w:r>
      <w:r w:rsidR="00C513A2" w:rsidRPr="007F62B6">
        <w:rPr>
          <w:rFonts w:ascii="Times New Roman" w:hAnsi="Times New Roman" w:cs="Times New Roman"/>
          <w:sz w:val="24"/>
          <w:szCs w:val="24"/>
        </w:rPr>
        <w:t>авто</w:t>
      </w:r>
      <w:r w:rsidRPr="007F62B6">
        <w:rPr>
          <w:rFonts w:ascii="Times New Roman" w:hAnsi="Times New Roman" w:cs="Times New Roman"/>
          <w:sz w:val="24"/>
          <w:szCs w:val="24"/>
        </w:rPr>
        <w:t>трассы «Сыктывкар</w:t>
      </w:r>
      <w:r w:rsidR="00C513A2" w:rsidRPr="007F62B6">
        <w:rPr>
          <w:rFonts w:ascii="Times New Roman" w:hAnsi="Times New Roman" w:cs="Times New Roman"/>
          <w:sz w:val="24"/>
          <w:szCs w:val="24"/>
        </w:rPr>
        <w:t xml:space="preserve"> </w:t>
      </w:r>
      <w:r w:rsidRPr="007F62B6">
        <w:rPr>
          <w:rFonts w:ascii="Times New Roman" w:hAnsi="Times New Roman" w:cs="Times New Roman"/>
          <w:sz w:val="24"/>
          <w:szCs w:val="24"/>
        </w:rPr>
        <w:t>-</w:t>
      </w:r>
      <w:r w:rsidR="00850F3B"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 Ухта» в прекрасном сосновом бору расположена база отдыха «Парма» на 180 мест. </w:t>
      </w:r>
      <w:r w:rsidR="00542F92" w:rsidRPr="007F62B6">
        <w:rPr>
          <w:rFonts w:ascii="Times New Roman" w:hAnsi="Times New Roman" w:cs="Times New Roman"/>
          <w:sz w:val="24"/>
          <w:szCs w:val="24"/>
        </w:rPr>
        <w:t xml:space="preserve">База отдыха </w:t>
      </w:r>
      <w:proofErr w:type="gramStart"/>
      <w:r w:rsidR="00542F92" w:rsidRPr="007F62B6">
        <w:rPr>
          <w:rFonts w:ascii="Times New Roman" w:hAnsi="Times New Roman" w:cs="Times New Roman"/>
          <w:sz w:val="24"/>
          <w:szCs w:val="24"/>
        </w:rPr>
        <w:t>располагает  большими</w:t>
      </w:r>
      <w:proofErr w:type="gramEnd"/>
      <w:r w:rsidR="00542F92" w:rsidRPr="007F62B6">
        <w:rPr>
          <w:rFonts w:ascii="Times New Roman" w:hAnsi="Times New Roman" w:cs="Times New Roman"/>
          <w:sz w:val="24"/>
          <w:szCs w:val="24"/>
        </w:rPr>
        <w:t xml:space="preserve"> возможностями для активного отдыха детей и взрослых. На территории базы </w:t>
      </w:r>
      <w:proofErr w:type="gramStart"/>
      <w:r w:rsidRPr="007F62B6">
        <w:rPr>
          <w:rFonts w:ascii="Times New Roman" w:hAnsi="Times New Roman" w:cs="Times New Roman"/>
          <w:sz w:val="24"/>
          <w:szCs w:val="24"/>
        </w:rPr>
        <w:t>оборудованы</w:t>
      </w:r>
      <w:r w:rsidR="00C513A2" w:rsidRPr="007F62B6">
        <w:rPr>
          <w:rFonts w:ascii="Times New Roman" w:hAnsi="Times New Roman" w:cs="Times New Roman"/>
          <w:sz w:val="24"/>
          <w:szCs w:val="24"/>
        </w:rPr>
        <w:t xml:space="preserve">  спортивная</w:t>
      </w:r>
      <w:proofErr w:type="gramEnd"/>
      <w:r w:rsidR="00C513A2" w:rsidRPr="007F62B6">
        <w:rPr>
          <w:rFonts w:ascii="Times New Roman" w:hAnsi="Times New Roman" w:cs="Times New Roman"/>
          <w:sz w:val="24"/>
          <w:szCs w:val="24"/>
        </w:rPr>
        <w:t xml:space="preserve">  площадка, игровой и </w:t>
      </w:r>
      <w:r w:rsidR="00542F92" w:rsidRPr="007F62B6">
        <w:rPr>
          <w:rFonts w:ascii="Times New Roman" w:hAnsi="Times New Roman" w:cs="Times New Roman"/>
          <w:sz w:val="24"/>
          <w:szCs w:val="24"/>
        </w:rPr>
        <w:t xml:space="preserve">городок, имеется прокат спортивного инвентаря: лыжи, санки, тюбинги, коньки, катание на санях за снегоходом, мангалы, шампура, бильярд, теннис, </w:t>
      </w:r>
      <w:proofErr w:type="spellStart"/>
      <w:r w:rsidR="00542F92" w:rsidRPr="007F62B6">
        <w:rPr>
          <w:rFonts w:ascii="Times New Roman" w:hAnsi="Times New Roman" w:cs="Times New Roman"/>
          <w:sz w:val="24"/>
          <w:szCs w:val="24"/>
        </w:rPr>
        <w:t>аэрохоккей</w:t>
      </w:r>
      <w:proofErr w:type="spellEnd"/>
      <w:r w:rsidR="00542F92" w:rsidRPr="007F62B6">
        <w:rPr>
          <w:rFonts w:ascii="Times New Roman" w:hAnsi="Times New Roman" w:cs="Times New Roman"/>
          <w:sz w:val="24"/>
          <w:szCs w:val="24"/>
        </w:rPr>
        <w:t xml:space="preserve">, магнитофон, гитара, настольные игры. </w:t>
      </w:r>
      <w:proofErr w:type="gramStart"/>
      <w:r w:rsidR="00542F92" w:rsidRPr="007F62B6">
        <w:rPr>
          <w:rFonts w:ascii="Times New Roman" w:hAnsi="Times New Roman" w:cs="Times New Roman"/>
          <w:sz w:val="24"/>
          <w:szCs w:val="24"/>
        </w:rPr>
        <w:t>Имеется  детская</w:t>
      </w:r>
      <w:proofErr w:type="gramEnd"/>
      <w:r w:rsidR="00542F92" w:rsidRPr="007F62B6">
        <w:rPr>
          <w:rFonts w:ascii="Times New Roman" w:hAnsi="Times New Roman" w:cs="Times New Roman"/>
          <w:sz w:val="24"/>
          <w:szCs w:val="24"/>
        </w:rPr>
        <w:t xml:space="preserve"> игровая комната, тренажерный зал, кинозал. </w:t>
      </w:r>
    </w:p>
    <w:p w14:paraId="6A277649" w14:textId="0E7090CA" w:rsidR="00634C8A" w:rsidRPr="007F62B6" w:rsidRDefault="00634C8A"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селе </w:t>
      </w:r>
      <w:proofErr w:type="spellStart"/>
      <w:r w:rsidRPr="007F62B6">
        <w:rPr>
          <w:rFonts w:ascii="Times New Roman" w:hAnsi="Times New Roman" w:cs="Times New Roman"/>
          <w:sz w:val="24"/>
          <w:szCs w:val="24"/>
        </w:rPr>
        <w:t>Пажга</w:t>
      </w:r>
      <w:proofErr w:type="spellEnd"/>
      <w:r w:rsidRPr="007F62B6">
        <w:rPr>
          <w:rFonts w:ascii="Times New Roman" w:hAnsi="Times New Roman" w:cs="Times New Roman"/>
          <w:sz w:val="24"/>
          <w:szCs w:val="24"/>
        </w:rPr>
        <w:t xml:space="preserve"> предпринимателями </w:t>
      </w:r>
      <w:proofErr w:type="gramStart"/>
      <w:r w:rsidRPr="007F62B6">
        <w:rPr>
          <w:rFonts w:ascii="Times New Roman" w:hAnsi="Times New Roman" w:cs="Times New Roman"/>
          <w:sz w:val="24"/>
          <w:szCs w:val="24"/>
        </w:rPr>
        <w:t>Лебедевыми  построен</w:t>
      </w:r>
      <w:proofErr w:type="gramEnd"/>
      <w:r w:rsidRPr="007F62B6">
        <w:rPr>
          <w:rFonts w:ascii="Times New Roman" w:hAnsi="Times New Roman" w:cs="Times New Roman"/>
          <w:sz w:val="24"/>
          <w:szCs w:val="24"/>
        </w:rPr>
        <w:t xml:space="preserve"> Гостевой дом «</w:t>
      </w:r>
      <w:proofErr w:type="spellStart"/>
      <w:r w:rsidRPr="007F62B6">
        <w:rPr>
          <w:rFonts w:ascii="Times New Roman" w:hAnsi="Times New Roman" w:cs="Times New Roman"/>
          <w:sz w:val="24"/>
          <w:szCs w:val="24"/>
        </w:rPr>
        <w:t>Савапиян</w:t>
      </w:r>
      <w:proofErr w:type="spellEnd"/>
      <w:r w:rsidRPr="007F62B6">
        <w:rPr>
          <w:rFonts w:ascii="Times New Roman" w:hAnsi="Times New Roman" w:cs="Times New Roman"/>
          <w:sz w:val="24"/>
          <w:szCs w:val="24"/>
        </w:rPr>
        <w:t xml:space="preserve">», услугами которого все больше пользуются жители </w:t>
      </w:r>
      <w:r w:rsidR="000F10FB" w:rsidRPr="007F62B6">
        <w:rPr>
          <w:rFonts w:ascii="Times New Roman" w:hAnsi="Times New Roman" w:cs="Times New Roman"/>
          <w:sz w:val="24"/>
          <w:szCs w:val="24"/>
        </w:rPr>
        <w:t xml:space="preserve">нашей </w:t>
      </w:r>
      <w:r w:rsidR="00C1159E" w:rsidRPr="007F62B6">
        <w:rPr>
          <w:rFonts w:ascii="Times New Roman" w:hAnsi="Times New Roman" w:cs="Times New Roman"/>
          <w:sz w:val="24"/>
          <w:szCs w:val="24"/>
        </w:rPr>
        <w:t>республики</w:t>
      </w:r>
      <w:r w:rsidRPr="007F62B6">
        <w:rPr>
          <w:rFonts w:ascii="Times New Roman" w:hAnsi="Times New Roman" w:cs="Times New Roman"/>
          <w:sz w:val="24"/>
          <w:szCs w:val="24"/>
        </w:rPr>
        <w:t xml:space="preserve"> </w:t>
      </w:r>
      <w:r w:rsidR="000F10FB" w:rsidRPr="007F62B6">
        <w:rPr>
          <w:rFonts w:ascii="Times New Roman" w:hAnsi="Times New Roman" w:cs="Times New Roman"/>
          <w:sz w:val="24"/>
          <w:szCs w:val="24"/>
        </w:rPr>
        <w:t xml:space="preserve"> и гости </w:t>
      </w:r>
      <w:proofErr w:type="spellStart"/>
      <w:r w:rsidR="000F10FB" w:rsidRPr="007F62B6">
        <w:rPr>
          <w:rFonts w:ascii="Times New Roman" w:hAnsi="Times New Roman" w:cs="Times New Roman"/>
          <w:sz w:val="24"/>
          <w:szCs w:val="24"/>
        </w:rPr>
        <w:t>коми</w:t>
      </w:r>
      <w:proofErr w:type="spellEnd"/>
      <w:r w:rsidR="000F10FB" w:rsidRPr="007F62B6">
        <w:rPr>
          <w:rFonts w:ascii="Times New Roman" w:hAnsi="Times New Roman" w:cs="Times New Roman"/>
          <w:sz w:val="24"/>
          <w:szCs w:val="24"/>
        </w:rPr>
        <w:t xml:space="preserve"> края, </w:t>
      </w:r>
      <w:r w:rsidRPr="007F62B6">
        <w:rPr>
          <w:rFonts w:ascii="Times New Roman" w:hAnsi="Times New Roman" w:cs="Times New Roman"/>
          <w:sz w:val="24"/>
          <w:szCs w:val="24"/>
        </w:rPr>
        <w:t>гостевой дом имеет  свой эко</w:t>
      </w:r>
      <w:r w:rsidR="000F10FB" w:rsidRPr="007F62B6">
        <w:rPr>
          <w:rFonts w:ascii="Times New Roman" w:hAnsi="Times New Roman" w:cs="Times New Roman"/>
          <w:sz w:val="24"/>
          <w:szCs w:val="24"/>
        </w:rPr>
        <w:t>-</w:t>
      </w:r>
      <w:r w:rsidRPr="007F62B6">
        <w:rPr>
          <w:rFonts w:ascii="Times New Roman" w:hAnsi="Times New Roman" w:cs="Times New Roman"/>
          <w:sz w:val="24"/>
          <w:szCs w:val="24"/>
        </w:rPr>
        <w:t>зоопарк, производит эко-сыр</w:t>
      </w:r>
      <w:r w:rsidR="000F10FB" w:rsidRPr="007F62B6">
        <w:rPr>
          <w:rFonts w:ascii="Times New Roman" w:hAnsi="Times New Roman" w:cs="Times New Roman"/>
          <w:sz w:val="24"/>
          <w:szCs w:val="24"/>
        </w:rPr>
        <w:t>ы.</w:t>
      </w:r>
    </w:p>
    <w:p w14:paraId="06F1C01D" w14:textId="77777777" w:rsidR="000F10FB" w:rsidRPr="007F62B6" w:rsidRDefault="000F10FB"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Большой </w:t>
      </w:r>
      <w:proofErr w:type="gramStart"/>
      <w:r w:rsidRPr="007F62B6">
        <w:rPr>
          <w:rFonts w:ascii="Times New Roman" w:hAnsi="Times New Roman" w:cs="Times New Roman"/>
          <w:sz w:val="24"/>
          <w:szCs w:val="24"/>
        </w:rPr>
        <w:t>популярностью  пользуются</w:t>
      </w:r>
      <w:proofErr w:type="gramEnd"/>
      <w:r w:rsidRPr="007F62B6">
        <w:rPr>
          <w:rFonts w:ascii="Times New Roman" w:hAnsi="Times New Roman" w:cs="Times New Roman"/>
          <w:sz w:val="24"/>
          <w:szCs w:val="24"/>
        </w:rPr>
        <w:t xml:space="preserve"> услуги, оказываемые населению расположенными на территории </w:t>
      </w:r>
      <w:proofErr w:type="spellStart"/>
      <w:r w:rsidRPr="007F62B6">
        <w:rPr>
          <w:rFonts w:ascii="Times New Roman" w:hAnsi="Times New Roman" w:cs="Times New Roman"/>
          <w:sz w:val="24"/>
          <w:szCs w:val="24"/>
        </w:rPr>
        <w:t>Сыктывдинского</w:t>
      </w:r>
      <w:proofErr w:type="spellEnd"/>
      <w:r w:rsidRPr="007F62B6">
        <w:rPr>
          <w:rFonts w:ascii="Times New Roman" w:hAnsi="Times New Roman" w:cs="Times New Roman"/>
          <w:sz w:val="24"/>
          <w:szCs w:val="24"/>
        </w:rPr>
        <w:t xml:space="preserve"> района республиканскими объектами, такими ка</w:t>
      </w:r>
      <w:r w:rsidR="00C513A2" w:rsidRPr="007F62B6">
        <w:rPr>
          <w:rFonts w:ascii="Times New Roman" w:hAnsi="Times New Roman" w:cs="Times New Roman"/>
          <w:sz w:val="24"/>
          <w:szCs w:val="24"/>
        </w:rPr>
        <w:t>к</w:t>
      </w:r>
      <w:r w:rsidRPr="007F62B6">
        <w:rPr>
          <w:rFonts w:ascii="Times New Roman" w:hAnsi="Times New Roman" w:cs="Times New Roman"/>
          <w:sz w:val="24"/>
          <w:szCs w:val="24"/>
        </w:rPr>
        <w:t>:</w:t>
      </w:r>
    </w:p>
    <w:p w14:paraId="0363DA1A" w14:textId="77777777" w:rsidR="00542F92" w:rsidRPr="007F62B6" w:rsidRDefault="000F10FB" w:rsidP="00FE7C71">
      <w:pPr>
        <w:pStyle w:val="a8"/>
        <w:numPr>
          <w:ilvl w:val="0"/>
          <w:numId w:val="4"/>
        </w:numPr>
        <w:tabs>
          <w:tab w:val="left" w:pos="851"/>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542F92" w:rsidRPr="007F62B6">
        <w:rPr>
          <w:rFonts w:ascii="Times New Roman" w:hAnsi="Times New Roman" w:cs="Times New Roman"/>
          <w:sz w:val="24"/>
          <w:szCs w:val="24"/>
        </w:rPr>
        <w:t>«Центр спортивной подготовки сборных команд»</w:t>
      </w:r>
      <w:r w:rsidRPr="007F62B6">
        <w:rPr>
          <w:rFonts w:ascii="Times New Roman" w:hAnsi="Times New Roman" w:cs="Times New Roman"/>
          <w:sz w:val="24"/>
          <w:szCs w:val="24"/>
        </w:rPr>
        <w:t xml:space="preserve">, в с. </w:t>
      </w:r>
      <w:proofErr w:type="spellStart"/>
      <w:r w:rsidRPr="007F62B6">
        <w:rPr>
          <w:rFonts w:ascii="Times New Roman" w:hAnsi="Times New Roman" w:cs="Times New Roman"/>
          <w:sz w:val="24"/>
          <w:szCs w:val="24"/>
        </w:rPr>
        <w:t>Выльгорт</w:t>
      </w:r>
      <w:proofErr w:type="spellEnd"/>
      <w:r w:rsidR="00C513A2" w:rsidRPr="007F62B6">
        <w:rPr>
          <w:rFonts w:ascii="Times New Roman" w:hAnsi="Times New Roman" w:cs="Times New Roman"/>
          <w:sz w:val="24"/>
          <w:szCs w:val="24"/>
        </w:rPr>
        <w:t>, в котором</w:t>
      </w:r>
      <w:r w:rsidR="00542F92" w:rsidRPr="007F62B6">
        <w:rPr>
          <w:rFonts w:ascii="Times New Roman" w:hAnsi="Times New Roman" w:cs="Times New Roman"/>
          <w:sz w:val="24"/>
          <w:szCs w:val="24"/>
        </w:rPr>
        <w:t xml:space="preserve"> имеется коттеджный поселок, общей вместимостью более 280 человек, две сауны с бассейном и комнатой отдыха, ресторан, бар, комната для переговоров, бизнес-центр, предлагается спортивный инвентарь для активного отдыха: катание на лыжах, тюбингах, катание на снегоходах.</w:t>
      </w:r>
    </w:p>
    <w:p w14:paraId="28B2C873" w14:textId="377C5410" w:rsidR="001F5F57" w:rsidRPr="007F62B6" w:rsidRDefault="000F10FB" w:rsidP="00FE7C71">
      <w:pPr>
        <w:pStyle w:val="a8"/>
        <w:numPr>
          <w:ilvl w:val="0"/>
          <w:numId w:val="4"/>
        </w:numPr>
        <w:tabs>
          <w:tab w:val="left" w:pos="851"/>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«Финно-угорский этнокультурный парк»</w:t>
      </w:r>
      <w:r w:rsidR="00C1159E" w:rsidRPr="007F62B6">
        <w:rPr>
          <w:rFonts w:ascii="Times New Roman" w:hAnsi="Times New Roman" w:cs="Times New Roman"/>
          <w:sz w:val="24"/>
          <w:szCs w:val="24"/>
        </w:rPr>
        <w:t xml:space="preserve">, </w:t>
      </w:r>
      <w:proofErr w:type="gramStart"/>
      <w:r w:rsidR="00C1159E" w:rsidRPr="007F62B6">
        <w:rPr>
          <w:rFonts w:ascii="Times New Roman" w:hAnsi="Times New Roman" w:cs="Times New Roman"/>
          <w:sz w:val="24"/>
          <w:szCs w:val="24"/>
        </w:rPr>
        <w:t xml:space="preserve">который </w:t>
      </w:r>
      <w:r w:rsidRPr="007F62B6">
        <w:rPr>
          <w:rFonts w:ascii="Times New Roman" w:hAnsi="Times New Roman" w:cs="Times New Roman"/>
          <w:sz w:val="24"/>
          <w:szCs w:val="24"/>
        </w:rPr>
        <w:t xml:space="preserve"> расположен</w:t>
      </w:r>
      <w:proofErr w:type="gramEnd"/>
      <w:r w:rsidRPr="007F62B6">
        <w:rPr>
          <w:rFonts w:ascii="Times New Roman" w:hAnsi="Times New Roman" w:cs="Times New Roman"/>
          <w:sz w:val="24"/>
          <w:szCs w:val="24"/>
        </w:rPr>
        <w:t xml:space="preserve"> в живописном селе </w:t>
      </w:r>
      <w:proofErr w:type="spellStart"/>
      <w:r w:rsidRPr="007F62B6">
        <w:rPr>
          <w:rFonts w:ascii="Times New Roman" w:hAnsi="Times New Roman" w:cs="Times New Roman"/>
          <w:sz w:val="24"/>
          <w:szCs w:val="24"/>
        </w:rPr>
        <w:t>Ыб</w:t>
      </w:r>
      <w:proofErr w:type="spellEnd"/>
      <w:r w:rsidR="006918C9" w:rsidRPr="007F62B6">
        <w:rPr>
          <w:rFonts w:ascii="Times New Roman" w:hAnsi="Times New Roman" w:cs="Times New Roman"/>
          <w:sz w:val="24"/>
          <w:szCs w:val="24"/>
        </w:rPr>
        <w:t>.</w:t>
      </w:r>
      <w:r w:rsidRPr="007F62B6">
        <w:rPr>
          <w:rFonts w:ascii="Times New Roman" w:hAnsi="Times New Roman" w:cs="Times New Roman"/>
          <w:sz w:val="24"/>
          <w:szCs w:val="24"/>
        </w:rPr>
        <w:t xml:space="preserve">  </w:t>
      </w:r>
      <w:r w:rsidR="00850F3B" w:rsidRPr="007F62B6">
        <w:rPr>
          <w:rFonts w:ascii="Times New Roman" w:hAnsi="Times New Roman" w:cs="Times New Roman"/>
          <w:sz w:val="24"/>
          <w:szCs w:val="24"/>
          <w:shd w:val="clear" w:color="auto" w:fill="FFFFFF"/>
        </w:rPr>
        <w:t xml:space="preserve">В парке построены и действуют 16 объектов основной и вспомогательной инфраструктуры (конгресс-холл, гостиница, кафе, </w:t>
      </w:r>
      <w:proofErr w:type="spellStart"/>
      <w:r w:rsidR="00850F3B" w:rsidRPr="007F62B6">
        <w:rPr>
          <w:rFonts w:ascii="Times New Roman" w:hAnsi="Times New Roman" w:cs="Times New Roman"/>
          <w:sz w:val="24"/>
          <w:szCs w:val="24"/>
          <w:shd w:val="clear" w:color="auto" w:fill="FFFFFF"/>
        </w:rPr>
        <w:t>коми</w:t>
      </w:r>
      <w:proofErr w:type="spellEnd"/>
      <w:r w:rsidR="00850F3B" w:rsidRPr="007F62B6">
        <w:rPr>
          <w:rFonts w:ascii="Times New Roman" w:hAnsi="Times New Roman" w:cs="Times New Roman"/>
          <w:sz w:val="24"/>
          <w:szCs w:val="24"/>
          <w:shd w:val="clear" w:color="auto" w:fill="FFFFFF"/>
        </w:rPr>
        <w:t xml:space="preserve"> подворье, административное здание, площадки дл</w:t>
      </w:r>
      <w:r w:rsidR="00C1159E" w:rsidRPr="007F62B6">
        <w:rPr>
          <w:rFonts w:ascii="Times New Roman" w:hAnsi="Times New Roman" w:cs="Times New Roman"/>
          <w:sz w:val="24"/>
          <w:szCs w:val="24"/>
          <w:shd w:val="clear" w:color="auto" w:fill="FFFFFF"/>
        </w:rPr>
        <w:t>я проведения мероприятий и др.).</w:t>
      </w:r>
      <w:r w:rsidR="006918C9" w:rsidRPr="007F62B6">
        <w:rPr>
          <w:rFonts w:ascii="Times New Roman" w:hAnsi="Times New Roman" w:cs="Times New Roman"/>
          <w:sz w:val="24"/>
          <w:szCs w:val="24"/>
          <w:shd w:val="clear" w:color="auto" w:fill="FFFFFF"/>
        </w:rPr>
        <w:t xml:space="preserve"> Деятельность </w:t>
      </w:r>
      <w:proofErr w:type="spellStart"/>
      <w:r w:rsidR="006918C9" w:rsidRPr="007F62B6">
        <w:rPr>
          <w:rFonts w:ascii="Times New Roman" w:hAnsi="Times New Roman" w:cs="Times New Roman"/>
          <w:sz w:val="24"/>
          <w:szCs w:val="24"/>
          <w:shd w:val="clear" w:color="auto" w:fill="FFFFFF"/>
        </w:rPr>
        <w:t>этнопарка</w:t>
      </w:r>
      <w:proofErr w:type="spellEnd"/>
      <w:r w:rsidR="006918C9" w:rsidRPr="007F62B6">
        <w:rPr>
          <w:rFonts w:ascii="Times New Roman" w:hAnsi="Times New Roman" w:cs="Times New Roman"/>
          <w:sz w:val="24"/>
          <w:szCs w:val="24"/>
          <w:shd w:val="clear" w:color="auto" w:fill="FFFFFF"/>
        </w:rPr>
        <w:t xml:space="preserve"> охватывает все виды туризма. Его объекты и турпродукты предназначены для познавательного, рекреационного, развивающего и развлекательного времяпровождения, длящегося от нескольких часов до нескольких дней,</w:t>
      </w:r>
      <w:r w:rsidR="00850F3B" w:rsidRPr="007F62B6">
        <w:rPr>
          <w:rFonts w:ascii="Times New Roman" w:hAnsi="Times New Roman" w:cs="Times New Roman"/>
          <w:sz w:val="24"/>
          <w:szCs w:val="24"/>
          <w:shd w:val="clear" w:color="auto" w:fill="FFFFFF"/>
        </w:rPr>
        <w:t xml:space="preserve"> посетителям ежедневно предлагаются более 20 познавательно-развлекательных, спортивных, обучающих программ.</w:t>
      </w:r>
    </w:p>
    <w:p w14:paraId="6DC0B5AC" w14:textId="1084C086" w:rsidR="001F5F57" w:rsidRPr="007F62B6" w:rsidRDefault="006918C9" w:rsidP="00FE7C71">
      <w:pPr>
        <w:pStyle w:val="a8"/>
        <w:numPr>
          <w:ilvl w:val="0"/>
          <w:numId w:val="4"/>
        </w:numPr>
        <w:tabs>
          <w:tab w:val="left" w:pos="851"/>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Конно-спортивная </w:t>
      </w:r>
      <w:proofErr w:type="gramStart"/>
      <w:r w:rsidRPr="007F62B6">
        <w:rPr>
          <w:rFonts w:ascii="Times New Roman" w:hAnsi="Times New Roman" w:cs="Times New Roman"/>
          <w:sz w:val="24"/>
          <w:szCs w:val="24"/>
        </w:rPr>
        <w:t>школа»  с.</w:t>
      </w:r>
      <w:proofErr w:type="gramEnd"/>
      <w:r w:rsidRPr="007F62B6">
        <w:rPr>
          <w:rFonts w:ascii="Times New Roman" w:hAnsi="Times New Roman" w:cs="Times New Roman"/>
          <w:sz w:val="24"/>
          <w:szCs w:val="24"/>
        </w:rPr>
        <w:t xml:space="preserve"> </w:t>
      </w:r>
      <w:proofErr w:type="spellStart"/>
      <w:r w:rsidRPr="007F62B6">
        <w:rPr>
          <w:rFonts w:ascii="Times New Roman" w:hAnsi="Times New Roman" w:cs="Times New Roman"/>
          <w:sz w:val="24"/>
          <w:szCs w:val="24"/>
        </w:rPr>
        <w:t>В</w:t>
      </w:r>
      <w:r w:rsidR="000F10FB" w:rsidRPr="007F62B6">
        <w:rPr>
          <w:rFonts w:ascii="Times New Roman" w:hAnsi="Times New Roman" w:cs="Times New Roman"/>
          <w:sz w:val="24"/>
          <w:szCs w:val="24"/>
        </w:rPr>
        <w:t>ыльгорт</w:t>
      </w:r>
      <w:proofErr w:type="spellEnd"/>
      <w:r w:rsidR="001F5F57" w:rsidRPr="007F62B6">
        <w:rPr>
          <w:rFonts w:ascii="Times New Roman" w:hAnsi="Times New Roman" w:cs="Times New Roman"/>
          <w:sz w:val="24"/>
          <w:szCs w:val="24"/>
          <w:shd w:val="clear" w:color="auto" w:fill="FFFFFF"/>
        </w:rPr>
        <w:t xml:space="preserve"> на сво</w:t>
      </w:r>
      <w:r w:rsidR="00C1159E" w:rsidRPr="007F62B6">
        <w:rPr>
          <w:rFonts w:ascii="Times New Roman" w:hAnsi="Times New Roman" w:cs="Times New Roman"/>
          <w:sz w:val="24"/>
          <w:szCs w:val="24"/>
          <w:shd w:val="clear" w:color="auto" w:fill="FFFFFF"/>
        </w:rPr>
        <w:t>е</w:t>
      </w:r>
      <w:r w:rsidR="001F5F57" w:rsidRPr="007F62B6">
        <w:rPr>
          <w:rFonts w:ascii="Times New Roman" w:hAnsi="Times New Roman" w:cs="Times New Roman"/>
          <w:sz w:val="24"/>
          <w:szCs w:val="24"/>
          <w:shd w:val="clear" w:color="auto" w:fill="FFFFFF"/>
        </w:rPr>
        <w:t xml:space="preserve">й территории имеет 2 конюшни, пастбище - 10 гектаров, левады, </w:t>
      </w:r>
      <w:r w:rsidR="00C1159E" w:rsidRPr="007F62B6">
        <w:rPr>
          <w:rFonts w:ascii="Times New Roman" w:hAnsi="Times New Roman" w:cs="Times New Roman"/>
          <w:sz w:val="24"/>
          <w:szCs w:val="24"/>
          <w:shd w:val="clear" w:color="auto" w:fill="FFFFFF"/>
        </w:rPr>
        <w:t>закрытый манеж для тренировок</w:t>
      </w:r>
      <w:r w:rsidR="001F5F57" w:rsidRPr="007F62B6">
        <w:rPr>
          <w:rFonts w:ascii="Times New Roman" w:hAnsi="Times New Roman" w:cs="Times New Roman"/>
          <w:sz w:val="24"/>
          <w:szCs w:val="24"/>
          <w:shd w:val="clear" w:color="auto" w:fill="FFFFFF"/>
        </w:rPr>
        <w:t>, конкурное поле с трибунами, класс для теоретических занятий, раздевалки, душев</w:t>
      </w:r>
      <w:r w:rsidR="006358C4">
        <w:rPr>
          <w:rFonts w:ascii="Times New Roman" w:hAnsi="Times New Roman" w:cs="Times New Roman"/>
          <w:sz w:val="24"/>
          <w:szCs w:val="24"/>
          <w:shd w:val="clear" w:color="auto" w:fill="FFFFFF"/>
        </w:rPr>
        <w:t>ую</w:t>
      </w:r>
      <w:r w:rsidR="001F5F57" w:rsidRPr="007F62B6">
        <w:rPr>
          <w:rFonts w:ascii="Times New Roman" w:hAnsi="Times New Roman" w:cs="Times New Roman"/>
          <w:sz w:val="24"/>
          <w:szCs w:val="24"/>
          <w:shd w:val="clear" w:color="auto" w:fill="FFFFFF"/>
        </w:rPr>
        <w:t xml:space="preserve"> и другие подсобные помещения.</w:t>
      </w:r>
      <w:r w:rsidR="001F5F57" w:rsidRPr="007F62B6">
        <w:rPr>
          <w:rFonts w:ascii="Times New Roman" w:hAnsi="Times New Roman" w:cs="Times New Roman"/>
          <w:sz w:val="24"/>
          <w:szCs w:val="24"/>
        </w:rPr>
        <w:t xml:space="preserve">  В школе тренируются более 80 детей, однако школа занимается и предоставление</w:t>
      </w:r>
      <w:r w:rsidR="006358C4">
        <w:rPr>
          <w:rFonts w:ascii="Times New Roman" w:hAnsi="Times New Roman" w:cs="Times New Roman"/>
          <w:sz w:val="24"/>
          <w:szCs w:val="24"/>
        </w:rPr>
        <w:t>м</w:t>
      </w:r>
      <w:r w:rsidR="001F5F57" w:rsidRPr="007F62B6">
        <w:rPr>
          <w:rFonts w:ascii="Times New Roman" w:hAnsi="Times New Roman" w:cs="Times New Roman"/>
          <w:sz w:val="24"/>
          <w:szCs w:val="24"/>
        </w:rPr>
        <w:t xml:space="preserve"> своих услуг</w:t>
      </w:r>
      <w:r w:rsidR="00C1159E" w:rsidRPr="007F62B6">
        <w:rPr>
          <w:rFonts w:ascii="Times New Roman" w:hAnsi="Times New Roman" w:cs="Times New Roman"/>
          <w:sz w:val="24"/>
          <w:szCs w:val="24"/>
        </w:rPr>
        <w:t xml:space="preserve"> населению</w:t>
      </w:r>
      <w:r w:rsidR="001F5F57" w:rsidRPr="007F62B6">
        <w:rPr>
          <w:rFonts w:ascii="Times New Roman" w:hAnsi="Times New Roman" w:cs="Times New Roman"/>
          <w:sz w:val="24"/>
          <w:szCs w:val="24"/>
        </w:rPr>
        <w:t>. Проводятся занятия по социальной реабилитации и адаптации детей-инвалидов и детей с ограниченными возможностями здоровья (</w:t>
      </w:r>
      <w:proofErr w:type="spellStart"/>
      <w:r w:rsidR="001F5F57" w:rsidRPr="007F62B6">
        <w:rPr>
          <w:rFonts w:ascii="Times New Roman" w:hAnsi="Times New Roman" w:cs="Times New Roman"/>
          <w:sz w:val="24"/>
          <w:szCs w:val="24"/>
        </w:rPr>
        <w:t>иппотерапия</w:t>
      </w:r>
      <w:proofErr w:type="spellEnd"/>
      <w:r w:rsidR="001F5F57" w:rsidRPr="007F62B6">
        <w:rPr>
          <w:rFonts w:ascii="Times New Roman" w:hAnsi="Times New Roman" w:cs="Times New Roman"/>
          <w:sz w:val="24"/>
          <w:szCs w:val="24"/>
        </w:rPr>
        <w:t>). Учащиеся общеобразовательных школ г. Сыктывкара и районов Республики приезжают на экскурсии.</w:t>
      </w:r>
    </w:p>
    <w:p w14:paraId="271720B1" w14:textId="77777777" w:rsidR="007608B1" w:rsidRPr="007F62B6" w:rsidRDefault="001F5F57"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Район богат памятниками архитектуры, к историческим достопримечательностям относятся: </w:t>
      </w:r>
    </w:p>
    <w:p w14:paraId="150ECE49" w14:textId="77777777" w:rsidR="007608B1"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4 каменные церкви 19 века </w:t>
      </w:r>
      <w:proofErr w:type="gramStart"/>
      <w:r w:rsidRPr="007F62B6">
        <w:rPr>
          <w:rFonts w:ascii="Times New Roman" w:hAnsi="Times New Roman" w:cs="Times New Roman"/>
          <w:sz w:val="24"/>
          <w:szCs w:val="24"/>
        </w:rPr>
        <w:t>постройки  в</w:t>
      </w:r>
      <w:proofErr w:type="gramEnd"/>
      <w:r w:rsidRPr="007F62B6">
        <w:rPr>
          <w:rFonts w:ascii="Times New Roman" w:hAnsi="Times New Roman" w:cs="Times New Roman"/>
          <w:sz w:val="24"/>
          <w:szCs w:val="24"/>
        </w:rPr>
        <w:t xml:space="preserve"> селах </w:t>
      </w:r>
      <w:r w:rsidR="007608B1" w:rsidRPr="007F62B6">
        <w:rPr>
          <w:rFonts w:ascii="Times New Roman" w:hAnsi="Times New Roman" w:cs="Times New Roman"/>
          <w:sz w:val="24"/>
          <w:szCs w:val="24"/>
        </w:rPr>
        <w:t>Шошка, Часово, Зеленец, Слудка;</w:t>
      </w:r>
    </w:p>
    <w:p w14:paraId="21853136" w14:textId="77777777" w:rsidR="007608B1"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3 храма, два из них действующие в с. </w:t>
      </w:r>
      <w:proofErr w:type="spellStart"/>
      <w:r w:rsidRPr="007F62B6">
        <w:rPr>
          <w:rFonts w:ascii="Times New Roman" w:hAnsi="Times New Roman" w:cs="Times New Roman"/>
          <w:sz w:val="24"/>
          <w:szCs w:val="24"/>
        </w:rPr>
        <w:t>Ыб</w:t>
      </w:r>
      <w:proofErr w:type="spellEnd"/>
      <w:r w:rsidRPr="007F62B6">
        <w:rPr>
          <w:rFonts w:ascii="Times New Roman" w:hAnsi="Times New Roman" w:cs="Times New Roman"/>
          <w:sz w:val="24"/>
          <w:szCs w:val="24"/>
        </w:rPr>
        <w:t xml:space="preserve"> и д. Степановка; </w:t>
      </w:r>
    </w:p>
    <w:p w14:paraId="3F918A98" w14:textId="77777777" w:rsidR="007608B1"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4 деревянные церкви;</w:t>
      </w:r>
    </w:p>
    <w:p w14:paraId="625CCA6D" w14:textId="77777777" w:rsidR="007608B1" w:rsidRPr="007F62B6" w:rsidRDefault="007608B1"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9 </w:t>
      </w:r>
      <w:proofErr w:type="spellStart"/>
      <w:r w:rsidRPr="007F62B6">
        <w:rPr>
          <w:rFonts w:ascii="Times New Roman" w:hAnsi="Times New Roman" w:cs="Times New Roman"/>
          <w:sz w:val="24"/>
          <w:szCs w:val="24"/>
        </w:rPr>
        <w:t>часовень</w:t>
      </w:r>
      <w:proofErr w:type="spellEnd"/>
      <w:r w:rsidRPr="007F62B6">
        <w:rPr>
          <w:rFonts w:ascii="Times New Roman" w:hAnsi="Times New Roman" w:cs="Times New Roman"/>
          <w:sz w:val="24"/>
          <w:szCs w:val="24"/>
        </w:rPr>
        <w:t>;</w:t>
      </w:r>
    </w:p>
    <w:p w14:paraId="150675C8" w14:textId="1CCEA359" w:rsidR="001F5F57"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12 святых источников.</w:t>
      </w:r>
    </w:p>
    <w:p w14:paraId="33E13B85" w14:textId="716A40BD" w:rsidR="00270028" w:rsidRPr="007F62B6" w:rsidRDefault="001F5F57"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районе развиваются </w:t>
      </w:r>
      <w:r w:rsidR="0090078E" w:rsidRPr="007F62B6">
        <w:rPr>
          <w:rFonts w:ascii="Times New Roman" w:hAnsi="Times New Roman" w:cs="Times New Roman"/>
          <w:sz w:val="24"/>
          <w:szCs w:val="24"/>
        </w:rPr>
        <w:t>народно художественные промыслы.</w:t>
      </w:r>
      <w:r w:rsidRPr="007F62B6">
        <w:rPr>
          <w:rFonts w:ascii="Times New Roman" w:hAnsi="Times New Roman" w:cs="Times New Roman"/>
          <w:sz w:val="24"/>
          <w:szCs w:val="24"/>
        </w:rPr>
        <w:t xml:space="preserve">  В реестр входят 45 мастеров народно-художественных промыслов. В с</w:t>
      </w:r>
      <w:r w:rsidR="0090078E" w:rsidRPr="007F62B6">
        <w:rPr>
          <w:rFonts w:ascii="Times New Roman" w:hAnsi="Times New Roman" w:cs="Times New Roman"/>
          <w:sz w:val="24"/>
          <w:szCs w:val="24"/>
        </w:rPr>
        <w:t>еле</w:t>
      </w:r>
      <w:r w:rsidR="00C1159E" w:rsidRPr="007F62B6">
        <w:rPr>
          <w:rFonts w:ascii="Times New Roman" w:hAnsi="Times New Roman" w:cs="Times New Roman"/>
          <w:sz w:val="24"/>
          <w:szCs w:val="24"/>
        </w:rPr>
        <w:t xml:space="preserve"> </w:t>
      </w:r>
      <w:proofErr w:type="spellStart"/>
      <w:r w:rsidR="00C1159E" w:rsidRPr="007F62B6">
        <w:rPr>
          <w:rFonts w:ascii="Times New Roman" w:hAnsi="Times New Roman" w:cs="Times New Roman"/>
          <w:sz w:val="24"/>
          <w:szCs w:val="24"/>
        </w:rPr>
        <w:t>Выльгорт</w:t>
      </w:r>
      <w:proofErr w:type="spellEnd"/>
      <w:r w:rsidRPr="007F62B6">
        <w:rPr>
          <w:rFonts w:ascii="Times New Roman" w:hAnsi="Times New Roman" w:cs="Times New Roman"/>
          <w:sz w:val="24"/>
          <w:szCs w:val="24"/>
        </w:rPr>
        <w:t xml:space="preserve"> функционирует «Дом народных ремесел «</w:t>
      </w:r>
      <w:proofErr w:type="spellStart"/>
      <w:r w:rsidRPr="007F62B6">
        <w:rPr>
          <w:rFonts w:ascii="Times New Roman" w:hAnsi="Times New Roman" w:cs="Times New Roman"/>
          <w:sz w:val="24"/>
          <w:szCs w:val="24"/>
        </w:rPr>
        <w:t>Зарань</w:t>
      </w:r>
      <w:proofErr w:type="spellEnd"/>
      <w:r w:rsidRPr="007F62B6">
        <w:rPr>
          <w:rFonts w:ascii="Times New Roman" w:hAnsi="Times New Roman" w:cs="Times New Roman"/>
          <w:sz w:val="24"/>
          <w:szCs w:val="24"/>
        </w:rPr>
        <w:t xml:space="preserve">». В здании Дома общей площадью 1500 </w:t>
      </w:r>
      <w:proofErr w:type="spellStart"/>
      <w:r w:rsidRPr="007F62B6">
        <w:rPr>
          <w:rFonts w:ascii="Times New Roman" w:hAnsi="Times New Roman" w:cs="Times New Roman"/>
          <w:sz w:val="24"/>
          <w:szCs w:val="24"/>
        </w:rPr>
        <w:t>кв.м</w:t>
      </w:r>
      <w:proofErr w:type="spellEnd"/>
      <w:r w:rsidRPr="007F62B6">
        <w:rPr>
          <w:rFonts w:ascii="Times New Roman" w:hAnsi="Times New Roman" w:cs="Times New Roman"/>
          <w:sz w:val="24"/>
          <w:szCs w:val="24"/>
        </w:rPr>
        <w:t xml:space="preserve">. располагаются мастерские, укомплектованные современным </w:t>
      </w:r>
      <w:r w:rsidR="00270028" w:rsidRPr="007F62B6">
        <w:rPr>
          <w:rFonts w:ascii="Times New Roman" w:hAnsi="Times New Roman" w:cs="Times New Roman"/>
          <w:sz w:val="24"/>
          <w:szCs w:val="24"/>
        </w:rPr>
        <w:t>оборудование для обучения традиционным народным ремеслам, а также современным видам искусства и информационным технологиям. В доме проводится обучение не только детей, но и взрослых.</w:t>
      </w:r>
    </w:p>
    <w:p w14:paraId="62B52A31" w14:textId="77777777" w:rsidR="00270028" w:rsidRPr="007F62B6" w:rsidRDefault="00270028"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На территории района располагаются два музея в с. </w:t>
      </w:r>
      <w:proofErr w:type="spellStart"/>
      <w:r w:rsidRPr="007F62B6">
        <w:rPr>
          <w:rFonts w:ascii="Times New Roman" w:hAnsi="Times New Roman" w:cs="Times New Roman"/>
          <w:sz w:val="24"/>
          <w:szCs w:val="24"/>
        </w:rPr>
        <w:t>Выльгорт</w:t>
      </w:r>
      <w:proofErr w:type="spellEnd"/>
      <w:r w:rsidRPr="007F62B6">
        <w:rPr>
          <w:rFonts w:ascii="Times New Roman" w:hAnsi="Times New Roman" w:cs="Times New Roman"/>
          <w:sz w:val="24"/>
          <w:szCs w:val="24"/>
        </w:rPr>
        <w:t xml:space="preserve"> и с </w:t>
      </w:r>
      <w:proofErr w:type="spellStart"/>
      <w:r w:rsidRPr="007F62B6">
        <w:rPr>
          <w:rFonts w:ascii="Times New Roman" w:hAnsi="Times New Roman" w:cs="Times New Roman"/>
          <w:sz w:val="24"/>
          <w:szCs w:val="24"/>
        </w:rPr>
        <w:t>Ыб</w:t>
      </w:r>
      <w:proofErr w:type="spellEnd"/>
      <w:r w:rsidRPr="007F62B6">
        <w:rPr>
          <w:rFonts w:ascii="Times New Roman" w:hAnsi="Times New Roman" w:cs="Times New Roman"/>
          <w:sz w:val="24"/>
          <w:szCs w:val="24"/>
        </w:rPr>
        <w:t>.</w:t>
      </w:r>
    </w:p>
    <w:p w14:paraId="156EFDEE" w14:textId="4FDA8C0D" w:rsidR="008E5D59" w:rsidRPr="007F62B6" w:rsidRDefault="008E5D59"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Культура района представлена Районным домом культуры с 18 </w:t>
      </w:r>
      <w:proofErr w:type="gramStart"/>
      <w:r w:rsidRPr="007F62B6">
        <w:rPr>
          <w:rFonts w:ascii="Times New Roman" w:hAnsi="Times New Roman" w:cs="Times New Roman"/>
          <w:sz w:val="24"/>
          <w:szCs w:val="24"/>
        </w:rPr>
        <w:t>филиалами,  библиотечным</w:t>
      </w:r>
      <w:proofErr w:type="gramEnd"/>
      <w:r w:rsidRPr="007F62B6">
        <w:rPr>
          <w:rFonts w:ascii="Times New Roman" w:hAnsi="Times New Roman" w:cs="Times New Roman"/>
          <w:sz w:val="24"/>
          <w:szCs w:val="24"/>
        </w:rPr>
        <w:t xml:space="preserve"> объединением с 17 библиотеками, услуги дополнительного образования на территории района оказывают 5 учреждений: школа искусств с. Зеленец и с. </w:t>
      </w:r>
      <w:proofErr w:type="spellStart"/>
      <w:r w:rsidRPr="007F62B6">
        <w:rPr>
          <w:rFonts w:ascii="Times New Roman" w:hAnsi="Times New Roman" w:cs="Times New Roman"/>
          <w:sz w:val="24"/>
          <w:szCs w:val="24"/>
        </w:rPr>
        <w:t>Пажга</w:t>
      </w:r>
      <w:proofErr w:type="spellEnd"/>
      <w:r w:rsidRPr="007F62B6">
        <w:rPr>
          <w:rFonts w:ascii="Times New Roman" w:hAnsi="Times New Roman" w:cs="Times New Roman"/>
          <w:sz w:val="24"/>
          <w:szCs w:val="24"/>
        </w:rPr>
        <w:t xml:space="preserve">, </w:t>
      </w:r>
      <w:proofErr w:type="spellStart"/>
      <w:r w:rsidRPr="007F62B6">
        <w:rPr>
          <w:rFonts w:ascii="Times New Roman" w:hAnsi="Times New Roman" w:cs="Times New Roman"/>
          <w:sz w:val="24"/>
          <w:szCs w:val="24"/>
        </w:rPr>
        <w:t>этнопедагогический</w:t>
      </w:r>
      <w:proofErr w:type="spellEnd"/>
      <w:r w:rsidRPr="007F62B6">
        <w:rPr>
          <w:rFonts w:ascii="Times New Roman" w:hAnsi="Times New Roman" w:cs="Times New Roman"/>
          <w:sz w:val="24"/>
          <w:szCs w:val="24"/>
        </w:rPr>
        <w:t xml:space="preserve"> центр с. </w:t>
      </w:r>
      <w:proofErr w:type="spellStart"/>
      <w:r w:rsidRPr="007F62B6">
        <w:rPr>
          <w:rFonts w:ascii="Times New Roman" w:hAnsi="Times New Roman" w:cs="Times New Roman"/>
          <w:sz w:val="24"/>
          <w:szCs w:val="24"/>
        </w:rPr>
        <w:t>Пажга</w:t>
      </w:r>
      <w:proofErr w:type="spellEnd"/>
      <w:r w:rsidRPr="007F62B6">
        <w:rPr>
          <w:rFonts w:ascii="Times New Roman" w:hAnsi="Times New Roman" w:cs="Times New Roman"/>
          <w:sz w:val="24"/>
          <w:szCs w:val="24"/>
        </w:rPr>
        <w:t xml:space="preserve">, музыкальная школа и школа художественного ремесла с. </w:t>
      </w:r>
      <w:proofErr w:type="spellStart"/>
      <w:r w:rsidRPr="007F62B6">
        <w:rPr>
          <w:rFonts w:ascii="Times New Roman" w:hAnsi="Times New Roman" w:cs="Times New Roman"/>
          <w:sz w:val="24"/>
          <w:szCs w:val="24"/>
        </w:rPr>
        <w:t>Выльгорт</w:t>
      </w:r>
      <w:proofErr w:type="spellEnd"/>
      <w:r w:rsidRPr="007F62B6">
        <w:rPr>
          <w:rFonts w:ascii="Times New Roman" w:hAnsi="Times New Roman" w:cs="Times New Roman"/>
          <w:sz w:val="24"/>
          <w:szCs w:val="24"/>
        </w:rPr>
        <w:t>.</w:t>
      </w:r>
    </w:p>
    <w:p w14:paraId="0917D433" w14:textId="5E104DAE" w:rsidR="008755F5" w:rsidRPr="007F62B6" w:rsidRDefault="008755F5"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В селах</w:t>
      </w:r>
      <w:r w:rsidR="00C1159E" w:rsidRPr="007F62B6">
        <w:rPr>
          <w:rFonts w:ascii="Times New Roman" w:hAnsi="Times New Roman" w:cs="Times New Roman"/>
          <w:sz w:val="24"/>
          <w:szCs w:val="24"/>
        </w:rPr>
        <w:t xml:space="preserve"> Зеленец </w:t>
      </w:r>
      <w:proofErr w:type="gramStart"/>
      <w:r w:rsidR="00C1159E" w:rsidRPr="007F62B6">
        <w:rPr>
          <w:rFonts w:ascii="Times New Roman" w:hAnsi="Times New Roman" w:cs="Times New Roman"/>
          <w:sz w:val="24"/>
          <w:szCs w:val="24"/>
        </w:rPr>
        <w:t xml:space="preserve">и </w:t>
      </w:r>
      <w:r w:rsidRPr="007F62B6">
        <w:rPr>
          <w:rFonts w:ascii="Times New Roman" w:hAnsi="Times New Roman" w:cs="Times New Roman"/>
          <w:sz w:val="24"/>
          <w:szCs w:val="24"/>
        </w:rPr>
        <w:t xml:space="preserve"> </w:t>
      </w:r>
      <w:proofErr w:type="spellStart"/>
      <w:r w:rsidRPr="007F62B6">
        <w:rPr>
          <w:rFonts w:ascii="Times New Roman" w:hAnsi="Times New Roman" w:cs="Times New Roman"/>
          <w:sz w:val="24"/>
          <w:szCs w:val="24"/>
        </w:rPr>
        <w:t>Выльгорт</w:t>
      </w:r>
      <w:proofErr w:type="spellEnd"/>
      <w:proofErr w:type="gramEnd"/>
      <w:r w:rsidRPr="007F62B6">
        <w:rPr>
          <w:rFonts w:ascii="Times New Roman" w:hAnsi="Times New Roman" w:cs="Times New Roman"/>
          <w:sz w:val="24"/>
          <w:szCs w:val="24"/>
        </w:rPr>
        <w:t xml:space="preserve"> имеются спортивные школы. Всего на территории </w:t>
      </w:r>
      <w:proofErr w:type="gramStart"/>
      <w:r w:rsidRPr="007F62B6">
        <w:rPr>
          <w:rFonts w:ascii="Times New Roman" w:hAnsi="Times New Roman" w:cs="Times New Roman"/>
          <w:sz w:val="24"/>
          <w:szCs w:val="24"/>
        </w:rPr>
        <w:t>района  расположено</w:t>
      </w:r>
      <w:proofErr w:type="gramEnd"/>
      <w:r w:rsidRPr="007F62B6">
        <w:rPr>
          <w:rFonts w:ascii="Times New Roman" w:hAnsi="Times New Roman" w:cs="Times New Roman"/>
          <w:sz w:val="24"/>
          <w:szCs w:val="24"/>
        </w:rPr>
        <w:t xml:space="preserve"> 113 спортивных сооружений, из них 55 –</w:t>
      </w:r>
      <w:r w:rsidR="00C1159E"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плоскостные (поля, площадки), всего физической культурой и спортом </w:t>
      </w:r>
      <w:r w:rsidR="00C1159E" w:rsidRPr="007F62B6">
        <w:rPr>
          <w:rFonts w:ascii="Times New Roman" w:hAnsi="Times New Roman" w:cs="Times New Roman"/>
          <w:sz w:val="24"/>
          <w:szCs w:val="24"/>
        </w:rPr>
        <w:t xml:space="preserve">в  муниципальном районе </w:t>
      </w:r>
      <w:r w:rsidRPr="007F62B6">
        <w:rPr>
          <w:rFonts w:ascii="Times New Roman" w:hAnsi="Times New Roman" w:cs="Times New Roman"/>
          <w:sz w:val="24"/>
          <w:szCs w:val="24"/>
        </w:rPr>
        <w:t xml:space="preserve">занимается 4,1 тыс. человек или 16,7% от общей численности населения района. Однако, </w:t>
      </w:r>
      <w:r w:rsidR="008F334C" w:rsidRPr="007F62B6">
        <w:rPr>
          <w:rFonts w:ascii="Times New Roman" w:hAnsi="Times New Roman" w:cs="Times New Roman"/>
          <w:sz w:val="24"/>
          <w:szCs w:val="24"/>
        </w:rPr>
        <w:t>близость</w:t>
      </w:r>
      <w:r w:rsidRPr="007F62B6">
        <w:rPr>
          <w:rFonts w:ascii="Times New Roman" w:hAnsi="Times New Roman" w:cs="Times New Roman"/>
          <w:sz w:val="24"/>
          <w:szCs w:val="24"/>
        </w:rPr>
        <w:t xml:space="preserve"> </w:t>
      </w:r>
      <w:r w:rsidR="008F334C" w:rsidRPr="007F62B6">
        <w:rPr>
          <w:rFonts w:ascii="Times New Roman" w:hAnsi="Times New Roman" w:cs="Times New Roman"/>
          <w:sz w:val="24"/>
          <w:szCs w:val="24"/>
        </w:rPr>
        <w:t>города Сыктывкара</w:t>
      </w:r>
      <w:r w:rsidR="00D0377A" w:rsidRPr="007F62B6">
        <w:rPr>
          <w:rFonts w:ascii="Times New Roman" w:hAnsi="Times New Roman" w:cs="Times New Roman"/>
          <w:sz w:val="24"/>
          <w:szCs w:val="24"/>
        </w:rPr>
        <w:t>,</w:t>
      </w:r>
      <w:r w:rsidR="008F334C" w:rsidRPr="007F62B6">
        <w:rPr>
          <w:rFonts w:ascii="Times New Roman" w:hAnsi="Times New Roman" w:cs="Times New Roman"/>
          <w:sz w:val="24"/>
          <w:szCs w:val="24"/>
        </w:rPr>
        <w:t xml:space="preserve"> позволяет населению </w:t>
      </w:r>
      <w:proofErr w:type="spellStart"/>
      <w:r w:rsidR="008F334C" w:rsidRPr="007F62B6">
        <w:rPr>
          <w:rFonts w:ascii="Times New Roman" w:hAnsi="Times New Roman" w:cs="Times New Roman"/>
          <w:sz w:val="24"/>
          <w:szCs w:val="24"/>
        </w:rPr>
        <w:t>Сыктывдинского</w:t>
      </w:r>
      <w:proofErr w:type="spellEnd"/>
      <w:r w:rsidR="008F334C" w:rsidRPr="007F62B6">
        <w:rPr>
          <w:rFonts w:ascii="Times New Roman" w:hAnsi="Times New Roman" w:cs="Times New Roman"/>
          <w:sz w:val="24"/>
          <w:szCs w:val="24"/>
        </w:rPr>
        <w:t xml:space="preserve"> района пользоваться услугами спортивной инфраструктуры города. В селе </w:t>
      </w:r>
      <w:proofErr w:type="spellStart"/>
      <w:r w:rsidR="008F334C" w:rsidRPr="007F62B6">
        <w:rPr>
          <w:rFonts w:ascii="Times New Roman" w:hAnsi="Times New Roman" w:cs="Times New Roman"/>
          <w:sz w:val="24"/>
          <w:szCs w:val="24"/>
        </w:rPr>
        <w:t>Выльгорт</w:t>
      </w:r>
      <w:proofErr w:type="spellEnd"/>
      <w:r w:rsidR="008F334C" w:rsidRPr="007F62B6">
        <w:rPr>
          <w:rFonts w:ascii="Times New Roman" w:hAnsi="Times New Roman" w:cs="Times New Roman"/>
          <w:sz w:val="24"/>
          <w:szCs w:val="24"/>
        </w:rPr>
        <w:t xml:space="preserve"> построена в 2019 </w:t>
      </w:r>
      <w:proofErr w:type="gramStart"/>
      <w:r w:rsidR="008F334C" w:rsidRPr="007F62B6">
        <w:rPr>
          <w:rFonts w:ascii="Times New Roman" w:hAnsi="Times New Roman" w:cs="Times New Roman"/>
          <w:sz w:val="24"/>
          <w:szCs w:val="24"/>
        </w:rPr>
        <w:t>году  частная</w:t>
      </w:r>
      <w:proofErr w:type="gramEnd"/>
      <w:r w:rsidR="008F334C" w:rsidRPr="007F62B6">
        <w:rPr>
          <w:rFonts w:ascii="Times New Roman" w:hAnsi="Times New Roman" w:cs="Times New Roman"/>
          <w:sz w:val="24"/>
          <w:szCs w:val="24"/>
        </w:rPr>
        <w:t xml:space="preserve"> спортивная школа «</w:t>
      </w:r>
      <w:proofErr w:type="spellStart"/>
      <w:r w:rsidR="008F334C" w:rsidRPr="007F62B6">
        <w:rPr>
          <w:rFonts w:ascii="Times New Roman" w:hAnsi="Times New Roman" w:cs="Times New Roman"/>
          <w:sz w:val="24"/>
          <w:szCs w:val="24"/>
        </w:rPr>
        <w:t>Ошпи</w:t>
      </w:r>
      <w:proofErr w:type="spellEnd"/>
      <w:r w:rsidR="00C1159E" w:rsidRPr="007F62B6">
        <w:rPr>
          <w:rFonts w:ascii="Times New Roman" w:hAnsi="Times New Roman" w:cs="Times New Roman"/>
          <w:sz w:val="24"/>
          <w:szCs w:val="24"/>
        </w:rPr>
        <w:t>» для занятия вольной борьбой и гимнастикой</w:t>
      </w:r>
      <w:r w:rsidR="008F334C" w:rsidRPr="007F62B6">
        <w:rPr>
          <w:rFonts w:ascii="Times New Roman" w:hAnsi="Times New Roman" w:cs="Times New Roman"/>
          <w:sz w:val="24"/>
          <w:szCs w:val="24"/>
        </w:rPr>
        <w:t>,  в школе имеется 2 зала</w:t>
      </w:r>
      <w:r w:rsidR="00D0377A" w:rsidRPr="007F62B6">
        <w:rPr>
          <w:rFonts w:ascii="Times New Roman" w:hAnsi="Times New Roman" w:cs="Times New Roman"/>
          <w:sz w:val="24"/>
          <w:szCs w:val="24"/>
        </w:rPr>
        <w:t>, один из них тренажерный.</w:t>
      </w:r>
    </w:p>
    <w:p w14:paraId="30FCFB28" w14:textId="77777777" w:rsidR="00983ABA" w:rsidRPr="007F62B6" w:rsidRDefault="00983ABA" w:rsidP="00983ABA">
      <w:pPr>
        <w:spacing w:after="0" w:line="240" w:lineRule="auto"/>
        <w:ind w:firstLine="709"/>
        <w:jc w:val="both"/>
        <w:outlineLvl w:val="0"/>
        <w:rPr>
          <w:rFonts w:ascii="Times New Roman" w:eastAsia="Calibri" w:hAnsi="Times New Roman" w:cs="Times New Roman"/>
          <w:kern w:val="36"/>
          <w:sz w:val="24"/>
          <w:szCs w:val="24"/>
        </w:rPr>
      </w:pPr>
      <w:r w:rsidRPr="007F62B6">
        <w:rPr>
          <w:rFonts w:ascii="Times New Roman" w:eastAsia="Calibri" w:hAnsi="Times New Roman" w:cs="Times New Roman"/>
          <w:kern w:val="36"/>
          <w:sz w:val="24"/>
          <w:szCs w:val="24"/>
        </w:rPr>
        <w:t>Услуги здравоохранения населению в МО МР «Сыктывдинский» оказывает Государственное бюджетное учреждение здравоохранения Республики Коми «</w:t>
      </w:r>
      <w:proofErr w:type="spellStart"/>
      <w:r w:rsidRPr="007F62B6">
        <w:rPr>
          <w:rFonts w:ascii="Times New Roman" w:eastAsia="Calibri" w:hAnsi="Times New Roman" w:cs="Times New Roman"/>
          <w:kern w:val="36"/>
          <w:sz w:val="24"/>
          <w:szCs w:val="24"/>
        </w:rPr>
        <w:t>Сыктывдинская</w:t>
      </w:r>
      <w:proofErr w:type="spellEnd"/>
      <w:r w:rsidRPr="007F62B6">
        <w:rPr>
          <w:rFonts w:ascii="Times New Roman" w:eastAsia="Calibri" w:hAnsi="Times New Roman" w:cs="Times New Roman"/>
          <w:kern w:val="36"/>
          <w:sz w:val="24"/>
          <w:szCs w:val="24"/>
        </w:rPr>
        <w:t xml:space="preserve"> центральная районная больница». Подразделения </w:t>
      </w:r>
      <w:proofErr w:type="spellStart"/>
      <w:r w:rsidRPr="007F62B6">
        <w:rPr>
          <w:rFonts w:ascii="Times New Roman" w:eastAsia="Calibri" w:hAnsi="Times New Roman" w:cs="Times New Roman"/>
          <w:kern w:val="36"/>
          <w:sz w:val="24"/>
          <w:szCs w:val="24"/>
        </w:rPr>
        <w:t>Сыктывдинской</w:t>
      </w:r>
      <w:proofErr w:type="spellEnd"/>
      <w:r w:rsidRPr="007F62B6">
        <w:rPr>
          <w:rFonts w:ascii="Times New Roman" w:eastAsia="Calibri" w:hAnsi="Times New Roman" w:cs="Times New Roman"/>
          <w:kern w:val="36"/>
          <w:sz w:val="24"/>
          <w:szCs w:val="24"/>
        </w:rPr>
        <w:t xml:space="preserve"> центральной районной больницы: поликлиника в с. </w:t>
      </w:r>
      <w:proofErr w:type="spellStart"/>
      <w:r w:rsidRPr="007F62B6">
        <w:rPr>
          <w:rFonts w:ascii="Times New Roman" w:eastAsia="Calibri" w:hAnsi="Times New Roman" w:cs="Times New Roman"/>
          <w:kern w:val="36"/>
          <w:sz w:val="24"/>
          <w:szCs w:val="24"/>
        </w:rPr>
        <w:t>Выльгорт</w:t>
      </w:r>
      <w:proofErr w:type="spellEnd"/>
      <w:r w:rsidRPr="007F62B6">
        <w:rPr>
          <w:rFonts w:ascii="Times New Roman" w:eastAsia="Calibri" w:hAnsi="Times New Roman" w:cs="Times New Roman"/>
          <w:kern w:val="36"/>
          <w:sz w:val="24"/>
          <w:szCs w:val="24"/>
        </w:rPr>
        <w:t xml:space="preserve"> с пропускной способностью до 10 тыс. посещений в год, стационар на 37 круглосуточных коек (в том числе 33 терапевтические и 4 паллиативные койки). </w:t>
      </w:r>
    </w:p>
    <w:p w14:paraId="743C0B1D" w14:textId="77777777" w:rsidR="00983ABA" w:rsidRPr="007F62B6" w:rsidRDefault="00983ABA" w:rsidP="00983ABA">
      <w:pPr>
        <w:spacing w:after="0" w:line="240" w:lineRule="auto"/>
        <w:ind w:firstLine="709"/>
        <w:jc w:val="both"/>
        <w:outlineLvl w:val="0"/>
        <w:rPr>
          <w:rFonts w:ascii="Times New Roman" w:eastAsia="Calibri" w:hAnsi="Times New Roman" w:cs="Times New Roman"/>
          <w:kern w:val="36"/>
          <w:sz w:val="24"/>
          <w:szCs w:val="24"/>
        </w:rPr>
      </w:pPr>
      <w:r w:rsidRPr="007F62B6">
        <w:rPr>
          <w:rFonts w:ascii="Times New Roman" w:eastAsia="Calibri" w:hAnsi="Times New Roman" w:cs="Times New Roman"/>
          <w:kern w:val="36"/>
          <w:sz w:val="24"/>
          <w:szCs w:val="24"/>
        </w:rPr>
        <w:t xml:space="preserve">Первичную медико-санитарную помощь на территории МО МР «Сыктывдинский» оказывают 5 врачебных амбулаторий и 11 фельдшерско-акушерских пунктов. В населенных пунктах с численностью проживающих менее 100 человек, в которых отсутствуют </w:t>
      </w:r>
      <w:proofErr w:type="spellStart"/>
      <w:r w:rsidRPr="007F62B6">
        <w:rPr>
          <w:rFonts w:ascii="Times New Roman" w:eastAsia="Calibri" w:hAnsi="Times New Roman" w:cs="Times New Roman"/>
          <w:kern w:val="36"/>
          <w:sz w:val="24"/>
          <w:szCs w:val="24"/>
        </w:rPr>
        <w:t>ФАПы</w:t>
      </w:r>
      <w:proofErr w:type="spellEnd"/>
      <w:r w:rsidRPr="007F62B6">
        <w:rPr>
          <w:rFonts w:ascii="Times New Roman" w:eastAsia="Calibri" w:hAnsi="Times New Roman" w:cs="Times New Roman"/>
          <w:kern w:val="36"/>
          <w:sz w:val="24"/>
          <w:szCs w:val="24"/>
        </w:rPr>
        <w:t xml:space="preserve"> и врачебные амбулатории, организованы домовые хозяйства оказания первой само- и взаимопомощи, всего насчитывается 13 домовых хозяйств. На 2020 год запланирована организация домового хозяйства в д. </w:t>
      </w:r>
      <w:proofErr w:type="spellStart"/>
      <w:r w:rsidRPr="007F62B6">
        <w:rPr>
          <w:rFonts w:ascii="Times New Roman" w:eastAsia="Calibri" w:hAnsi="Times New Roman" w:cs="Times New Roman"/>
          <w:kern w:val="36"/>
          <w:sz w:val="24"/>
          <w:szCs w:val="24"/>
        </w:rPr>
        <w:t>Морово</w:t>
      </w:r>
      <w:proofErr w:type="spellEnd"/>
      <w:r w:rsidRPr="007F62B6">
        <w:rPr>
          <w:rFonts w:ascii="Times New Roman" w:eastAsia="Calibri" w:hAnsi="Times New Roman" w:cs="Times New Roman"/>
          <w:kern w:val="36"/>
          <w:sz w:val="24"/>
          <w:szCs w:val="24"/>
        </w:rPr>
        <w:t>, включая обслуживание населения дачного массива «</w:t>
      </w:r>
      <w:proofErr w:type="spellStart"/>
      <w:r w:rsidRPr="007F62B6">
        <w:rPr>
          <w:rFonts w:ascii="Times New Roman" w:eastAsia="Calibri" w:hAnsi="Times New Roman" w:cs="Times New Roman"/>
          <w:kern w:val="36"/>
          <w:sz w:val="24"/>
          <w:szCs w:val="24"/>
        </w:rPr>
        <w:t>Морово</w:t>
      </w:r>
      <w:proofErr w:type="spellEnd"/>
      <w:r w:rsidRPr="007F62B6">
        <w:rPr>
          <w:rFonts w:ascii="Times New Roman" w:eastAsia="Calibri" w:hAnsi="Times New Roman" w:cs="Times New Roman"/>
          <w:kern w:val="36"/>
          <w:sz w:val="24"/>
          <w:szCs w:val="24"/>
        </w:rPr>
        <w:t>».</w:t>
      </w:r>
    </w:p>
    <w:p w14:paraId="72345C4D" w14:textId="3557EC36" w:rsidR="008F334C" w:rsidRPr="007F62B6" w:rsidRDefault="00983ABA" w:rsidP="00983ABA">
      <w:pPr>
        <w:spacing w:after="0" w:line="240" w:lineRule="auto"/>
        <w:ind w:firstLine="709"/>
        <w:jc w:val="both"/>
        <w:rPr>
          <w:rFonts w:ascii="Times New Roman" w:hAnsi="Times New Roman" w:cs="Times New Roman"/>
          <w:sz w:val="24"/>
          <w:szCs w:val="24"/>
        </w:rPr>
      </w:pPr>
      <w:r w:rsidRPr="007F62B6">
        <w:rPr>
          <w:rFonts w:ascii="Times New Roman" w:eastAsia="Calibri" w:hAnsi="Times New Roman" w:cs="Times New Roman"/>
          <w:kern w:val="36"/>
          <w:sz w:val="24"/>
          <w:szCs w:val="24"/>
        </w:rPr>
        <w:t xml:space="preserve">Скорую медицинскую помощь населению оказывает Отделение скорой медицинской помощи в </w:t>
      </w:r>
      <w:proofErr w:type="spellStart"/>
      <w:r w:rsidRPr="007F62B6">
        <w:rPr>
          <w:rFonts w:ascii="Times New Roman" w:eastAsia="Calibri" w:hAnsi="Times New Roman" w:cs="Times New Roman"/>
          <w:kern w:val="36"/>
          <w:sz w:val="24"/>
          <w:szCs w:val="24"/>
        </w:rPr>
        <w:t>Сыктывдинском</w:t>
      </w:r>
      <w:proofErr w:type="spellEnd"/>
      <w:r w:rsidRPr="007F62B6">
        <w:rPr>
          <w:rFonts w:ascii="Times New Roman" w:eastAsia="Calibri" w:hAnsi="Times New Roman" w:cs="Times New Roman"/>
          <w:kern w:val="36"/>
          <w:sz w:val="24"/>
          <w:szCs w:val="24"/>
        </w:rPr>
        <w:t xml:space="preserve"> районе Государственного бюджетного учреждения Республики Коми «Территориальный центр медицины катастроф»; 3 круглосуточных поста скорой медицинской помощи размещены в </w:t>
      </w:r>
      <w:proofErr w:type="spellStart"/>
      <w:r w:rsidRPr="007F62B6">
        <w:rPr>
          <w:rFonts w:ascii="Times New Roman" w:eastAsia="Calibri" w:hAnsi="Times New Roman" w:cs="Times New Roman"/>
          <w:kern w:val="36"/>
          <w:sz w:val="24"/>
          <w:szCs w:val="24"/>
        </w:rPr>
        <w:t>с.с</w:t>
      </w:r>
      <w:proofErr w:type="spellEnd"/>
      <w:r w:rsidRPr="007F62B6">
        <w:rPr>
          <w:rFonts w:ascii="Times New Roman" w:eastAsia="Calibri" w:hAnsi="Times New Roman" w:cs="Times New Roman"/>
          <w:kern w:val="36"/>
          <w:sz w:val="24"/>
          <w:szCs w:val="24"/>
        </w:rPr>
        <w:t xml:space="preserve">. </w:t>
      </w:r>
      <w:proofErr w:type="spellStart"/>
      <w:r w:rsidRPr="007F62B6">
        <w:rPr>
          <w:rFonts w:ascii="Times New Roman" w:eastAsia="Calibri" w:hAnsi="Times New Roman" w:cs="Times New Roman"/>
          <w:kern w:val="36"/>
          <w:sz w:val="24"/>
          <w:szCs w:val="24"/>
        </w:rPr>
        <w:t>Выльгорт</w:t>
      </w:r>
      <w:proofErr w:type="spellEnd"/>
      <w:r w:rsidRPr="007F62B6">
        <w:rPr>
          <w:rFonts w:ascii="Times New Roman" w:eastAsia="Calibri" w:hAnsi="Times New Roman" w:cs="Times New Roman"/>
          <w:kern w:val="36"/>
          <w:sz w:val="24"/>
          <w:szCs w:val="24"/>
        </w:rPr>
        <w:t xml:space="preserve">, </w:t>
      </w:r>
      <w:proofErr w:type="spellStart"/>
      <w:r w:rsidRPr="007F62B6">
        <w:rPr>
          <w:rFonts w:ascii="Times New Roman" w:eastAsia="Calibri" w:hAnsi="Times New Roman" w:cs="Times New Roman"/>
          <w:kern w:val="36"/>
          <w:sz w:val="24"/>
          <w:szCs w:val="24"/>
        </w:rPr>
        <w:t>Пажга</w:t>
      </w:r>
      <w:proofErr w:type="spellEnd"/>
      <w:r w:rsidRPr="007F62B6">
        <w:rPr>
          <w:rFonts w:ascii="Times New Roman" w:eastAsia="Calibri" w:hAnsi="Times New Roman" w:cs="Times New Roman"/>
          <w:kern w:val="36"/>
          <w:sz w:val="24"/>
          <w:szCs w:val="24"/>
        </w:rPr>
        <w:t>, Зеленец.</w:t>
      </w:r>
    </w:p>
    <w:p w14:paraId="70314E8A" w14:textId="77777777" w:rsidR="006358C4" w:rsidRDefault="006358C4" w:rsidP="00E945B2">
      <w:pPr>
        <w:spacing w:after="0" w:line="240" w:lineRule="auto"/>
        <w:ind w:firstLine="709"/>
        <w:jc w:val="both"/>
        <w:rPr>
          <w:rFonts w:ascii="Times New Roman" w:hAnsi="Times New Roman" w:cs="Times New Roman"/>
          <w:sz w:val="24"/>
          <w:szCs w:val="24"/>
        </w:rPr>
      </w:pPr>
    </w:p>
    <w:p w14:paraId="2E9EF92C" w14:textId="77777777" w:rsidR="006358C4" w:rsidRDefault="006358C4" w:rsidP="00E945B2">
      <w:pPr>
        <w:spacing w:after="0" w:line="240" w:lineRule="auto"/>
        <w:ind w:firstLine="709"/>
        <w:jc w:val="both"/>
        <w:rPr>
          <w:rFonts w:ascii="Times New Roman" w:hAnsi="Times New Roman" w:cs="Times New Roman"/>
          <w:sz w:val="24"/>
          <w:szCs w:val="24"/>
        </w:rPr>
      </w:pPr>
    </w:p>
    <w:p w14:paraId="5C5AB264"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Сеть образовательных организаций, осуществляющих деятельность на территории муниципального образования, по состоянию на 01.01.2020 включает в себя:</w:t>
      </w:r>
    </w:p>
    <w:p w14:paraId="1E7A9D04"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12 дошкольных образовательных организаций, контингент составляет 1607 детей. Доступность дошкольного образования составляет 96,57%;</w:t>
      </w:r>
    </w:p>
    <w:p w14:paraId="60E67180"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12 общеобразовательных организаций с контингентом 2879 обучающихся, из них 30 – дети с инвалидностью, 31 – дети с ограниченными возможностями здоровья, в четырех </w:t>
      </w:r>
      <w:r w:rsidRPr="007F62B6">
        <w:rPr>
          <w:rFonts w:ascii="Times New Roman" w:hAnsi="Times New Roman" w:cs="Times New Roman"/>
          <w:sz w:val="24"/>
          <w:szCs w:val="24"/>
        </w:rPr>
        <w:lastRenderedPageBreak/>
        <w:t>школах функционирует 6 коррекционных классов с охватом 16 обучающихся. На базе 4-х школ района функционируют 15 кадетских классов с общим охватом около 200 человек.</w:t>
      </w:r>
    </w:p>
    <w:p w14:paraId="039D2D8B"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3 муниципальных учреждения дополнительного образования детей, услугами которых охвачено 62,5% от общей численности детей в возрасте от 5 до 18 лет, что составляет 2510 человек.</w:t>
      </w:r>
    </w:p>
    <w:p w14:paraId="7DC803C5" w14:textId="24721916" w:rsidR="00D0377A" w:rsidRPr="007F62B6" w:rsidRDefault="00C64C30"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Экономика муниципального района в последние годы сохраняет положительные тенденции развития. </w:t>
      </w:r>
      <w:r w:rsidR="00D0377A" w:rsidRPr="007F62B6">
        <w:rPr>
          <w:rFonts w:ascii="Times New Roman" w:hAnsi="Times New Roman" w:cs="Times New Roman"/>
          <w:sz w:val="24"/>
          <w:szCs w:val="24"/>
        </w:rPr>
        <w:t xml:space="preserve">Основными </w:t>
      </w:r>
      <w:proofErr w:type="gramStart"/>
      <w:r w:rsidR="00D0377A" w:rsidRPr="007F62B6">
        <w:rPr>
          <w:rFonts w:ascii="Times New Roman" w:hAnsi="Times New Roman" w:cs="Times New Roman"/>
          <w:sz w:val="24"/>
          <w:szCs w:val="24"/>
        </w:rPr>
        <w:t>видами  экономической</w:t>
      </w:r>
      <w:proofErr w:type="gramEnd"/>
      <w:r w:rsidR="00D0377A" w:rsidRPr="007F62B6">
        <w:rPr>
          <w:rFonts w:ascii="Times New Roman" w:hAnsi="Times New Roman" w:cs="Times New Roman"/>
          <w:sz w:val="24"/>
          <w:szCs w:val="24"/>
        </w:rPr>
        <w:t xml:space="preserve"> специализации района являются:</w:t>
      </w:r>
    </w:p>
    <w:p w14:paraId="7D4589F5"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Обрабатывающие производства</w:t>
      </w:r>
      <w:r w:rsidR="0086605A" w:rsidRPr="007F62B6">
        <w:rPr>
          <w:rFonts w:ascii="Times New Roman" w:hAnsi="Times New Roman" w:cs="Times New Roman"/>
          <w:sz w:val="24"/>
          <w:szCs w:val="24"/>
        </w:rPr>
        <w:t>;</w:t>
      </w:r>
    </w:p>
    <w:p w14:paraId="6FCA83B2"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Производство сельскохозяйственной продукции</w:t>
      </w:r>
      <w:r w:rsidR="0086605A" w:rsidRPr="007F62B6">
        <w:rPr>
          <w:rFonts w:ascii="Times New Roman" w:hAnsi="Times New Roman" w:cs="Times New Roman"/>
          <w:sz w:val="24"/>
          <w:szCs w:val="24"/>
        </w:rPr>
        <w:t>;</w:t>
      </w:r>
    </w:p>
    <w:p w14:paraId="472B4211"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Лесопиление и прои</w:t>
      </w:r>
      <w:r w:rsidR="0086605A" w:rsidRPr="007F62B6">
        <w:rPr>
          <w:rFonts w:ascii="Times New Roman" w:hAnsi="Times New Roman" w:cs="Times New Roman"/>
          <w:sz w:val="24"/>
          <w:szCs w:val="24"/>
        </w:rPr>
        <w:t>зводство стройматериалов;</w:t>
      </w:r>
      <w:r w:rsidRPr="007F62B6">
        <w:rPr>
          <w:rFonts w:ascii="Times New Roman" w:hAnsi="Times New Roman" w:cs="Times New Roman"/>
          <w:sz w:val="24"/>
          <w:szCs w:val="24"/>
        </w:rPr>
        <w:t xml:space="preserve"> </w:t>
      </w:r>
    </w:p>
    <w:p w14:paraId="6192707F"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Розничная торговля</w:t>
      </w:r>
      <w:r w:rsidR="00402916" w:rsidRPr="007F62B6">
        <w:rPr>
          <w:rFonts w:ascii="Times New Roman" w:hAnsi="Times New Roman" w:cs="Times New Roman"/>
          <w:sz w:val="24"/>
          <w:szCs w:val="24"/>
        </w:rPr>
        <w:t xml:space="preserve"> и туризм;</w:t>
      </w:r>
    </w:p>
    <w:p w14:paraId="49F2AEAC" w14:textId="6F3B10C1"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электрической энергией</w:t>
      </w:r>
      <w:r w:rsidR="00E01266" w:rsidRPr="007F62B6">
        <w:rPr>
          <w:rFonts w:ascii="Times New Roman" w:hAnsi="Times New Roman" w:cs="Times New Roman"/>
          <w:sz w:val="24"/>
          <w:szCs w:val="24"/>
        </w:rPr>
        <w:t>,</w:t>
      </w:r>
      <w:r w:rsidRPr="007F62B6">
        <w:rPr>
          <w:rFonts w:ascii="Times New Roman" w:hAnsi="Times New Roman" w:cs="Times New Roman"/>
          <w:sz w:val="24"/>
          <w:szCs w:val="24"/>
        </w:rPr>
        <w:t xml:space="preserve"> газом и паром;</w:t>
      </w:r>
    </w:p>
    <w:p w14:paraId="4D91D203" w14:textId="77777777" w:rsidR="008944DB" w:rsidRPr="007F62B6" w:rsidRDefault="00D0377A" w:rsidP="008944DB">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Водоснабжение, водоотведение</w:t>
      </w:r>
      <w:r w:rsidR="00E01266" w:rsidRPr="007F62B6">
        <w:rPr>
          <w:rFonts w:ascii="Times New Roman" w:hAnsi="Times New Roman" w:cs="Times New Roman"/>
          <w:sz w:val="24"/>
          <w:szCs w:val="24"/>
        </w:rPr>
        <w:t>,</w:t>
      </w:r>
      <w:r w:rsidRPr="007F62B6">
        <w:rPr>
          <w:rFonts w:ascii="Times New Roman" w:hAnsi="Times New Roman" w:cs="Times New Roman"/>
          <w:sz w:val="24"/>
          <w:szCs w:val="24"/>
        </w:rPr>
        <w:t xml:space="preserve"> организация сбора и утилизация отходов;</w:t>
      </w:r>
    </w:p>
    <w:p w14:paraId="41ED2849" w14:textId="6E32908F" w:rsidR="00D0377A" w:rsidRPr="007F62B6" w:rsidRDefault="00D0377A" w:rsidP="008944DB">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Жилищное строительство, переселение граждан из ветхого и аварийного жилья</w:t>
      </w:r>
      <w:r w:rsidR="00E01266" w:rsidRPr="007F62B6">
        <w:rPr>
          <w:rFonts w:ascii="Times New Roman" w:hAnsi="Times New Roman" w:cs="Times New Roman"/>
          <w:sz w:val="24"/>
          <w:szCs w:val="24"/>
        </w:rPr>
        <w:t>.</w:t>
      </w:r>
    </w:p>
    <w:p w14:paraId="422F6325" w14:textId="34670517" w:rsidR="00402916" w:rsidRPr="007F62B6" w:rsidRDefault="00402916" w:rsidP="00AA4CA3">
      <w:pPr>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 xml:space="preserve">На территории района хозяйственную деятельность по состоянию на </w:t>
      </w:r>
      <w:r w:rsidR="00E01266" w:rsidRPr="007F62B6">
        <w:rPr>
          <w:rFonts w:ascii="Times New Roman" w:hAnsi="Times New Roman" w:cs="Times New Roman"/>
          <w:sz w:val="24"/>
          <w:szCs w:val="24"/>
        </w:rPr>
        <w:t xml:space="preserve">1 января </w:t>
      </w:r>
      <w:r w:rsidRPr="007F62B6">
        <w:rPr>
          <w:rFonts w:ascii="Times New Roman" w:hAnsi="Times New Roman" w:cs="Times New Roman"/>
          <w:sz w:val="24"/>
          <w:szCs w:val="24"/>
        </w:rPr>
        <w:t xml:space="preserve">2019 года по данным </w:t>
      </w:r>
      <w:proofErr w:type="spellStart"/>
      <w:r w:rsidRPr="007F62B6">
        <w:rPr>
          <w:rFonts w:ascii="Times New Roman" w:hAnsi="Times New Roman" w:cs="Times New Roman"/>
          <w:sz w:val="24"/>
          <w:szCs w:val="24"/>
        </w:rPr>
        <w:t>Комистата</w:t>
      </w:r>
      <w:proofErr w:type="spellEnd"/>
      <w:r w:rsidRPr="007F62B6">
        <w:rPr>
          <w:rFonts w:ascii="Times New Roman" w:hAnsi="Times New Roman" w:cs="Times New Roman"/>
          <w:sz w:val="24"/>
          <w:szCs w:val="24"/>
        </w:rPr>
        <w:t xml:space="preserve"> осуществляют</w:t>
      </w:r>
      <w:r w:rsidRPr="007F62B6">
        <w:rPr>
          <w:rFonts w:ascii="Times New Roman" w:hAnsi="Times New Roman" w:cs="Times New Roman"/>
          <w:bCs/>
          <w:sz w:val="24"/>
          <w:szCs w:val="24"/>
        </w:rPr>
        <w:t xml:space="preserve"> 980 субъектов, из них -</w:t>
      </w:r>
      <w:r w:rsidR="0095626F"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389 юридические лица и 591 </w:t>
      </w:r>
      <w:proofErr w:type="gramStart"/>
      <w:r w:rsidRPr="007F62B6">
        <w:rPr>
          <w:rFonts w:ascii="Times New Roman" w:hAnsi="Times New Roman" w:cs="Times New Roman"/>
          <w:bCs/>
          <w:sz w:val="24"/>
          <w:szCs w:val="24"/>
        </w:rPr>
        <w:t>чел</w:t>
      </w:r>
      <w:proofErr w:type="gramEnd"/>
      <w:r w:rsidRPr="007F62B6">
        <w:rPr>
          <w:rFonts w:ascii="Times New Roman" w:hAnsi="Times New Roman" w:cs="Times New Roman"/>
          <w:bCs/>
          <w:sz w:val="24"/>
          <w:szCs w:val="24"/>
        </w:rPr>
        <w:t xml:space="preserve"> – индивидуальные предприниматели. В районе сохраняется тенденция к увеличению количества индивидуальных предпринимателей.</w:t>
      </w:r>
      <w:r w:rsidR="008353B9" w:rsidRPr="007F62B6">
        <w:rPr>
          <w:rFonts w:ascii="Times New Roman" w:hAnsi="Times New Roman" w:cs="Times New Roman"/>
          <w:bCs/>
          <w:sz w:val="24"/>
          <w:szCs w:val="24"/>
        </w:rPr>
        <w:t xml:space="preserve"> Всего на территории района </w:t>
      </w:r>
      <w:proofErr w:type="gramStart"/>
      <w:r w:rsidR="008353B9" w:rsidRPr="007F62B6">
        <w:rPr>
          <w:rFonts w:ascii="Times New Roman" w:hAnsi="Times New Roman" w:cs="Times New Roman"/>
          <w:bCs/>
          <w:sz w:val="24"/>
          <w:szCs w:val="24"/>
        </w:rPr>
        <w:t>зарегистрировано  847</w:t>
      </w:r>
      <w:proofErr w:type="gramEnd"/>
      <w:r w:rsidR="008353B9" w:rsidRPr="007F62B6">
        <w:rPr>
          <w:rFonts w:ascii="Times New Roman" w:hAnsi="Times New Roman" w:cs="Times New Roman"/>
          <w:bCs/>
          <w:sz w:val="24"/>
          <w:szCs w:val="24"/>
        </w:rPr>
        <w:t xml:space="preserve"> субъектов малого и среднего  предпринимательства или  86,4% от общего количества хозяйствующих субъектов района.</w:t>
      </w:r>
    </w:p>
    <w:p w14:paraId="2EFB4820" w14:textId="0963463C" w:rsidR="003A1783" w:rsidRPr="007F62B6" w:rsidRDefault="008353B9"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Общий оборот организаций без субъектов малого предпринимательства ежегодно составляет более 6,7 млрд</w:t>
      </w:r>
      <w:r w:rsidR="004847D2" w:rsidRPr="007F62B6">
        <w:rPr>
          <w:rFonts w:ascii="Times New Roman" w:hAnsi="Times New Roman" w:cs="Times New Roman"/>
          <w:sz w:val="24"/>
          <w:szCs w:val="24"/>
        </w:rPr>
        <w:t>.</w:t>
      </w:r>
      <w:r w:rsidR="00644910" w:rsidRPr="007F62B6">
        <w:rPr>
          <w:rFonts w:ascii="Times New Roman" w:hAnsi="Times New Roman" w:cs="Times New Roman"/>
          <w:sz w:val="24"/>
          <w:szCs w:val="24"/>
        </w:rPr>
        <w:t xml:space="preserve"> рублей. </w:t>
      </w:r>
      <w:r w:rsidR="00402916" w:rsidRPr="007F62B6">
        <w:rPr>
          <w:rFonts w:ascii="Times New Roman" w:hAnsi="Times New Roman" w:cs="Times New Roman"/>
          <w:sz w:val="24"/>
          <w:szCs w:val="24"/>
        </w:rPr>
        <w:t xml:space="preserve">Промышленное производство муниципалитета на 93% представлено обрабатывающими производствами. Обрабатывающая отрасль представлена 35 юридическими лицами и 37 индивидуальными предпринимателями.  </w:t>
      </w:r>
      <w:r w:rsidR="00E01266" w:rsidRPr="007F62B6">
        <w:rPr>
          <w:rFonts w:ascii="Times New Roman" w:hAnsi="Times New Roman" w:cs="Times New Roman"/>
          <w:bCs/>
          <w:sz w:val="24"/>
          <w:szCs w:val="24"/>
        </w:rPr>
        <w:t>Объем</w:t>
      </w:r>
      <w:r w:rsidR="00402916" w:rsidRPr="007F62B6">
        <w:rPr>
          <w:rFonts w:ascii="Times New Roman" w:hAnsi="Times New Roman" w:cs="Times New Roman"/>
          <w:bCs/>
          <w:sz w:val="24"/>
          <w:szCs w:val="24"/>
        </w:rPr>
        <w:t xml:space="preserve"> обрабатывающ</w:t>
      </w:r>
      <w:r w:rsidR="00E01266" w:rsidRPr="007F62B6">
        <w:rPr>
          <w:rFonts w:ascii="Times New Roman" w:hAnsi="Times New Roman" w:cs="Times New Roman"/>
          <w:bCs/>
          <w:sz w:val="24"/>
          <w:szCs w:val="24"/>
        </w:rPr>
        <w:t xml:space="preserve">его </w:t>
      </w:r>
      <w:proofErr w:type="gramStart"/>
      <w:r w:rsidR="00E01266" w:rsidRPr="007F62B6">
        <w:rPr>
          <w:rFonts w:ascii="Times New Roman" w:hAnsi="Times New Roman" w:cs="Times New Roman"/>
          <w:bCs/>
          <w:sz w:val="24"/>
          <w:szCs w:val="24"/>
        </w:rPr>
        <w:t>производства  ежегодно</w:t>
      </w:r>
      <w:proofErr w:type="gramEnd"/>
      <w:r w:rsidR="00E01266" w:rsidRPr="007F62B6">
        <w:rPr>
          <w:rFonts w:ascii="Times New Roman" w:hAnsi="Times New Roman" w:cs="Times New Roman"/>
          <w:bCs/>
          <w:sz w:val="24"/>
          <w:szCs w:val="24"/>
        </w:rPr>
        <w:t xml:space="preserve"> растё</w:t>
      </w:r>
      <w:r w:rsidR="00402916" w:rsidRPr="007F62B6">
        <w:rPr>
          <w:rFonts w:ascii="Times New Roman" w:hAnsi="Times New Roman" w:cs="Times New Roman"/>
          <w:bCs/>
          <w:sz w:val="24"/>
          <w:szCs w:val="24"/>
        </w:rPr>
        <w:t xml:space="preserve">т и в 2018 году </w:t>
      </w:r>
      <w:r w:rsidR="00E01266" w:rsidRPr="007F62B6">
        <w:rPr>
          <w:rFonts w:ascii="Times New Roman" w:hAnsi="Times New Roman" w:cs="Times New Roman"/>
          <w:bCs/>
          <w:sz w:val="24"/>
          <w:szCs w:val="24"/>
        </w:rPr>
        <w:t>он составил</w:t>
      </w:r>
      <w:r w:rsidR="003A1783" w:rsidRPr="007F62B6">
        <w:rPr>
          <w:rFonts w:ascii="Times New Roman" w:hAnsi="Times New Roman" w:cs="Times New Roman"/>
          <w:bCs/>
          <w:sz w:val="24"/>
          <w:szCs w:val="24"/>
        </w:rPr>
        <w:t xml:space="preserve"> более 3,8 млрд. рублей. На территории района осуществляется производство лесоматериалов, пищевых продуктов, обуви, электроэнергии.</w:t>
      </w:r>
    </w:p>
    <w:p w14:paraId="790ACA9D" w14:textId="77777777" w:rsidR="003A1783" w:rsidRPr="007F62B6" w:rsidRDefault="003A1783"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Сыктывдинский </w:t>
      </w:r>
      <w:proofErr w:type="gramStart"/>
      <w:r w:rsidRPr="007F62B6">
        <w:rPr>
          <w:rFonts w:ascii="Times New Roman" w:hAnsi="Times New Roman" w:cs="Times New Roman"/>
          <w:bCs/>
          <w:sz w:val="24"/>
          <w:szCs w:val="24"/>
        </w:rPr>
        <w:t>район  остается</w:t>
      </w:r>
      <w:proofErr w:type="gramEnd"/>
      <w:r w:rsidRPr="007F62B6">
        <w:rPr>
          <w:rFonts w:ascii="Times New Roman" w:hAnsi="Times New Roman" w:cs="Times New Roman"/>
          <w:bCs/>
          <w:sz w:val="24"/>
          <w:szCs w:val="24"/>
        </w:rPr>
        <w:t xml:space="preserve"> приоритетным в производстве сельскохозяйственной продук</w:t>
      </w:r>
      <w:r w:rsidR="00644910" w:rsidRPr="007F62B6">
        <w:rPr>
          <w:rFonts w:ascii="Times New Roman" w:hAnsi="Times New Roman" w:cs="Times New Roman"/>
          <w:bCs/>
          <w:sz w:val="24"/>
          <w:szCs w:val="24"/>
        </w:rPr>
        <w:t>ции.  Р</w:t>
      </w:r>
      <w:r w:rsidR="00AD58E4" w:rsidRPr="007F62B6">
        <w:rPr>
          <w:rFonts w:ascii="Times New Roman" w:hAnsi="Times New Roman" w:cs="Times New Roman"/>
          <w:bCs/>
          <w:sz w:val="24"/>
          <w:szCs w:val="24"/>
        </w:rPr>
        <w:t>айон ежегодно производит</w:t>
      </w:r>
      <w:r w:rsidRPr="007F62B6">
        <w:rPr>
          <w:rFonts w:ascii="Times New Roman" w:hAnsi="Times New Roman" w:cs="Times New Roman"/>
          <w:bCs/>
          <w:sz w:val="24"/>
          <w:szCs w:val="24"/>
        </w:rPr>
        <w:t>:</w:t>
      </w:r>
    </w:p>
    <w:p w14:paraId="2E0BE4D1" w14:textId="0F0984A8" w:rsidR="003A1783" w:rsidRPr="007F62B6" w:rsidRDefault="001019BB" w:rsidP="00FE7C71">
      <w:pPr>
        <w:pStyle w:val="af"/>
        <w:numPr>
          <w:ilvl w:val="0"/>
          <w:numId w:val="8"/>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27 тыс. тонн мяса или 94,1</w:t>
      </w:r>
      <w:r w:rsidR="003A1783" w:rsidRPr="007F62B6">
        <w:rPr>
          <w:rFonts w:ascii="Times New Roman" w:hAnsi="Times New Roman" w:cs="Times New Roman"/>
          <w:bCs/>
          <w:sz w:val="24"/>
          <w:szCs w:val="24"/>
        </w:rPr>
        <w:t>% от общего объема мяса,</w:t>
      </w:r>
      <w:r w:rsidR="0090078E" w:rsidRPr="007F62B6">
        <w:rPr>
          <w:rFonts w:ascii="Times New Roman" w:hAnsi="Times New Roman" w:cs="Times New Roman"/>
          <w:bCs/>
          <w:sz w:val="24"/>
          <w:szCs w:val="24"/>
        </w:rPr>
        <w:t xml:space="preserve"> произв</w:t>
      </w:r>
      <w:r w:rsidR="00E01266" w:rsidRPr="007F62B6">
        <w:rPr>
          <w:rFonts w:ascii="Times New Roman" w:hAnsi="Times New Roman" w:cs="Times New Roman"/>
          <w:bCs/>
          <w:sz w:val="24"/>
          <w:szCs w:val="24"/>
        </w:rPr>
        <w:t>одимого в Республике Коми (мясо</w:t>
      </w:r>
      <w:r w:rsidR="0090078E" w:rsidRPr="007F62B6">
        <w:rPr>
          <w:rFonts w:ascii="Times New Roman" w:hAnsi="Times New Roman" w:cs="Times New Roman"/>
          <w:bCs/>
          <w:sz w:val="24"/>
          <w:szCs w:val="24"/>
        </w:rPr>
        <w:t xml:space="preserve"> куры, свинина, говядина)</w:t>
      </w:r>
      <w:r w:rsidR="003A1783" w:rsidRPr="007F62B6">
        <w:rPr>
          <w:rFonts w:ascii="Times New Roman" w:hAnsi="Times New Roman" w:cs="Times New Roman"/>
          <w:bCs/>
          <w:sz w:val="24"/>
          <w:szCs w:val="24"/>
        </w:rPr>
        <w:t>;</w:t>
      </w:r>
    </w:p>
    <w:p w14:paraId="19560277" w14:textId="77777777" w:rsidR="003A1783" w:rsidRPr="007F62B6" w:rsidRDefault="003A1783" w:rsidP="00FE7C71">
      <w:pPr>
        <w:pStyle w:val="af"/>
        <w:numPr>
          <w:ilvl w:val="0"/>
          <w:numId w:val="8"/>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4063,8 тонн молока или 11% от общего объема по РК</w:t>
      </w:r>
      <w:r w:rsidR="0090078E" w:rsidRPr="007F62B6">
        <w:rPr>
          <w:rFonts w:ascii="Times New Roman" w:hAnsi="Times New Roman" w:cs="Times New Roman"/>
          <w:bCs/>
          <w:sz w:val="24"/>
          <w:szCs w:val="24"/>
        </w:rPr>
        <w:t>;</w:t>
      </w:r>
    </w:p>
    <w:p w14:paraId="13A94F39" w14:textId="67011D0E" w:rsidR="003A1783" w:rsidRPr="007F62B6" w:rsidRDefault="003A1783" w:rsidP="00FE7C71">
      <w:pPr>
        <w:pStyle w:val="af"/>
        <w:numPr>
          <w:ilvl w:val="0"/>
          <w:numId w:val="8"/>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16,0 тыс. тонн кар</w:t>
      </w:r>
      <w:r w:rsidR="00E01266" w:rsidRPr="007F62B6">
        <w:rPr>
          <w:rFonts w:ascii="Times New Roman" w:hAnsi="Times New Roman" w:cs="Times New Roman"/>
          <w:bCs/>
          <w:sz w:val="24"/>
          <w:szCs w:val="24"/>
        </w:rPr>
        <w:t xml:space="preserve">тофеля или 15% с учетом </w:t>
      </w:r>
      <w:proofErr w:type="gramStart"/>
      <w:r w:rsidR="00E01266" w:rsidRPr="007F62B6">
        <w:rPr>
          <w:rFonts w:ascii="Times New Roman" w:hAnsi="Times New Roman" w:cs="Times New Roman"/>
          <w:bCs/>
          <w:sz w:val="24"/>
          <w:szCs w:val="24"/>
        </w:rPr>
        <w:t xml:space="preserve">урожая </w:t>
      </w:r>
      <w:r w:rsidRPr="007F62B6">
        <w:rPr>
          <w:rFonts w:ascii="Times New Roman" w:hAnsi="Times New Roman" w:cs="Times New Roman"/>
          <w:bCs/>
          <w:sz w:val="24"/>
          <w:szCs w:val="24"/>
        </w:rPr>
        <w:t xml:space="preserve"> ЛПХ</w:t>
      </w:r>
      <w:proofErr w:type="gramEnd"/>
      <w:r w:rsidR="0090078E" w:rsidRPr="007F62B6">
        <w:rPr>
          <w:rFonts w:ascii="Times New Roman" w:hAnsi="Times New Roman" w:cs="Times New Roman"/>
          <w:bCs/>
          <w:sz w:val="24"/>
          <w:szCs w:val="24"/>
        </w:rPr>
        <w:t>.</w:t>
      </w:r>
    </w:p>
    <w:p w14:paraId="6150F5D4" w14:textId="1C0140AF" w:rsidR="003A1783" w:rsidRPr="007F62B6" w:rsidRDefault="003A1783"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В отрасли «Сельское хозяйство» занято более 2,0 тыс. человек</w:t>
      </w:r>
      <w:r w:rsidR="0090078E" w:rsidRPr="007F62B6">
        <w:rPr>
          <w:rFonts w:ascii="Times New Roman" w:hAnsi="Times New Roman" w:cs="Times New Roman"/>
          <w:bCs/>
          <w:sz w:val="24"/>
          <w:szCs w:val="24"/>
        </w:rPr>
        <w:t xml:space="preserve"> или 37% от общего числа занятого населения</w:t>
      </w:r>
      <w:r w:rsidRPr="007F62B6">
        <w:rPr>
          <w:rFonts w:ascii="Times New Roman" w:hAnsi="Times New Roman" w:cs="Times New Roman"/>
          <w:bCs/>
          <w:sz w:val="24"/>
          <w:szCs w:val="24"/>
        </w:rPr>
        <w:t xml:space="preserve">, данный вид деятельности зарегистрирован у 80 хозяйственных субъектов, почти в каждом сельском поселении имеются градообразующие предприятия сельскохозяйственной направленности. Наиболее крупные </w:t>
      </w:r>
      <w:proofErr w:type="gramStart"/>
      <w:r w:rsidRPr="007F62B6">
        <w:rPr>
          <w:rFonts w:ascii="Times New Roman" w:hAnsi="Times New Roman" w:cs="Times New Roman"/>
          <w:bCs/>
          <w:sz w:val="24"/>
          <w:szCs w:val="24"/>
        </w:rPr>
        <w:t>из  них</w:t>
      </w:r>
      <w:proofErr w:type="gramEnd"/>
      <w:r w:rsidRPr="007F62B6">
        <w:rPr>
          <w:rFonts w:ascii="Times New Roman" w:hAnsi="Times New Roman" w:cs="Times New Roman"/>
          <w:bCs/>
          <w:sz w:val="24"/>
          <w:szCs w:val="24"/>
        </w:rPr>
        <w:t xml:space="preserve"> ОАО «Птицефабрика </w:t>
      </w:r>
      <w:proofErr w:type="spellStart"/>
      <w:r w:rsidRPr="007F62B6">
        <w:rPr>
          <w:rFonts w:ascii="Times New Roman" w:hAnsi="Times New Roman" w:cs="Times New Roman"/>
          <w:bCs/>
          <w:sz w:val="24"/>
          <w:szCs w:val="24"/>
        </w:rPr>
        <w:t>Зеленецкая</w:t>
      </w:r>
      <w:proofErr w:type="spellEnd"/>
      <w:r w:rsidRPr="007F62B6">
        <w:rPr>
          <w:rFonts w:ascii="Times New Roman" w:hAnsi="Times New Roman" w:cs="Times New Roman"/>
          <w:bCs/>
          <w:sz w:val="24"/>
          <w:szCs w:val="24"/>
        </w:rPr>
        <w:t>», ООО «</w:t>
      </w:r>
      <w:proofErr w:type="spellStart"/>
      <w:r w:rsidRPr="007F62B6">
        <w:rPr>
          <w:rFonts w:ascii="Times New Roman" w:hAnsi="Times New Roman" w:cs="Times New Roman"/>
          <w:bCs/>
          <w:sz w:val="24"/>
          <w:szCs w:val="24"/>
        </w:rPr>
        <w:t>Пажга</w:t>
      </w:r>
      <w:proofErr w:type="spellEnd"/>
      <w:r w:rsidRPr="007F62B6">
        <w:rPr>
          <w:rFonts w:ascii="Times New Roman" w:hAnsi="Times New Roman" w:cs="Times New Roman"/>
          <w:bCs/>
          <w:sz w:val="24"/>
          <w:szCs w:val="24"/>
        </w:rPr>
        <w:t>», ООО «</w:t>
      </w:r>
      <w:proofErr w:type="spellStart"/>
      <w:r w:rsidRPr="007F62B6">
        <w:rPr>
          <w:rFonts w:ascii="Times New Roman" w:hAnsi="Times New Roman" w:cs="Times New Roman"/>
          <w:bCs/>
          <w:sz w:val="24"/>
          <w:szCs w:val="24"/>
        </w:rPr>
        <w:t>Палевицы</w:t>
      </w:r>
      <w:proofErr w:type="spellEnd"/>
      <w:r w:rsidRPr="007F62B6">
        <w:rPr>
          <w:rFonts w:ascii="Times New Roman" w:hAnsi="Times New Roman" w:cs="Times New Roman"/>
          <w:bCs/>
          <w:sz w:val="24"/>
          <w:szCs w:val="24"/>
        </w:rPr>
        <w:t>», ООО «Часово»</w:t>
      </w:r>
      <w:r w:rsidR="00E01266" w:rsidRPr="007F62B6">
        <w:rPr>
          <w:rFonts w:ascii="Times New Roman" w:hAnsi="Times New Roman" w:cs="Times New Roman"/>
          <w:bCs/>
          <w:sz w:val="24"/>
          <w:szCs w:val="24"/>
        </w:rPr>
        <w:t>, ООО «</w:t>
      </w:r>
      <w:proofErr w:type="spellStart"/>
      <w:r w:rsidR="00E01266" w:rsidRPr="007F62B6">
        <w:rPr>
          <w:rFonts w:ascii="Times New Roman" w:hAnsi="Times New Roman" w:cs="Times New Roman"/>
          <w:bCs/>
          <w:sz w:val="24"/>
          <w:szCs w:val="24"/>
        </w:rPr>
        <w:t>Сыктывдинское</w:t>
      </w:r>
      <w:proofErr w:type="spellEnd"/>
      <w:r w:rsidR="00E01266" w:rsidRPr="007F62B6">
        <w:rPr>
          <w:rFonts w:ascii="Times New Roman" w:hAnsi="Times New Roman" w:cs="Times New Roman"/>
          <w:bCs/>
          <w:sz w:val="24"/>
          <w:szCs w:val="24"/>
        </w:rPr>
        <w:t xml:space="preserve">», в </w:t>
      </w:r>
      <w:r w:rsidR="00DA0C03" w:rsidRPr="007F62B6">
        <w:rPr>
          <w:rFonts w:ascii="Times New Roman" w:hAnsi="Times New Roman" w:cs="Times New Roman"/>
          <w:bCs/>
          <w:sz w:val="24"/>
          <w:szCs w:val="24"/>
        </w:rPr>
        <w:t xml:space="preserve">хозяйствах которых содержится </w:t>
      </w:r>
      <w:r w:rsidRPr="007F62B6">
        <w:rPr>
          <w:rFonts w:ascii="Times New Roman" w:hAnsi="Times New Roman" w:cs="Times New Roman"/>
          <w:bCs/>
          <w:sz w:val="24"/>
          <w:szCs w:val="24"/>
        </w:rPr>
        <w:t xml:space="preserve">27 </w:t>
      </w:r>
      <w:r w:rsidR="00DB2133" w:rsidRPr="007F62B6">
        <w:rPr>
          <w:rFonts w:ascii="Times New Roman" w:hAnsi="Times New Roman" w:cs="Times New Roman"/>
          <w:bCs/>
          <w:sz w:val="24"/>
          <w:szCs w:val="24"/>
        </w:rPr>
        <w:t>000</w:t>
      </w:r>
      <w:r w:rsidRPr="007F62B6">
        <w:rPr>
          <w:rFonts w:ascii="Times New Roman" w:hAnsi="Times New Roman" w:cs="Times New Roman"/>
          <w:bCs/>
          <w:sz w:val="24"/>
          <w:szCs w:val="24"/>
        </w:rPr>
        <w:t xml:space="preserve"> голов свиней</w:t>
      </w:r>
      <w:r w:rsidR="00DA0C03" w:rsidRPr="007F62B6">
        <w:rPr>
          <w:rFonts w:ascii="Times New Roman" w:hAnsi="Times New Roman" w:cs="Times New Roman"/>
          <w:bCs/>
          <w:sz w:val="24"/>
          <w:szCs w:val="24"/>
        </w:rPr>
        <w:t xml:space="preserve"> и </w:t>
      </w:r>
      <w:r w:rsidR="00DB2133" w:rsidRPr="007F62B6">
        <w:rPr>
          <w:rFonts w:ascii="Times New Roman" w:hAnsi="Times New Roman" w:cs="Times New Roman"/>
          <w:bCs/>
          <w:sz w:val="24"/>
          <w:szCs w:val="24"/>
        </w:rPr>
        <w:t>2000 голов КРС, в том числе  968 коров.</w:t>
      </w:r>
      <w:r w:rsidR="0045466C" w:rsidRPr="007F62B6">
        <w:rPr>
          <w:rFonts w:ascii="Times New Roman" w:hAnsi="Times New Roman" w:cs="Times New Roman"/>
          <w:bCs/>
          <w:sz w:val="24"/>
          <w:szCs w:val="24"/>
        </w:rPr>
        <w:t xml:space="preserve"> Предприятия привлекают государственные и заёмные средства для реализации инвестиционных проектов, </w:t>
      </w:r>
      <w:r w:rsidR="0090078E" w:rsidRPr="007F62B6">
        <w:rPr>
          <w:rFonts w:ascii="Times New Roman" w:hAnsi="Times New Roman" w:cs="Times New Roman"/>
          <w:bCs/>
          <w:sz w:val="24"/>
          <w:szCs w:val="24"/>
        </w:rPr>
        <w:t>направляемые</w:t>
      </w:r>
      <w:r w:rsidR="0045466C" w:rsidRPr="007F62B6">
        <w:rPr>
          <w:rFonts w:ascii="Times New Roman" w:hAnsi="Times New Roman" w:cs="Times New Roman"/>
          <w:bCs/>
          <w:sz w:val="24"/>
          <w:szCs w:val="24"/>
        </w:rPr>
        <w:t xml:space="preserve"> на модернизацию и реконструкцию производства.</w:t>
      </w:r>
    </w:p>
    <w:p w14:paraId="23C9DC30" w14:textId="77777777" w:rsidR="006358C4" w:rsidRDefault="006358C4" w:rsidP="00AA4CA3">
      <w:pPr>
        <w:spacing w:after="0" w:line="240" w:lineRule="auto"/>
        <w:ind w:firstLine="709"/>
        <w:jc w:val="both"/>
        <w:rPr>
          <w:rFonts w:ascii="Times New Roman" w:hAnsi="Times New Roman" w:cs="Times New Roman"/>
          <w:sz w:val="24"/>
          <w:szCs w:val="24"/>
        </w:rPr>
      </w:pPr>
    </w:p>
    <w:p w14:paraId="79F3A1BA" w14:textId="399E38FF" w:rsidR="0045466C" w:rsidRPr="007F62B6" w:rsidRDefault="0045466C"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Так только в 2018 </w:t>
      </w:r>
      <w:r w:rsidR="00596394" w:rsidRPr="007F62B6">
        <w:rPr>
          <w:rFonts w:ascii="Times New Roman" w:hAnsi="Times New Roman" w:cs="Times New Roman"/>
          <w:sz w:val="24"/>
          <w:szCs w:val="24"/>
        </w:rPr>
        <w:t>году в</w:t>
      </w:r>
      <w:r w:rsidRPr="007F62B6">
        <w:rPr>
          <w:rFonts w:ascii="Times New Roman" w:hAnsi="Times New Roman" w:cs="Times New Roman"/>
          <w:sz w:val="24"/>
          <w:szCs w:val="24"/>
        </w:rPr>
        <w:t xml:space="preserve"> основной </w:t>
      </w:r>
      <w:proofErr w:type="gramStart"/>
      <w:r w:rsidRPr="007F62B6">
        <w:rPr>
          <w:rFonts w:ascii="Times New Roman" w:hAnsi="Times New Roman" w:cs="Times New Roman"/>
          <w:sz w:val="24"/>
          <w:szCs w:val="24"/>
        </w:rPr>
        <w:t>капитал  организаций</w:t>
      </w:r>
      <w:proofErr w:type="gramEnd"/>
      <w:r w:rsidRPr="007F62B6">
        <w:rPr>
          <w:rFonts w:ascii="Times New Roman" w:hAnsi="Times New Roman" w:cs="Times New Roman"/>
          <w:sz w:val="24"/>
          <w:szCs w:val="24"/>
        </w:rPr>
        <w:t xml:space="preserve"> района инвестировано 1273 млн. рублей, что в 2 раза больше предыдущего года.</w:t>
      </w:r>
    </w:p>
    <w:p w14:paraId="7876AC74" w14:textId="4B95150B" w:rsidR="00E01266" w:rsidRPr="007F62B6" w:rsidRDefault="00747607"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Предприятия лесной отрасли района нацелены в основном не на лесозаготовку, а лесопереработку лесной </w:t>
      </w:r>
      <w:proofErr w:type="gramStart"/>
      <w:r w:rsidRPr="007F62B6">
        <w:rPr>
          <w:rFonts w:ascii="Times New Roman" w:hAnsi="Times New Roman" w:cs="Times New Roman"/>
          <w:bCs/>
          <w:sz w:val="24"/>
          <w:szCs w:val="24"/>
        </w:rPr>
        <w:t>продукции,  лесные</w:t>
      </w:r>
      <w:proofErr w:type="gramEnd"/>
      <w:r w:rsidRPr="007F62B6">
        <w:rPr>
          <w:rFonts w:ascii="Times New Roman" w:hAnsi="Times New Roman" w:cs="Times New Roman"/>
          <w:bCs/>
          <w:sz w:val="24"/>
          <w:szCs w:val="24"/>
        </w:rPr>
        <w:t xml:space="preserve"> земли района на 94% покрыты лесной растительностью, но лесной фонд расп</w:t>
      </w:r>
      <w:r w:rsidR="00445A9D" w:rsidRPr="007F62B6">
        <w:rPr>
          <w:rFonts w:ascii="Times New Roman" w:hAnsi="Times New Roman" w:cs="Times New Roman"/>
          <w:bCs/>
          <w:sz w:val="24"/>
          <w:szCs w:val="24"/>
        </w:rPr>
        <w:t>оложен в труднодоступных местах.</w:t>
      </w:r>
      <w:r w:rsidRPr="007F62B6">
        <w:rPr>
          <w:rFonts w:ascii="Times New Roman" w:hAnsi="Times New Roman" w:cs="Times New Roman"/>
          <w:bCs/>
          <w:sz w:val="24"/>
          <w:szCs w:val="24"/>
        </w:rPr>
        <w:t xml:space="preserve"> </w:t>
      </w:r>
      <w:r w:rsidR="00445A9D" w:rsidRPr="007F62B6">
        <w:rPr>
          <w:rFonts w:ascii="Times New Roman" w:hAnsi="Times New Roman" w:cs="Times New Roman"/>
          <w:bCs/>
          <w:sz w:val="24"/>
          <w:szCs w:val="24"/>
        </w:rPr>
        <w:t xml:space="preserve"> Объемы лесозаготовок </w:t>
      </w:r>
      <w:r w:rsidR="00E01266" w:rsidRPr="007F62B6">
        <w:rPr>
          <w:rFonts w:ascii="Times New Roman" w:hAnsi="Times New Roman" w:cs="Times New Roman"/>
          <w:bCs/>
          <w:sz w:val="24"/>
          <w:szCs w:val="24"/>
        </w:rPr>
        <w:t xml:space="preserve">на территории района ежегодно </w:t>
      </w:r>
      <w:r w:rsidR="00445A9D" w:rsidRPr="007F62B6">
        <w:rPr>
          <w:rFonts w:ascii="Times New Roman" w:hAnsi="Times New Roman" w:cs="Times New Roman"/>
          <w:bCs/>
          <w:sz w:val="24"/>
          <w:szCs w:val="24"/>
        </w:rPr>
        <w:t>разн</w:t>
      </w:r>
      <w:r w:rsidR="00E01266" w:rsidRPr="007F62B6">
        <w:rPr>
          <w:rFonts w:ascii="Times New Roman" w:hAnsi="Times New Roman" w:cs="Times New Roman"/>
          <w:bCs/>
          <w:sz w:val="24"/>
          <w:szCs w:val="24"/>
        </w:rPr>
        <w:t>ые и не имеют стабильную динамику.</w:t>
      </w:r>
      <w:r w:rsidR="00445A9D" w:rsidRPr="007F62B6">
        <w:rPr>
          <w:rFonts w:ascii="Times New Roman" w:hAnsi="Times New Roman" w:cs="Times New Roman"/>
          <w:bCs/>
          <w:sz w:val="24"/>
          <w:szCs w:val="24"/>
        </w:rPr>
        <w:t xml:space="preserve"> </w:t>
      </w:r>
    </w:p>
    <w:p w14:paraId="60224343" w14:textId="77777777" w:rsidR="008944DB" w:rsidRPr="007F62B6" w:rsidRDefault="00445A9D" w:rsidP="00E01266">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На территории района </w:t>
      </w:r>
      <w:proofErr w:type="gramStart"/>
      <w:r w:rsidRPr="007F62B6">
        <w:rPr>
          <w:rFonts w:ascii="Times New Roman" w:hAnsi="Times New Roman" w:cs="Times New Roman"/>
          <w:bCs/>
          <w:sz w:val="24"/>
          <w:szCs w:val="24"/>
        </w:rPr>
        <w:t>работае</w:t>
      </w:r>
      <w:r w:rsidR="0090078E" w:rsidRPr="007F62B6">
        <w:rPr>
          <w:rFonts w:ascii="Times New Roman" w:hAnsi="Times New Roman" w:cs="Times New Roman"/>
          <w:bCs/>
          <w:sz w:val="24"/>
          <w:szCs w:val="24"/>
        </w:rPr>
        <w:t>т  более</w:t>
      </w:r>
      <w:proofErr w:type="gramEnd"/>
      <w:r w:rsidR="0090078E" w:rsidRPr="007F62B6">
        <w:rPr>
          <w:rFonts w:ascii="Times New Roman" w:hAnsi="Times New Roman" w:cs="Times New Roman"/>
          <w:bCs/>
          <w:sz w:val="24"/>
          <w:szCs w:val="24"/>
        </w:rPr>
        <w:t xml:space="preserve"> 20 пилорам, предприятия</w:t>
      </w:r>
      <w:r w:rsidRPr="007F62B6">
        <w:rPr>
          <w:rFonts w:ascii="Times New Roman" w:hAnsi="Times New Roman" w:cs="Times New Roman"/>
          <w:bCs/>
          <w:sz w:val="24"/>
          <w:szCs w:val="24"/>
        </w:rPr>
        <w:t xml:space="preserve"> изготовляет доску, в том числе </w:t>
      </w:r>
      <w:proofErr w:type="spellStart"/>
      <w:r w:rsidRPr="007F62B6">
        <w:rPr>
          <w:rFonts w:ascii="Times New Roman" w:hAnsi="Times New Roman" w:cs="Times New Roman"/>
          <w:bCs/>
          <w:sz w:val="24"/>
          <w:szCs w:val="24"/>
        </w:rPr>
        <w:t>евродоску</w:t>
      </w:r>
      <w:proofErr w:type="spellEnd"/>
      <w:r w:rsidRPr="007F62B6">
        <w:rPr>
          <w:rFonts w:ascii="Times New Roman" w:hAnsi="Times New Roman" w:cs="Times New Roman"/>
          <w:bCs/>
          <w:sz w:val="24"/>
          <w:szCs w:val="24"/>
        </w:rPr>
        <w:t>, брус</w:t>
      </w:r>
      <w:r w:rsidR="00E01266" w:rsidRPr="007F62B6">
        <w:rPr>
          <w:rFonts w:ascii="Times New Roman" w:hAnsi="Times New Roman" w:cs="Times New Roman"/>
          <w:bCs/>
          <w:sz w:val="24"/>
          <w:szCs w:val="24"/>
        </w:rPr>
        <w:t xml:space="preserve"> и другие изделия. </w:t>
      </w:r>
    </w:p>
    <w:p w14:paraId="4367162A" w14:textId="1D7B43A6" w:rsidR="00747607" w:rsidRPr="007F62B6" w:rsidRDefault="009929DF" w:rsidP="00E01266">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lastRenderedPageBreak/>
        <w:t xml:space="preserve">В </w:t>
      </w:r>
      <w:proofErr w:type="spellStart"/>
      <w:proofErr w:type="gramStart"/>
      <w:r w:rsidRPr="007F62B6">
        <w:rPr>
          <w:rFonts w:ascii="Times New Roman" w:hAnsi="Times New Roman" w:cs="Times New Roman"/>
          <w:bCs/>
          <w:sz w:val="24"/>
          <w:szCs w:val="24"/>
        </w:rPr>
        <w:t>Сыктывдине</w:t>
      </w:r>
      <w:proofErr w:type="spellEnd"/>
      <w:r w:rsidRPr="007F62B6">
        <w:rPr>
          <w:rFonts w:ascii="Times New Roman" w:hAnsi="Times New Roman" w:cs="Times New Roman"/>
          <w:bCs/>
          <w:sz w:val="24"/>
          <w:szCs w:val="24"/>
        </w:rPr>
        <w:t xml:space="preserve">  имеются</w:t>
      </w:r>
      <w:proofErr w:type="gramEnd"/>
      <w:r w:rsidRPr="007F62B6">
        <w:rPr>
          <w:rFonts w:ascii="Times New Roman" w:hAnsi="Times New Roman" w:cs="Times New Roman"/>
          <w:bCs/>
          <w:sz w:val="24"/>
          <w:szCs w:val="24"/>
        </w:rPr>
        <w:t xml:space="preserve"> иные производства стройматериалов, </w:t>
      </w:r>
      <w:r w:rsidR="00E01266" w:rsidRPr="007F62B6">
        <w:rPr>
          <w:rFonts w:ascii="Times New Roman" w:hAnsi="Times New Roman" w:cs="Times New Roman"/>
          <w:bCs/>
          <w:sz w:val="24"/>
          <w:szCs w:val="24"/>
        </w:rPr>
        <w:t>предприятия района производят</w:t>
      </w:r>
      <w:r w:rsidRPr="007F62B6">
        <w:rPr>
          <w:rFonts w:ascii="Times New Roman" w:hAnsi="Times New Roman" w:cs="Times New Roman"/>
          <w:bCs/>
          <w:sz w:val="24"/>
          <w:szCs w:val="24"/>
        </w:rPr>
        <w:t xml:space="preserve">  </w:t>
      </w:r>
      <w:proofErr w:type="spellStart"/>
      <w:r w:rsidRPr="007F62B6">
        <w:rPr>
          <w:rFonts w:ascii="Times New Roman" w:hAnsi="Times New Roman" w:cs="Times New Roman"/>
          <w:bCs/>
          <w:sz w:val="24"/>
          <w:szCs w:val="24"/>
        </w:rPr>
        <w:t>профнастил</w:t>
      </w:r>
      <w:proofErr w:type="spellEnd"/>
      <w:r w:rsidRPr="007F62B6">
        <w:rPr>
          <w:rFonts w:ascii="Times New Roman" w:hAnsi="Times New Roman" w:cs="Times New Roman"/>
          <w:bCs/>
          <w:sz w:val="24"/>
          <w:szCs w:val="24"/>
        </w:rPr>
        <w:t xml:space="preserve"> и </w:t>
      </w:r>
      <w:r w:rsidR="00445A9D"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шлакоблочные изделия</w:t>
      </w:r>
      <w:r w:rsidR="0090078E" w:rsidRPr="007F62B6">
        <w:rPr>
          <w:rFonts w:ascii="Times New Roman" w:hAnsi="Times New Roman" w:cs="Times New Roman"/>
          <w:bCs/>
          <w:sz w:val="24"/>
          <w:szCs w:val="24"/>
        </w:rPr>
        <w:t>, керамическую плитку и плитку для облицовки зданий</w:t>
      </w:r>
      <w:r w:rsidRPr="007F62B6">
        <w:rPr>
          <w:rFonts w:ascii="Times New Roman" w:hAnsi="Times New Roman" w:cs="Times New Roman"/>
          <w:bCs/>
          <w:sz w:val="24"/>
          <w:szCs w:val="24"/>
        </w:rPr>
        <w:t>.</w:t>
      </w:r>
    </w:p>
    <w:p w14:paraId="64CA27D1" w14:textId="46A8C962" w:rsidR="009929DF" w:rsidRPr="007F62B6" w:rsidRDefault="009D41F6" w:rsidP="00AA4CA3">
      <w:pPr>
        <w:pStyle w:val="af"/>
        <w:suppressAutoHyphen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Ежегодно объем работ по</w:t>
      </w:r>
      <w:r w:rsidR="009929DF" w:rsidRPr="007F62B6">
        <w:rPr>
          <w:rFonts w:ascii="Times New Roman" w:hAnsi="Times New Roman" w:cs="Times New Roman"/>
          <w:bCs/>
          <w:sz w:val="24"/>
          <w:szCs w:val="24"/>
        </w:rPr>
        <w:t xml:space="preserve"> договорам строительного подряда предприятиями стр</w:t>
      </w:r>
      <w:r w:rsidR="0090078E" w:rsidRPr="007F62B6">
        <w:rPr>
          <w:rFonts w:ascii="Times New Roman" w:hAnsi="Times New Roman" w:cs="Times New Roman"/>
          <w:bCs/>
          <w:sz w:val="24"/>
          <w:szCs w:val="24"/>
        </w:rPr>
        <w:t xml:space="preserve">оительной </w:t>
      </w:r>
      <w:proofErr w:type="gramStart"/>
      <w:r w:rsidR="0090078E" w:rsidRPr="007F62B6">
        <w:rPr>
          <w:rFonts w:ascii="Times New Roman" w:hAnsi="Times New Roman" w:cs="Times New Roman"/>
          <w:bCs/>
          <w:sz w:val="24"/>
          <w:szCs w:val="24"/>
        </w:rPr>
        <w:t>отрасли  составляет</w:t>
      </w:r>
      <w:proofErr w:type="gramEnd"/>
      <w:r w:rsidR="0090078E" w:rsidRPr="007F62B6">
        <w:rPr>
          <w:rFonts w:ascii="Times New Roman" w:hAnsi="Times New Roman" w:cs="Times New Roman"/>
          <w:bCs/>
          <w:sz w:val="24"/>
          <w:szCs w:val="24"/>
        </w:rPr>
        <w:t xml:space="preserve"> около</w:t>
      </w:r>
      <w:r w:rsidR="009929DF" w:rsidRPr="007F62B6">
        <w:rPr>
          <w:rFonts w:ascii="Times New Roman" w:hAnsi="Times New Roman" w:cs="Times New Roman"/>
          <w:bCs/>
          <w:sz w:val="24"/>
          <w:szCs w:val="24"/>
        </w:rPr>
        <w:t xml:space="preserve"> 350 млн. рублей. В 2018 году введено в действие 22,2 тыс. </w:t>
      </w:r>
      <w:proofErr w:type="spellStart"/>
      <w:r w:rsidR="009929DF" w:rsidRPr="007F62B6">
        <w:rPr>
          <w:rFonts w:ascii="Times New Roman" w:hAnsi="Times New Roman" w:cs="Times New Roman"/>
          <w:bCs/>
          <w:sz w:val="24"/>
          <w:szCs w:val="24"/>
        </w:rPr>
        <w:t>кв.м</w:t>
      </w:r>
      <w:proofErr w:type="spellEnd"/>
      <w:r w:rsidR="009929DF" w:rsidRPr="007F62B6">
        <w:rPr>
          <w:rFonts w:ascii="Times New Roman" w:hAnsi="Times New Roman" w:cs="Times New Roman"/>
          <w:bCs/>
          <w:sz w:val="24"/>
          <w:szCs w:val="24"/>
        </w:rPr>
        <w:t xml:space="preserve">. жилья, в том числе индивидуальными застройщиками 20,6 тыс. </w:t>
      </w:r>
      <w:proofErr w:type="spellStart"/>
      <w:r w:rsidR="009929DF" w:rsidRPr="007F62B6">
        <w:rPr>
          <w:rFonts w:ascii="Times New Roman" w:hAnsi="Times New Roman" w:cs="Times New Roman"/>
          <w:bCs/>
          <w:sz w:val="24"/>
          <w:szCs w:val="24"/>
        </w:rPr>
        <w:t>кв.м</w:t>
      </w:r>
      <w:proofErr w:type="spellEnd"/>
      <w:r w:rsidR="009929DF" w:rsidRPr="007F62B6">
        <w:rPr>
          <w:rFonts w:ascii="Times New Roman" w:hAnsi="Times New Roman" w:cs="Times New Roman"/>
          <w:bCs/>
          <w:sz w:val="24"/>
          <w:szCs w:val="24"/>
        </w:rPr>
        <w:t>.</w:t>
      </w:r>
    </w:p>
    <w:p w14:paraId="3A665F9B" w14:textId="6CC45050" w:rsidR="00AB5C0F" w:rsidRPr="007F62B6" w:rsidRDefault="009929DF"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Администра</w:t>
      </w:r>
      <w:r w:rsidR="0090078E" w:rsidRPr="007F62B6">
        <w:rPr>
          <w:rFonts w:ascii="Times New Roman" w:hAnsi="Times New Roman" w:cs="Times New Roman"/>
          <w:bCs/>
          <w:sz w:val="24"/>
          <w:szCs w:val="24"/>
        </w:rPr>
        <w:t xml:space="preserve">цией района ежегодно </w:t>
      </w:r>
      <w:r w:rsidR="00D874CF" w:rsidRPr="007F62B6">
        <w:rPr>
          <w:rFonts w:ascii="Times New Roman" w:hAnsi="Times New Roman" w:cs="Times New Roman"/>
          <w:bCs/>
          <w:sz w:val="24"/>
          <w:szCs w:val="24"/>
        </w:rPr>
        <w:t>выдаё</w:t>
      </w:r>
      <w:r w:rsidR="00E01266" w:rsidRPr="007F62B6">
        <w:rPr>
          <w:rFonts w:ascii="Times New Roman" w:hAnsi="Times New Roman" w:cs="Times New Roman"/>
          <w:bCs/>
          <w:sz w:val="24"/>
          <w:szCs w:val="24"/>
        </w:rPr>
        <w:t>тся по 35</w:t>
      </w:r>
      <w:r w:rsidRPr="007F62B6">
        <w:rPr>
          <w:rFonts w:ascii="Times New Roman" w:hAnsi="Times New Roman" w:cs="Times New Roman"/>
          <w:bCs/>
          <w:sz w:val="24"/>
          <w:szCs w:val="24"/>
        </w:rPr>
        <w:t xml:space="preserve">0-400 разрешений на строительство.  В соответствии с программой переселения граждан запланировано переселение граждан из 140 </w:t>
      </w:r>
      <w:proofErr w:type="gramStart"/>
      <w:r w:rsidRPr="007F62B6">
        <w:rPr>
          <w:rFonts w:ascii="Times New Roman" w:hAnsi="Times New Roman" w:cs="Times New Roman"/>
          <w:bCs/>
          <w:sz w:val="24"/>
          <w:szCs w:val="24"/>
        </w:rPr>
        <w:t xml:space="preserve">аварийных </w:t>
      </w:r>
      <w:r w:rsidR="00E01266" w:rsidRPr="007F62B6">
        <w:rPr>
          <w:rFonts w:ascii="Times New Roman" w:hAnsi="Times New Roman" w:cs="Times New Roman"/>
          <w:bCs/>
          <w:sz w:val="24"/>
          <w:szCs w:val="24"/>
        </w:rPr>
        <w:t xml:space="preserve"> и</w:t>
      </w:r>
      <w:proofErr w:type="gramEnd"/>
      <w:r w:rsidR="00E01266" w:rsidRPr="007F62B6">
        <w:rPr>
          <w:rFonts w:ascii="Times New Roman" w:hAnsi="Times New Roman" w:cs="Times New Roman"/>
          <w:bCs/>
          <w:sz w:val="24"/>
          <w:szCs w:val="24"/>
        </w:rPr>
        <w:t xml:space="preserve"> ветхих домов</w:t>
      </w:r>
      <w:r w:rsidR="00D874CF" w:rsidRPr="007F62B6">
        <w:rPr>
          <w:rFonts w:ascii="Times New Roman" w:hAnsi="Times New Roman" w:cs="Times New Roman"/>
          <w:bCs/>
          <w:sz w:val="24"/>
          <w:szCs w:val="24"/>
        </w:rPr>
        <w:t xml:space="preserve"> </w:t>
      </w:r>
      <w:r w:rsidR="00AB5C0F" w:rsidRPr="007F62B6">
        <w:rPr>
          <w:rFonts w:ascii="Times New Roman" w:hAnsi="Times New Roman" w:cs="Times New Roman"/>
          <w:bCs/>
          <w:sz w:val="24"/>
          <w:szCs w:val="24"/>
        </w:rPr>
        <w:t xml:space="preserve"> до 2025 года.</w:t>
      </w:r>
    </w:p>
    <w:p w14:paraId="046E9F9E" w14:textId="762D790C" w:rsidR="00AB5C0F" w:rsidRPr="007F62B6" w:rsidRDefault="00AB5C0F"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Общая площадь ветхого и аварийного </w:t>
      </w:r>
      <w:r w:rsidR="00D874CF" w:rsidRPr="007F62B6">
        <w:rPr>
          <w:rFonts w:ascii="Times New Roman" w:hAnsi="Times New Roman" w:cs="Times New Roman"/>
          <w:bCs/>
          <w:sz w:val="24"/>
          <w:szCs w:val="24"/>
        </w:rPr>
        <w:t>жилищного фонда</w:t>
      </w:r>
      <w:r w:rsidRPr="007F62B6">
        <w:rPr>
          <w:rFonts w:ascii="Times New Roman" w:hAnsi="Times New Roman" w:cs="Times New Roman"/>
          <w:bCs/>
          <w:sz w:val="24"/>
          <w:szCs w:val="24"/>
        </w:rPr>
        <w:t xml:space="preserve"> по </w:t>
      </w:r>
      <w:r w:rsidR="00D874CF" w:rsidRPr="007F62B6">
        <w:rPr>
          <w:rFonts w:ascii="Times New Roman" w:hAnsi="Times New Roman" w:cs="Times New Roman"/>
          <w:bCs/>
          <w:sz w:val="24"/>
          <w:szCs w:val="24"/>
        </w:rPr>
        <w:t>состоянию</w:t>
      </w:r>
      <w:r w:rsidRPr="007F62B6">
        <w:rPr>
          <w:rFonts w:ascii="Times New Roman" w:hAnsi="Times New Roman" w:cs="Times New Roman"/>
          <w:bCs/>
          <w:sz w:val="24"/>
          <w:szCs w:val="24"/>
        </w:rPr>
        <w:t xml:space="preserve"> на </w:t>
      </w:r>
      <w:r w:rsidR="00E01266" w:rsidRPr="007F62B6">
        <w:rPr>
          <w:rFonts w:ascii="Times New Roman" w:hAnsi="Times New Roman" w:cs="Times New Roman"/>
          <w:bCs/>
          <w:sz w:val="24"/>
          <w:szCs w:val="24"/>
        </w:rPr>
        <w:t xml:space="preserve">1 января </w:t>
      </w:r>
      <w:r w:rsidR="0090078E" w:rsidRPr="007F62B6">
        <w:rPr>
          <w:rFonts w:ascii="Times New Roman" w:hAnsi="Times New Roman" w:cs="Times New Roman"/>
          <w:bCs/>
          <w:sz w:val="24"/>
          <w:szCs w:val="24"/>
        </w:rPr>
        <w:t>2019 года</w:t>
      </w:r>
      <w:r w:rsidR="00D874CF" w:rsidRPr="007F62B6">
        <w:rPr>
          <w:rFonts w:ascii="Times New Roman" w:hAnsi="Times New Roman" w:cs="Times New Roman"/>
          <w:bCs/>
          <w:sz w:val="24"/>
          <w:szCs w:val="24"/>
        </w:rPr>
        <w:t xml:space="preserve"> составляет 125,9 тыс. </w:t>
      </w:r>
      <w:proofErr w:type="spellStart"/>
      <w:r w:rsidR="00D874CF" w:rsidRPr="007F62B6">
        <w:rPr>
          <w:rFonts w:ascii="Times New Roman" w:hAnsi="Times New Roman" w:cs="Times New Roman"/>
          <w:bCs/>
          <w:sz w:val="24"/>
          <w:szCs w:val="24"/>
        </w:rPr>
        <w:t>кв.м</w:t>
      </w:r>
      <w:proofErr w:type="spellEnd"/>
      <w:r w:rsidRPr="007F62B6">
        <w:rPr>
          <w:rFonts w:ascii="Times New Roman" w:hAnsi="Times New Roman" w:cs="Times New Roman"/>
          <w:bCs/>
          <w:sz w:val="24"/>
          <w:szCs w:val="24"/>
        </w:rPr>
        <w:t>, это 16,7</w:t>
      </w:r>
      <w:proofErr w:type="gramStart"/>
      <w:r w:rsidRPr="007F62B6">
        <w:rPr>
          <w:rFonts w:ascii="Times New Roman" w:hAnsi="Times New Roman" w:cs="Times New Roman"/>
          <w:bCs/>
          <w:sz w:val="24"/>
          <w:szCs w:val="24"/>
        </w:rPr>
        <w:t xml:space="preserve">% </w:t>
      </w:r>
      <w:r w:rsidR="00D874CF"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общего</w:t>
      </w:r>
      <w:proofErr w:type="gramEnd"/>
      <w:r w:rsidRPr="007F62B6">
        <w:rPr>
          <w:rFonts w:ascii="Times New Roman" w:hAnsi="Times New Roman" w:cs="Times New Roman"/>
          <w:bCs/>
          <w:sz w:val="24"/>
          <w:szCs w:val="24"/>
        </w:rPr>
        <w:t xml:space="preserve"> жилого </w:t>
      </w:r>
      <w:r w:rsidR="0090078E" w:rsidRPr="007F62B6">
        <w:rPr>
          <w:rFonts w:ascii="Times New Roman" w:hAnsi="Times New Roman" w:cs="Times New Roman"/>
          <w:bCs/>
          <w:sz w:val="24"/>
          <w:szCs w:val="24"/>
        </w:rPr>
        <w:t>фонда района, который равен</w:t>
      </w:r>
      <w:r w:rsidRPr="007F62B6">
        <w:rPr>
          <w:rFonts w:ascii="Times New Roman" w:hAnsi="Times New Roman" w:cs="Times New Roman"/>
          <w:bCs/>
          <w:sz w:val="24"/>
          <w:szCs w:val="24"/>
        </w:rPr>
        <w:t xml:space="preserve"> 752,4 тыс. </w:t>
      </w:r>
      <w:proofErr w:type="spellStart"/>
      <w:r w:rsidRPr="007F62B6">
        <w:rPr>
          <w:rFonts w:ascii="Times New Roman" w:hAnsi="Times New Roman" w:cs="Times New Roman"/>
          <w:bCs/>
          <w:sz w:val="24"/>
          <w:szCs w:val="24"/>
        </w:rPr>
        <w:t>кв.м</w:t>
      </w:r>
      <w:proofErr w:type="spellEnd"/>
      <w:r w:rsidRPr="007F62B6">
        <w:rPr>
          <w:rFonts w:ascii="Times New Roman" w:hAnsi="Times New Roman" w:cs="Times New Roman"/>
          <w:bCs/>
          <w:sz w:val="24"/>
          <w:szCs w:val="24"/>
        </w:rPr>
        <w:t>.</w:t>
      </w:r>
      <w:r w:rsidR="00D874CF" w:rsidRPr="007F62B6">
        <w:rPr>
          <w:rFonts w:ascii="Times New Roman" w:hAnsi="Times New Roman" w:cs="Times New Roman"/>
          <w:bCs/>
          <w:sz w:val="24"/>
          <w:szCs w:val="24"/>
        </w:rPr>
        <w:t xml:space="preserve"> На одного жителя района приходится 30,8 </w:t>
      </w:r>
      <w:proofErr w:type="spellStart"/>
      <w:r w:rsidR="00D874CF" w:rsidRPr="007F62B6">
        <w:rPr>
          <w:rFonts w:ascii="Times New Roman" w:hAnsi="Times New Roman" w:cs="Times New Roman"/>
          <w:bCs/>
          <w:sz w:val="24"/>
          <w:szCs w:val="24"/>
        </w:rPr>
        <w:t>кв.м</w:t>
      </w:r>
      <w:proofErr w:type="spellEnd"/>
      <w:r w:rsidR="00D874CF" w:rsidRPr="007F62B6">
        <w:rPr>
          <w:rFonts w:ascii="Times New Roman" w:hAnsi="Times New Roman" w:cs="Times New Roman"/>
          <w:bCs/>
          <w:sz w:val="24"/>
          <w:szCs w:val="24"/>
        </w:rPr>
        <w:t xml:space="preserve">. жилья, это на 2,2 </w:t>
      </w:r>
      <w:proofErr w:type="spellStart"/>
      <w:r w:rsidR="00D874CF" w:rsidRPr="007F62B6">
        <w:rPr>
          <w:rFonts w:ascii="Times New Roman" w:hAnsi="Times New Roman" w:cs="Times New Roman"/>
          <w:bCs/>
          <w:sz w:val="24"/>
          <w:szCs w:val="24"/>
        </w:rPr>
        <w:t>кв.м</w:t>
      </w:r>
      <w:proofErr w:type="spellEnd"/>
      <w:r w:rsidR="00D874CF" w:rsidRPr="007F62B6">
        <w:rPr>
          <w:rFonts w:ascii="Times New Roman" w:hAnsi="Times New Roman" w:cs="Times New Roman"/>
          <w:bCs/>
          <w:sz w:val="24"/>
          <w:szCs w:val="24"/>
        </w:rPr>
        <w:t>. больше среднего показателя по республике. 90% жилого фонда находится в частной собственности граждан, 9% -</w:t>
      </w:r>
      <w:r w:rsidR="00E01266" w:rsidRPr="007F62B6">
        <w:rPr>
          <w:rFonts w:ascii="Times New Roman" w:hAnsi="Times New Roman" w:cs="Times New Roman"/>
          <w:bCs/>
          <w:sz w:val="24"/>
          <w:szCs w:val="24"/>
        </w:rPr>
        <w:t xml:space="preserve"> к </w:t>
      </w:r>
      <w:r w:rsidR="00D874CF" w:rsidRPr="007F62B6">
        <w:rPr>
          <w:rFonts w:ascii="Times New Roman" w:hAnsi="Times New Roman" w:cs="Times New Roman"/>
          <w:bCs/>
          <w:sz w:val="24"/>
          <w:szCs w:val="24"/>
        </w:rPr>
        <w:t>м</w:t>
      </w:r>
      <w:r w:rsidR="00E01266" w:rsidRPr="007F62B6">
        <w:rPr>
          <w:rFonts w:ascii="Times New Roman" w:hAnsi="Times New Roman" w:cs="Times New Roman"/>
          <w:bCs/>
          <w:sz w:val="24"/>
          <w:szCs w:val="24"/>
        </w:rPr>
        <w:t>униципальной собственности, 1</w:t>
      </w:r>
      <w:proofErr w:type="gramStart"/>
      <w:r w:rsidR="00E01266" w:rsidRPr="007F62B6">
        <w:rPr>
          <w:rFonts w:ascii="Times New Roman" w:hAnsi="Times New Roman" w:cs="Times New Roman"/>
          <w:bCs/>
          <w:sz w:val="24"/>
          <w:szCs w:val="24"/>
        </w:rPr>
        <w:t>%  к</w:t>
      </w:r>
      <w:proofErr w:type="gramEnd"/>
      <w:r w:rsidR="00D874CF" w:rsidRPr="007F62B6">
        <w:rPr>
          <w:rFonts w:ascii="Times New Roman" w:hAnsi="Times New Roman" w:cs="Times New Roman"/>
          <w:bCs/>
          <w:sz w:val="24"/>
          <w:szCs w:val="24"/>
        </w:rPr>
        <w:t xml:space="preserve"> государственной.</w:t>
      </w:r>
    </w:p>
    <w:p w14:paraId="22EE2FDD" w14:textId="248ECB5F" w:rsidR="00DA0C03" w:rsidRPr="007F62B6" w:rsidRDefault="005E3E5A"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Жилой фонд района состоит из</w:t>
      </w:r>
      <w:r w:rsidR="0090078E" w:rsidRPr="007F62B6">
        <w:rPr>
          <w:rFonts w:ascii="Times New Roman" w:hAnsi="Times New Roman" w:cs="Times New Roman"/>
          <w:bCs/>
          <w:sz w:val="24"/>
          <w:szCs w:val="24"/>
        </w:rPr>
        <w:t xml:space="preserve"> 212 </w:t>
      </w:r>
      <w:proofErr w:type="gramStart"/>
      <w:r w:rsidR="0090078E" w:rsidRPr="007F62B6">
        <w:rPr>
          <w:rFonts w:ascii="Times New Roman" w:hAnsi="Times New Roman" w:cs="Times New Roman"/>
          <w:bCs/>
          <w:sz w:val="24"/>
          <w:szCs w:val="24"/>
        </w:rPr>
        <w:t xml:space="preserve">МКД, </w:t>
      </w:r>
      <w:r w:rsidR="00B010A9" w:rsidRPr="007F62B6">
        <w:rPr>
          <w:rFonts w:ascii="Times New Roman" w:hAnsi="Times New Roman" w:cs="Times New Roman"/>
          <w:bCs/>
          <w:sz w:val="24"/>
          <w:szCs w:val="24"/>
        </w:rPr>
        <w:t xml:space="preserve">  </w:t>
      </w:r>
      <w:proofErr w:type="gramEnd"/>
      <w:r w:rsidR="00B010A9" w:rsidRPr="007F62B6">
        <w:rPr>
          <w:rFonts w:ascii="Times New Roman" w:hAnsi="Times New Roman" w:cs="Times New Roman"/>
          <w:bCs/>
          <w:sz w:val="24"/>
          <w:szCs w:val="24"/>
        </w:rPr>
        <w:t xml:space="preserve">который </w:t>
      </w:r>
      <w:r w:rsidR="008944DB" w:rsidRPr="007F62B6">
        <w:rPr>
          <w:rFonts w:ascii="Times New Roman" w:hAnsi="Times New Roman" w:cs="Times New Roman"/>
          <w:bCs/>
          <w:sz w:val="24"/>
          <w:szCs w:val="24"/>
        </w:rPr>
        <w:t>имеет</w:t>
      </w:r>
      <w:r w:rsidR="00B010A9" w:rsidRPr="007F62B6">
        <w:rPr>
          <w:rFonts w:ascii="Times New Roman" w:hAnsi="Times New Roman" w:cs="Times New Roman"/>
          <w:bCs/>
          <w:sz w:val="24"/>
          <w:szCs w:val="24"/>
        </w:rPr>
        <w:t xml:space="preserve"> 13491 квартир</w:t>
      </w:r>
      <w:r w:rsidR="008944DB" w:rsidRPr="007F62B6">
        <w:rPr>
          <w:rFonts w:ascii="Times New Roman" w:hAnsi="Times New Roman" w:cs="Times New Roman"/>
          <w:bCs/>
          <w:sz w:val="24"/>
          <w:szCs w:val="24"/>
        </w:rPr>
        <w:t>у</w:t>
      </w:r>
      <w:r w:rsidR="00B010A9"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По степени благоустройства 39% жилого фонда обеспечено водопроводом, 30</w:t>
      </w:r>
      <w:proofErr w:type="gramStart"/>
      <w:r w:rsidRPr="007F62B6">
        <w:rPr>
          <w:rFonts w:ascii="Times New Roman" w:hAnsi="Times New Roman" w:cs="Times New Roman"/>
          <w:bCs/>
          <w:sz w:val="24"/>
          <w:szCs w:val="24"/>
        </w:rPr>
        <w:t>%  водоотведением</w:t>
      </w:r>
      <w:proofErr w:type="gramEnd"/>
      <w:r w:rsidRPr="007F62B6">
        <w:rPr>
          <w:rFonts w:ascii="Times New Roman" w:hAnsi="Times New Roman" w:cs="Times New Roman"/>
          <w:bCs/>
          <w:sz w:val="24"/>
          <w:szCs w:val="24"/>
        </w:rPr>
        <w:t xml:space="preserve"> (канализацией), 55% отоплением, 23% горячим водоснабжением.</w:t>
      </w:r>
    </w:p>
    <w:p w14:paraId="26AF055B" w14:textId="77777777" w:rsidR="005E3E5A" w:rsidRPr="007F62B6" w:rsidRDefault="005E3E5A"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Состояние сетей коммунальной инфраструктуры:</w:t>
      </w:r>
    </w:p>
    <w:p w14:paraId="236D4642" w14:textId="77777777" w:rsidR="005E3E5A" w:rsidRPr="007F62B6" w:rsidRDefault="00B010A9"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30,3 </w:t>
      </w:r>
      <w:proofErr w:type="gramStart"/>
      <w:r w:rsidRPr="007F62B6">
        <w:rPr>
          <w:rFonts w:ascii="Times New Roman" w:hAnsi="Times New Roman" w:cs="Times New Roman"/>
          <w:bCs/>
          <w:sz w:val="24"/>
          <w:szCs w:val="24"/>
        </w:rPr>
        <w:t>км</w:t>
      </w:r>
      <w:r w:rsidR="005E3E5A"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 </w:t>
      </w:r>
      <w:r w:rsidR="005E3E5A" w:rsidRPr="007F62B6">
        <w:rPr>
          <w:rFonts w:ascii="Times New Roman" w:hAnsi="Times New Roman" w:cs="Times New Roman"/>
          <w:bCs/>
          <w:sz w:val="24"/>
          <w:szCs w:val="24"/>
        </w:rPr>
        <w:t>уличных</w:t>
      </w:r>
      <w:proofErr w:type="gramEnd"/>
      <w:r w:rsidR="005E3E5A" w:rsidRPr="007F62B6">
        <w:rPr>
          <w:rFonts w:ascii="Times New Roman" w:hAnsi="Times New Roman" w:cs="Times New Roman"/>
          <w:bCs/>
          <w:sz w:val="24"/>
          <w:szCs w:val="24"/>
        </w:rPr>
        <w:t xml:space="preserve"> водопроводных сетей, из них 6,1 км нуждается в замене;</w:t>
      </w:r>
    </w:p>
    <w:p w14:paraId="322D0F6B" w14:textId="77777777" w:rsidR="005E3E5A" w:rsidRPr="007F62B6" w:rsidRDefault="005E3E5A"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14,8 </w:t>
      </w:r>
      <w:proofErr w:type="gramStart"/>
      <w:r w:rsidR="0097238D" w:rsidRPr="007F62B6">
        <w:rPr>
          <w:rFonts w:ascii="Times New Roman" w:hAnsi="Times New Roman" w:cs="Times New Roman"/>
          <w:bCs/>
          <w:sz w:val="24"/>
          <w:szCs w:val="24"/>
        </w:rPr>
        <w:t xml:space="preserve">км  </w:t>
      </w:r>
      <w:r w:rsidRPr="007F62B6">
        <w:rPr>
          <w:rFonts w:ascii="Times New Roman" w:hAnsi="Times New Roman" w:cs="Times New Roman"/>
          <w:bCs/>
          <w:sz w:val="24"/>
          <w:szCs w:val="24"/>
        </w:rPr>
        <w:t>канализационных</w:t>
      </w:r>
      <w:proofErr w:type="gramEnd"/>
      <w:r w:rsidRPr="007F62B6">
        <w:rPr>
          <w:rFonts w:ascii="Times New Roman" w:hAnsi="Times New Roman" w:cs="Times New Roman"/>
          <w:bCs/>
          <w:sz w:val="24"/>
          <w:szCs w:val="24"/>
        </w:rPr>
        <w:t xml:space="preserve"> сетей, из них 7,8 км нуждаются в замене;</w:t>
      </w:r>
    </w:p>
    <w:p w14:paraId="05B5539E" w14:textId="089A2FC6" w:rsidR="0097238D" w:rsidRPr="007F62B6" w:rsidRDefault="00B010A9"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51,9 </w:t>
      </w:r>
      <w:proofErr w:type="gramStart"/>
      <w:r w:rsidRPr="007F62B6">
        <w:rPr>
          <w:rFonts w:ascii="Times New Roman" w:hAnsi="Times New Roman" w:cs="Times New Roman"/>
          <w:bCs/>
          <w:sz w:val="24"/>
          <w:szCs w:val="24"/>
        </w:rPr>
        <w:t>км</w:t>
      </w:r>
      <w:r w:rsidR="0097238D" w:rsidRPr="007F62B6">
        <w:rPr>
          <w:rFonts w:ascii="Times New Roman" w:hAnsi="Times New Roman" w:cs="Times New Roman"/>
          <w:bCs/>
          <w:sz w:val="24"/>
          <w:szCs w:val="24"/>
        </w:rPr>
        <w:t xml:space="preserve">  пар</w:t>
      </w:r>
      <w:r w:rsidR="008944DB" w:rsidRPr="007F62B6">
        <w:rPr>
          <w:rFonts w:ascii="Times New Roman" w:hAnsi="Times New Roman" w:cs="Times New Roman"/>
          <w:bCs/>
          <w:sz w:val="24"/>
          <w:szCs w:val="24"/>
        </w:rPr>
        <w:t>овых</w:t>
      </w:r>
      <w:proofErr w:type="gramEnd"/>
      <w:r w:rsidR="008944DB" w:rsidRPr="007F62B6">
        <w:rPr>
          <w:rFonts w:ascii="Times New Roman" w:hAnsi="Times New Roman" w:cs="Times New Roman"/>
          <w:bCs/>
          <w:sz w:val="24"/>
          <w:szCs w:val="24"/>
        </w:rPr>
        <w:t xml:space="preserve"> сетей, в том числе 18,9 км</w:t>
      </w:r>
      <w:r w:rsidR="0097238D" w:rsidRPr="007F62B6">
        <w:rPr>
          <w:rFonts w:ascii="Times New Roman" w:hAnsi="Times New Roman" w:cs="Times New Roman"/>
          <w:bCs/>
          <w:sz w:val="24"/>
          <w:szCs w:val="24"/>
        </w:rPr>
        <w:t xml:space="preserve"> нуждаются в замене.</w:t>
      </w:r>
    </w:p>
    <w:p w14:paraId="3E5D4873" w14:textId="77777777" w:rsidR="007608B1" w:rsidRPr="007F62B6" w:rsidRDefault="005E3E5A" w:rsidP="00AA4CA3">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На территории района услуги теплоснабжения оказывают 26 котельных, </w:t>
      </w:r>
      <w:r w:rsidR="008944DB" w:rsidRPr="007F62B6">
        <w:rPr>
          <w:rFonts w:ascii="Times New Roman" w:hAnsi="Times New Roman" w:cs="Times New Roman"/>
          <w:bCs/>
          <w:sz w:val="24"/>
          <w:szCs w:val="24"/>
        </w:rPr>
        <w:t>из них:</w:t>
      </w:r>
      <w:r w:rsidRPr="007F62B6">
        <w:rPr>
          <w:rFonts w:ascii="Times New Roman" w:hAnsi="Times New Roman" w:cs="Times New Roman"/>
          <w:bCs/>
          <w:sz w:val="24"/>
          <w:szCs w:val="24"/>
        </w:rPr>
        <w:t xml:space="preserve"> </w:t>
      </w:r>
    </w:p>
    <w:p w14:paraId="31661C37" w14:textId="77777777" w:rsidR="007608B1" w:rsidRPr="007F62B6" w:rsidRDefault="005E3E5A"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proofErr w:type="gramStart"/>
      <w:r w:rsidRPr="007F62B6">
        <w:rPr>
          <w:rFonts w:ascii="Times New Roman" w:hAnsi="Times New Roman" w:cs="Times New Roman"/>
          <w:bCs/>
          <w:sz w:val="24"/>
          <w:szCs w:val="24"/>
        </w:rPr>
        <w:t>14</w:t>
      </w:r>
      <w:r w:rsidR="00B010A9" w:rsidRPr="007F62B6">
        <w:rPr>
          <w:rFonts w:ascii="Times New Roman" w:hAnsi="Times New Roman" w:cs="Times New Roman"/>
          <w:bCs/>
          <w:sz w:val="24"/>
          <w:szCs w:val="24"/>
        </w:rPr>
        <w:t xml:space="preserve"> </w:t>
      </w:r>
      <w:r w:rsidR="008944DB" w:rsidRPr="007F62B6">
        <w:rPr>
          <w:rFonts w:ascii="Times New Roman" w:hAnsi="Times New Roman" w:cs="Times New Roman"/>
          <w:bCs/>
          <w:sz w:val="24"/>
          <w:szCs w:val="24"/>
        </w:rPr>
        <w:t xml:space="preserve"> работают</w:t>
      </w:r>
      <w:proofErr w:type="gramEnd"/>
      <w:r w:rsidR="008944DB" w:rsidRPr="007F62B6">
        <w:rPr>
          <w:rFonts w:ascii="Times New Roman" w:hAnsi="Times New Roman" w:cs="Times New Roman"/>
          <w:bCs/>
          <w:sz w:val="24"/>
          <w:szCs w:val="24"/>
        </w:rPr>
        <w:t xml:space="preserve"> на твердом топливе, </w:t>
      </w:r>
    </w:p>
    <w:p w14:paraId="2359BDFD" w14:textId="77777777" w:rsidR="007608B1" w:rsidRPr="007F62B6" w:rsidRDefault="008944DB"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4   на жидком, </w:t>
      </w:r>
    </w:p>
    <w:p w14:paraId="18557C6A" w14:textId="44DA5A3E" w:rsidR="005E3E5A" w:rsidRPr="007F62B6" w:rsidRDefault="008944DB"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8 </w:t>
      </w:r>
      <w:r w:rsidR="005E3E5A"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 на </w:t>
      </w:r>
      <w:r w:rsidR="005E3E5A" w:rsidRPr="007F62B6">
        <w:rPr>
          <w:rFonts w:ascii="Times New Roman" w:hAnsi="Times New Roman" w:cs="Times New Roman"/>
          <w:bCs/>
          <w:sz w:val="24"/>
          <w:szCs w:val="24"/>
        </w:rPr>
        <w:t>газообразном.</w:t>
      </w:r>
    </w:p>
    <w:p w14:paraId="1CDEF6C5" w14:textId="77777777" w:rsidR="008944DB" w:rsidRPr="007F62B6" w:rsidRDefault="0097238D" w:rsidP="00AA4CA3">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Транспортная система муниципального района представлена автомобильным и железнодорожным сообщением. По территории района проходят две автодороги: федерального значения «Вятка» </w:t>
      </w:r>
      <w:r w:rsidR="00B010A9" w:rsidRPr="007F62B6">
        <w:rPr>
          <w:rFonts w:ascii="Times New Roman" w:hAnsi="Times New Roman" w:cs="Times New Roman"/>
          <w:bCs/>
          <w:sz w:val="24"/>
          <w:szCs w:val="24"/>
        </w:rPr>
        <w:t>«</w:t>
      </w:r>
      <w:r w:rsidRPr="007F62B6">
        <w:rPr>
          <w:rFonts w:ascii="Times New Roman" w:hAnsi="Times New Roman" w:cs="Times New Roman"/>
          <w:bCs/>
          <w:sz w:val="24"/>
          <w:szCs w:val="24"/>
        </w:rPr>
        <w:t>Киров-Сыктывкар</w:t>
      </w:r>
      <w:r w:rsidR="00B010A9"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и республиканского значения «Сыктывкар – Ухта», имеется </w:t>
      </w:r>
      <w:proofErr w:type="gramStart"/>
      <w:r w:rsidRPr="007F62B6">
        <w:rPr>
          <w:rFonts w:ascii="Times New Roman" w:hAnsi="Times New Roman" w:cs="Times New Roman"/>
          <w:bCs/>
          <w:sz w:val="24"/>
          <w:szCs w:val="24"/>
        </w:rPr>
        <w:t>железнодорожная  станция</w:t>
      </w:r>
      <w:proofErr w:type="gramEnd"/>
      <w:r w:rsidRPr="007F62B6">
        <w:rPr>
          <w:rFonts w:ascii="Times New Roman" w:hAnsi="Times New Roman" w:cs="Times New Roman"/>
          <w:bCs/>
          <w:sz w:val="24"/>
          <w:szCs w:val="24"/>
        </w:rPr>
        <w:t xml:space="preserve"> </w:t>
      </w:r>
      <w:proofErr w:type="spellStart"/>
      <w:r w:rsidRPr="007F62B6">
        <w:rPr>
          <w:rFonts w:ascii="Times New Roman" w:hAnsi="Times New Roman" w:cs="Times New Roman"/>
          <w:bCs/>
          <w:sz w:val="24"/>
          <w:szCs w:val="24"/>
        </w:rPr>
        <w:t>Язель</w:t>
      </w:r>
      <w:proofErr w:type="spellEnd"/>
      <w:r w:rsidRPr="007F62B6">
        <w:rPr>
          <w:rFonts w:ascii="Times New Roman" w:hAnsi="Times New Roman" w:cs="Times New Roman"/>
          <w:bCs/>
          <w:sz w:val="24"/>
          <w:szCs w:val="24"/>
        </w:rPr>
        <w:t xml:space="preserve">. Протяженность </w:t>
      </w:r>
      <w:proofErr w:type="gramStart"/>
      <w:r w:rsidRPr="007F62B6">
        <w:rPr>
          <w:rFonts w:ascii="Times New Roman" w:hAnsi="Times New Roman" w:cs="Times New Roman"/>
          <w:bCs/>
          <w:sz w:val="24"/>
          <w:szCs w:val="24"/>
        </w:rPr>
        <w:t>автомобильных  дорог</w:t>
      </w:r>
      <w:proofErr w:type="gramEnd"/>
      <w:r w:rsidRPr="007F62B6">
        <w:rPr>
          <w:rFonts w:ascii="Times New Roman" w:hAnsi="Times New Roman" w:cs="Times New Roman"/>
          <w:bCs/>
          <w:sz w:val="24"/>
          <w:szCs w:val="24"/>
        </w:rPr>
        <w:t xml:space="preserve"> м</w:t>
      </w:r>
      <w:r w:rsidR="004847D2" w:rsidRPr="007F62B6">
        <w:rPr>
          <w:rFonts w:ascii="Times New Roman" w:hAnsi="Times New Roman" w:cs="Times New Roman"/>
          <w:bCs/>
          <w:sz w:val="24"/>
          <w:szCs w:val="24"/>
        </w:rPr>
        <w:t>униципального района составляет 452</w:t>
      </w:r>
      <w:r w:rsidRPr="007F62B6">
        <w:rPr>
          <w:rFonts w:ascii="Times New Roman" w:hAnsi="Times New Roman" w:cs="Times New Roman"/>
          <w:bCs/>
          <w:sz w:val="24"/>
          <w:szCs w:val="24"/>
        </w:rPr>
        <w:t xml:space="preserve"> км, из них</w:t>
      </w:r>
      <w:r w:rsidR="004847D2" w:rsidRPr="007F62B6">
        <w:rPr>
          <w:rFonts w:ascii="Times New Roman" w:hAnsi="Times New Roman" w:cs="Times New Roman"/>
          <w:bCs/>
          <w:sz w:val="24"/>
          <w:szCs w:val="24"/>
        </w:rPr>
        <w:t xml:space="preserve">: </w:t>
      </w:r>
    </w:p>
    <w:p w14:paraId="633A99FD" w14:textId="77777777" w:rsidR="008944DB" w:rsidRPr="007F62B6" w:rsidRDefault="004847D2" w:rsidP="008944DB">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федерального значения – 57,5 км, </w:t>
      </w:r>
      <w:r w:rsidR="0097238D" w:rsidRPr="007F62B6">
        <w:rPr>
          <w:rFonts w:ascii="Times New Roman" w:hAnsi="Times New Roman" w:cs="Times New Roman"/>
          <w:bCs/>
          <w:sz w:val="24"/>
          <w:szCs w:val="24"/>
        </w:rPr>
        <w:t xml:space="preserve"> </w:t>
      </w:r>
    </w:p>
    <w:p w14:paraId="5D26BA02" w14:textId="77777777" w:rsidR="008944DB" w:rsidRPr="007F62B6" w:rsidRDefault="0097238D" w:rsidP="008944DB">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республиканского</w:t>
      </w:r>
      <w:r w:rsidR="004847D2" w:rsidRPr="007F62B6">
        <w:rPr>
          <w:rFonts w:ascii="Times New Roman" w:hAnsi="Times New Roman" w:cs="Times New Roman"/>
          <w:bCs/>
          <w:sz w:val="24"/>
          <w:szCs w:val="24"/>
        </w:rPr>
        <w:t xml:space="preserve"> – 157,7 км,</w:t>
      </w:r>
      <w:r w:rsidRPr="007F62B6">
        <w:rPr>
          <w:rFonts w:ascii="Times New Roman" w:hAnsi="Times New Roman" w:cs="Times New Roman"/>
          <w:bCs/>
          <w:sz w:val="24"/>
          <w:szCs w:val="24"/>
        </w:rPr>
        <w:t xml:space="preserve"> </w:t>
      </w:r>
    </w:p>
    <w:p w14:paraId="2292A1D6" w14:textId="31BAD078" w:rsidR="00C301BC" w:rsidRPr="007F62B6" w:rsidRDefault="0097238D" w:rsidP="008944DB">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местного</w:t>
      </w:r>
      <w:r w:rsidR="004847D2" w:rsidRPr="007F62B6">
        <w:rPr>
          <w:rFonts w:ascii="Times New Roman" w:hAnsi="Times New Roman" w:cs="Times New Roman"/>
          <w:bCs/>
          <w:sz w:val="24"/>
          <w:szCs w:val="24"/>
        </w:rPr>
        <w:t xml:space="preserve"> – 211,7 км.</w:t>
      </w:r>
      <w:r w:rsidR="00C301BC" w:rsidRPr="007F62B6">
        <w:rPr>
          <w:rFonts w:ascii="Times New Roman" w:hAnsi="Times New Roman" w:cs="Times New Roman"/>
          <w:bCs/>
          <w:sz w:val="24"/>
          <w:szCs w:val="24"/>
        </w:rPr>
        <w:t xml:space="preserve"> </w:t>
      </w:r>
    </w:p>
    <w:p w14:paraId="6E57527A" w14:textId="77777777" w:rsidR="0095626F" w:rsidRPr="007F62B6" w:rsidRDefault="0095626F" w:rsidP="00AA4CA3">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Транспортные ус</w:t>
      </w:r>
      <w:r w:rsidR="00C301BC" w:rsidRPr="007F62B6">
        <w:rPr>
          <w:rFonts w:ascii="Times New Roman" w:hAnsi="Times New Roman" w:cs="Times New Roman"/>
          <w:bCs/>
          <w:sz w:val="24"/>
          <w:szCs w:val="24"/>
        </w:rPr>
        <w:t xml:space="preserve">луги </w:t>
      </w:r>
      <w:proofErr w:type="gramStart"/>
      <w:r w:rsidR="00C301BC" w:rsidRPr="007F62B6">
        <w:rPr>
          <w:rFonts w:ascii="Times New Roman" w:hAnsi="Times New Roman" w:cs="Times New Roman"/>
          <w:bCs/>
          <w:sz w:val="24"/>
          <w:szCs w:val="24"/>
        </w:rPr>
        <w:t>оказываются  населению</w:t>
      </w:r>
      <w:proofErr w:type="gramEnd"/>
      <w:r w:rsidR="00C301BC"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 13 автобусными маршрутами, из них: межмуниципальные -</w:t>
      </w:r>
      <w:r w:rsidR="004847D2"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6 ед., междугородние – 2 ед., дачных – 5 маршрутов. </w:t>
      </w:r>
      <w:proofErr w:type="gramStart"/>
      <w:r w:rsidRPr="007F62B6">
        <w:rPr>
          <w:rFonts w:ascii="Times New Roman" w:hAnsi="Times New Roman" w:cs="Times New Roman"/>
          <w:bCs/>
          <w:sz w:val="24"/>
          <w:szCs w:val="24"/>
        </w:rPr>
        <w:t>Ежегодно  пассажирские</w:t>
      </w:r>
      <w:proofErr w:type="gramEnd"/>
      <w:r w:rsidRPr="007F62B6">
        <w:rPr>
          <w:rFonts w:ascii="Times New Roman" w:hAnsi="Times New Roman" w:cs="Times New Roman"/>
          <w:bCs/>
          <w:sz w:val="24"/>
          <w:szCs w:val="24"/>
        </w:rPr>
        <w:t xml:space="preserve"> перевозки  составляют более 125 тыс. чел., перевозка грузов  - более 500 тысяч тонн.</w:t>
      </w:r>
    </w:p>
    <w:p w14:paraId="2703F3F4" w14:textId="77777777" w:rsidR="00B010A9" w:rsidRPr="007F62B6" w:rsidRDefault="0097238D" w:rsidP="00AA4CA3">
      <w:pPr>
        <w:pStyle w:val="af"/>
        <w:suppressAutoHyphen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В потребительской сфере</w:t>
      </w:r>
      <w:r w:rsidR="004847D2"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района задействовано   более 28</w:t>
      </w:r>
      <w:r w:rsidR="00B010A9" w:rsidRPr="007F62B6">
        <w:rPr>
          <w:rFonts w:ascii="Times New Roman" w:hAnsi="Times New Roman" w:cs="Times New Roman"/>
          <w:bCs/>
          <w:sz w:val="24"/>
          <w:szCs w:val="24"/>
        </w:rPr>
        <w:t>0 хозяйствующих субъектов, это</w:t>
      </w:r>
      <w:r w:rsidRPr="007F62B6">
        <w:rPr>
          <w:rFonts w:ascii="Times New Roman" w:hAnsi="Times New Roman" w:cs="Times New Roman"/>
          <w:bCs/>
          <w:sz w:val="24"/>
          <w:szCs w:val="24"/>
        </w:rPr>
        <w:t xml:space="preserve"> предприятия розничной торговли, бытового обслуживания и общественного питания, почти треть </w:t>
      </w:r>
      <w:r w:rsidR="00B010A9" w:rsidRPr="007F62B6">
        <w:rPr>
          <w:rFonts w:ascii="Times New Roman" w:hAnsi="Times New Roman" w:cs="Times New Roman"/>
          <w:bCs/>
          <w:sz w:val="24"/>
          <w:szCs w:val="24"/>
        </w:rPr>
        <w:t xml:space="preserve">от общего числа </w:t>
      </w:r>
      <w:r w:rsidRPr="007F62B6">
        <w:rPr>
          <w:rFonts w:ascii="Times New Roman" w:hAnsi="Times New Roman" w:cs="Times New Roman"/>
          <w:bCs/>
          <w:sz w:val="24"/>
          <w:szCs w:val="24"/>
        </w:rPr>
        <w:t>хозяйствующих субъектов</w:t>
      </w:r>
      <w:r w:rsidR="00B010A9" w:rsidRPr="007F62B6">
        <w:rPr>
          <w:rFonts w:ascii="Times New Roman" w:hAnsi="Times New Roman" w:cs="Times New Roman"/>
          <w:bCs/>
          <w:sz w:val="24"/>
          <w:szCs w:val="24"/>
        </w:rPr>
        <w:t xml:space="preserve"> района</w:t>
      </w:r>
      <w:r w:rsidRPr="007F62B6">
        <w:rPr>
          <w:rFonts w:ascii="Times New Roman" w:hAnsi="Times New Roman" w:cs="Times New Roman"/>
          <w:bCs/>
          <w:sz w:val="24"/>
          <w:szCs w:val="24"/>
        </w:rPr>
        <w:t xml:space="preserve">. На территории района </w:t>
      </w:r>
      <w:r w:rsidRPr="007F62B6">
        <w:rPr>
          <w:rFonts w:ascii="Times New Roman" w:hAnsi="Times New Roman" w:cs="Times New Roman"/>
          <w:sz w:val="24"/>
          <w:szCs w:val="24"/>
        </w:rPr>
        <w:t>по состоянию на 1 января 2019 года торгуют 117 объектов: из них 112 магазинов и 5 киосков, выездная торговля осуществляется в 11 населенных пунктах</w:t>
      </w:r>
      <w:r w:rsidR="004847D2" w:rsidRPr="007F62B6">
        <w:rPr>
          <w:rFonts w:ascii="Times New Roman" w:hAnsi="Times New Roman" w:cs="Times New Roman"/>
          <w:sz w:val="24"/>
          <w:szCs w:val="24"/>
        </w:rPr>
        <w:t xml:space="preserve">, </w:t>
      </w:r>
      <w:proofErr w:type="gramStart"/>
      <w:r w:rsidR="004847D2" w:rsidRPr="007F62B6">
        <w:rPr>
          <w:rFonts w:ascii="Times New Roman" w:hAnsi="Times New Roman" w:cs="Times New Roman"/>
          <w:sz w:val="24"/>
          <w:szCs w:val="24"/>
        </w:rPr>
        <w:t>ежегодно  проводится</w:t>
      </w:r>
      <w:proofErr w:type="gramEnd"/>
      <w:r w:rsidR="004847D2" w:rsidRPr="007F62B6">
        <w:rPr>
          <w:rFonts w:ascii="Times New Roman" w:hAnsi="Times New Roman" w:cs="Times New Roman"/>
          <w:sz w:val="24"/>
          <w:szCs w:val="24"/>
        </w:rPr>
        <w:t xml:space="preserve"> не менее 150 ярмарок, популярна  универсальная ярмарка</w:t>
      </w:r>
      <w:r w:rsidR="00B010A9" w:rsidRPr="007F62B6">
        <w:rPr>
          <w:rFonts w:ascii="Times New Roman" w:hAnsi="Times New Roman" w:cs="Times New Roman"/>
          <w:sz w:val="24"/>
          <w:szCs w:val="24"/>
        </w:rPr>
        <w:t xml:space="preserve">, проводимая в с. </w:t>
      </w:r>
      <w:proofErr w:type="spellStart"/>
      <w:r w:rsidR="00B010A9" w:rsidRPr="007F62B6">
        <w:rPr>
          <w:rFonts w:ascii="Times New Roman" w:hAnsi="Times New Roman" w:cs="Times New Roman"/>
          <w:sz w:val="24"/>
          <w:szCs w:val="24"/>
        </w:rPr>
        <w:t>Выльгорт</w:t>
      </w:r>
      <w:proofErr w:type="spellEnd"/>
      <w:r w:rsidR="004847D2" w:rsidRPr="007F62B6">
        <w:rPr>
          <w:rFonts w:ascii="Times New Roman" w:hAnsi="Times New Roman" w:cs="Times New Roman"/>
          <w:sz w:val="24"/>
          <w:szCs w:val="24"/>
        </w:rPr>
        <w:t xml:space="preserve"> каждый понедельник, среду, пятницу.</w:t>
      </w:r>
      <w:r w:rsidR="00C301BC" w:rsidRPr="007F62B6">
        <w:rPr>
          <w:rFonts w:ascii="Times New Roman" w:hAnsi="Times New Roman" w:cs="Times New Roman"/>
          <w:sz w:val="24"/>
          <w:szCs w:val="24"/>
        </w:rPr>
        <w:t xml:space="preserve"> Ежегодный оборот розничной торговли составляет 1035,7 млн. рублей (2018г.).</w:t>
      </w:r>
    </w:p>
    <w:p w14:paraId="5DB2A531" w14:textId="453E50A5" w:rsidR="0097238D" w:rsidRPr="007F62B6" w:rsidRDefault="004847D2" w:rsidP="00AA4CA3">
      <w:pPr>
        <w:pStyle w:val="af"/>
        <w:suppressAutoHyphen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Услуги общественного п</w:t>
      </w:r>
      <w:r w:rsidR="008944DB" w:rsidRPr="007F62B6">
        <w:rPr>
          <w:rFonts w:ascii="Times New Roman" w:hAnsi="Times New Roman" w:cs="Times New Roman"/>
          <w:bCs/>
          <w:sz w:val="24"/>
          <w:szCs w:val="24"/>
        </w:rPr>
        <w:t>итания оказывают 14 предприятий</w:t>
      </w:r>
      <w:r w:rsidRPr="007F62B6">
        <w:rPr>
          <w:rFonts w:ascii="Times New Roman" w:hAnsi="Times New Roman" w:cs="Times New Roman"/>
          <w:bCs/>
          <w:sz w:val="24"/>
          <w:szCs w:val="24"/>
        </w:rPr>
        <w:t xml:space="preserve">, из них 8 – рестораны, </w:t>
      </w:r>
      <w:r w:rsidR="00B010A9" w:rsidRPr="007F62B6">
        <w:rPr>
          <w:rFonts w:ascii="Times New Roman" w:hAnsi="Times New Roman" w:cs="Times New Roman"/>
          <w:bCs/>
          <w:sz w:val="24"/>
          <w:szCs w:val="24"/>
        </w:rPr>
        <w:t>б</w:t>
      </w:r>
      <w:r w:rsidRPr="007F62B6">
        <w:rPr>
          <w:rFonts w:ascii="Times New Roman" w:hAnsi="Times New Roman" w:cs="Times New Roman"/>
          <w:bCs/>
          <w:sz w:val="24"/>
          <w:szCs w:val="24"/>
        </w:rPr>
        <w:t xml:space="preserve">ары, кафе и 6 </w:t>
      </w:r>
      <w:r w:rsidR="008944DB"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с</w:t>
      </w:r>
      <w:r w:rsidR="008944DB" w:rsidRPr="007F62B6">
        <w:rPr>
          <w:rFonts w:ascii="Times New Roman" w:hAnsi="Times New Roman" w:cs="Times New Roman"/>
          <w:bCs/>
          <w:sz w:val="24"/>
          <w:szCs w:val="24"/>
        </w:rPr>
        <w:t>толовые, закусочные</w:t>
      </w:r>
      <w:r w:rsidRPr="007F62B6">
        <w:rPr>
          <w:rFonts w:ascii="Times New Roman" w:hAnsi="Times New Roman" w:cs="Times New Roman"/>
          <w:bCs/>
          <w:sz w:val="24"/>
          <w:szCs w:val="24"/>
        </w:rPr>
        <w:t>,</w:t>
      </w:r>
      <w:r w:rsidR="0045466C" w:rsidRPr="007F62B6">
        <w:rPr>
          <w:rFonts w:ascii="Times New Roman" w:hAnsi="Times New Roman" w:cs="Times New Roman"/>
          <w:bCs/>
          <w:sz w:val="24"/>
          <w:szCs w:val="24"/>
        </w:rPr>
        <w:t xml:space="preserve"> с общим </w:t>
      </w:r>
      <w:proofErr w:type="gramStart"/>
      <w:r w:rsidR="0045466C" w:rsidRPr="007F62B6">
        <w:rPr>
          <w:rFonts w:ascii="Times New Roman" w:hAnsi="Times New Roman" w:cs="Times New Roman"/>
          <w:bCs/>
          <w:sz w:val="24"/>
          <w:szCs w:val="24"/>
        </w:rPr>
        <w:t>количеством  посадочных</w:t>
      </w:r>
      <w:proofErr w:type="gramEnd"/>
      <w:r w:rsidRPr="007F62B6">
        <w:rPr>
          <w:rFonts w:ascii="Times New Roman" w:hAnsi="Times New Roman" w:cs="Times New Roman"/>
          <w:bCs/>
          <w:sz w:val="24"/>
          <w:szCs w:val="24"/>
        </w:rPr>
        <w:t xml:space="preserve"> мест – 638 ед.</w:t>
      </w:r>
    </w:p>
    <w:p w14:paraId="07C4D35E" w14:textId="77777777" w:rsidR="007608B1" w:rsidRPr="007F62B6" w:rsidRDefault="00C301BC"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Услуги почтовой связи на территории муниципалитета оказывает филиал ФГУП «По</w:t>
      </w:r>
      <w:r w:rsidR="001219FF" w:rsidRPr="007F62B6">
        <w:rPr>
          <w:rFonts w:ascii="Times New Roman" w:hAnsi="Times New Roman" w:cs="Times New Roman"/>
          <w:bCs/>
          <w:sz w:val="24"/>
          <w:szCs w:val="24"/>
        </w:rPr>
        <w:t>чта России», из 26 почтальонов.</w:t>
      </w:r>
      <w:r w:rsidRPr="007F62B6">
        <w:rPr>
          <w:rFonts w:ascii="Times New Roman" w:hAnsi="Times New Roman" w:cs="Times New Roman"/>
          <w:bCs/>
          <w:sz w:val="24"/>
          <w:szCs w:val="24"/>
        </w:rPr>
        <w:t xml:space="preserve"> На территории района зарегистрировано 1764 телефонных аппаратов общего пользования. </w:t>
      </w:r>
    </w:p>
    <w:p w14:paraId="4705F944" w14:textId="77777777" w:rsidR="007608B1" w:rsidRPr="007F62B6" w:rsidRDefault="00C301BC"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lastRenderedPageBreak/>
        <w:t xml:space="preserve"> Информационные и коммуникационные технологии </w:t>
      </w:r>
      <w:proofErr w:type="gramStart"/>
      <w:r w:rsidRPr="007F62B6">
        <w:rPr>
          <w:rFonts w:ascii="Times New Roman" w:hAnsi="Times New Roman" w:cs="Times New Roman"/>
          <w:bCs/>
          <w:sz w:val="24"/>
          <w:szCs w:val="24"/>
        </w:rPr>
        <w:t xml:space="preserve">представляют  </w:t>
      </w:r>
      <w:r w:rsidR="001219FF" w:rsidRPr="007F62B6">
        <w:rPr>
          <w:rFonts w:ascii="Times New Roman" w:hAnsi="Times New Roman" w:cs="Times New Roman"/>
          <w:bCs/>
          <w:sz w:val="24"/>
          <w:szCs w:val="24"/>
        </w:rPr>
        <w:t>ЗАО</w:t>
      </w:r>
      <w:proofErr w:type="gramEnd"/>
      <w:r w:rsidR="001219FF" w:rsidRPr="007F62B6">
        <w:rPr>
          <w:rFonts w:ascii="Times New Roman" w:hAnsi="Times New Roman" w:cs="Times New Roman"/>
          <w:bCs/>
          <w:sz w:val="24"/>
          <w:szCs w:val="24"/>
        </w:rPr>
        <w:t xml:space="preserve"> «</w:t>
      </w:r>
      <w:proofErr w:type="spellStart"/>
      <w:r w:rsidR="001219FF" w:rsidRPr="007F62B6">
        <w:rPr>
          <w:rFonts w:ascii="Times New Roman" w:hAnsi="Times New Roman" w:cs="Times New Roman"/>
          <w:bCs/>
          <w:sz w:val="24"/>
          <w:szCs w:val="24"/>
        </w:rPr>
        <w:t>Ростелекомм</w:t>
      </w:r>
      <w:proofErr w:type="spellEnd"/>
      <w:r w:rsidR="001219FF" w:rsidRPr="007F62B6">
        <w:rPr>
          <w:rFonts w:ascii="Times New Roman" w:hAnsi="Times New Roman" w:cs="Times New Roman"/>
          <w:bCs/>
          <w:sz w:val="24"/>
          <w:szCs w:val="24"/>
        </w:rPr>
        <w:t>»</w:t>
      </w:r>
      <w:r w:rsidR="008944DB" w:rsidRPr="007F62B6">
        <w:rPr>
          <w:rFonts w:ascii="Times New Roman" w:hAnsi="Times New Roman" w:cs="Times New Roman"/>
          <w:bCs/>
          <w:sz w:val="24"/>
          <w:szCs w:val="24"/>
        </w:rPr>
        <w:t xml:space="preserve"> на территории всего района</w:t>
      </w:r>
      <w:r w:rsidR="001219FF" w:rsidRPr="007F62B6">
        <w:rPr>
          <w:rFonts w:ascii="Times New Roman" w:hAnsi="Times New Roman" w:cs="Times New Roman"/>
          <w:bCs/>
          <w:sz w:val="24"/>
          <w:szCs w:val="24"/>
        </w:rPr>
        <w:t xml:space="preserve"> и </w:t>
      </w:r>
      <w:r w:rsidRPr="007F62B6">
        <w:rPr>
          <w:rFonts w:ascii="Times New Roman" w:hAnsi="Times New Roman" w:cs="Times New Roman"/>
          <w:bCs/>
          <w:sz w:val="24"/>
          <w:szCs w:val="24"/>
        </w:rPr>
        <w:t>ЗАО «Рейс</w:t>
      </w:r>
      <w:r w:rsidR="001219FF"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Телеком» в</w:t>
      </w:r>
      <w:r w:rsidR="001219FF" w:rsidRPr="007F62B6">
        <w:rPr>
          <w:rFonts w:ascii="Times New Roman" w:hAnsi="Times New Roman" w:cs="Times New Roman"/>
          <w:bCs/>
          <w:sz w:val="24"/>
          <w:szCs w:val="24"/>
        </w:rPr>
        <w:t xml:space="preserve"> удаленных населенных пунктах (</w:t>
      </w:r>
      <w:r w:rsidRPr="007F62B6">
        <w:rPr>
          <w:rFonts w:ascii="Times New Roman" w:hAnsi="Times New Roman" w:cs="Times New Roman"/>
          <w:bCs/>
          <w:sz w:val="24"/>
          <w:szCs w:val="24"/>
        </w:rPr>
        <w:t>4 ед.)</w:t>
      </w:r>
      <w:r w:rsidR="008944DB" w:rsidRPr="007F62B6">
        <w:rPr>
          <w:rFonts w:ascii="Times New Roman" w:hAnsi="Times New Roman" w:cs="Times New Roman"/>
          <w:bCs/>
          <w:sz w:val="24"/>
          <w:szCs w:val="24"/>
        </w:rPr>
        <w:t xml:space="preserve">. </w:t>
      </w:r>
    </w:p>
    <w:p w14:paraId="08776A10" w14:textId="1FE0C94D" w:rsidR="007608B1" w:rsidRPr="007F62B6" w:rsidRDefault="008944DB" w:rsidP="00002E87">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 всей</w:t>
      </w:r>
      <w:r w:rsidR="001219FF" w:rsidRPr="007F62B6">
        <w:rPr>
          <w:rFonts w:ascii="Times New Roman" w:hAnsi="Times New Roman" w:cs="Times New Roman"/>
          <w:bCs/>
          <w:sz w:val="24"/>
          <w:szCs w:val="24"/>
        </w:rPr>
        <w:t xml:space="preserve"> территории </w:t>
      </w:r>
      <w:proofErr w:type="spellStart"/>
      <w:r w:rsidR="001219FF" w:rsidRPr="007F62B6">
        <w:rPr>
          <w:rFonts w:ascii="Times New Roman" w:hAnsi="Times New Roman" w:cs="Times New Roman"/>
          <w:bCs/>
          <w:sz w:val="24"/>
          <w:szCs w:val="24"/>
        </w:rPr>
        <w:t>Сыктывдинского</w:t>
      </w:r>
      <w:proofErr w:type="spellEnd"/>
      <w:r w:rsidR="001219FF" w:rsidRPr="007F62B6">
        <w:rPr>
          <w:rFonts w:ascii="Times New Roman" w:hAnsi="Times New Roman" w:cs="Times New Roman"/>
          <w:bCs/>
          <w:sz w:val="24"/>
          <w:szCs w:val="24"/>
        </w:rPr>
        <w:t xml:space="preserve"> </w:t>
      </w:r>
      <w:proofErr w:type="gramStart"/>
      <w:r w:rsidR="001219FF" w:rsidRPr="007F62B6">
        <w:rPr>
          <w:rFonts w:ascii="Times New Roman" w:hAnsi="Times New Roman" w:cs="Times New Roman"/>
          <w:bCs/>
          <w:sz w:val="24"/>
          <w:szCs w:val="24"/>
        </w:rPr>
        <w:t>района  доступны</w:t>
      </w:r>
      <w:proofErr w:type="gramEnd"/>
      <w:r w:rsidR="001219FF" w:rsidRPr="007F62B6">
        <w:rPr>
          <w:rFonts w:ascii="Times New Roman" w:hAnsi="Times New Roman" w:cs="Times New Roman"/>
          <w:bCs/>
          <w:sz w:val="24"/>
          <w:szCs w:val="24"/>
        </w:rPr>
        <w:t xml:space="preserve"> услуги сотовой связи.</w:t>
      </w:r>
    </w:p>
    <w:p w14:paraId="0D9750C3" w14:textId="77777777" w:rsidR="00002E87" w:rsidRPr="007F62B6" w:rsidRDefault="00002E87" w:rsidP="00002E87">
      <w:pPr>
        <w:pStyle w:val="af"/>
        <w:suppressAutoHyphens/>
        <w:spacing w:after="0" w:line="240" w:lineRule="auto"/>
        <w:ind w:firstLine="709"/>
        <w:jc w:val="both"/>
        <w:rPr>
          <w:rFonts w:ascii="Times New Roman" w:hAnsi="Times New Roman" w:cs="Times New Roman"/>
          <w:sz w:val="24"/>
          <w:szCs w:val="24"/>
        </w:rPr>
      </w:pPr>
    </w:p>
    <w:p w14:paraId="1353D09F" w14:textId="77777777" w:rsidR="008B54F6" w:rsidRPr="007F62B6" w:rsidRDefault="008B54F6" w:rsidP="008B54F6">
      <w:pPr>
        <w:spacing w:after="0" w:line="240" w:lineRule="auto"/>
        <w:ind w:firstLine="709"/>
        <w:jc w:val="center"/>
        <w:rPr>
          <w:rFonts w:ascii="Times New Roman" w:hAnsi="Times New Roman" w:cs="Times New Roman"/>
          <w:b/>
          <w:sz w:val="24"/>
          <w:szCs w:val="24"/>
        </w:rPr>
      </w:pPr>
      <w:bookmarkStart w:id="2" w:name="_Hlk42614310"/>
      <w:bookmarkStart w:id="3" w:name="_Hlk42594850"/>
      <w:bookmarkEnd w:id="2"/>
      <w:r w:rsidRPr="007F62B6">
        <w:rPr>
          <w:rFonts w:ascii="Times New Roman" w:hAnsi="Times New Roman" w:cs="Times New Roman"/>
          <w:b/>
          <w:sz w:val="24"/>
          <w:szCs w:val="24"/>
        </w:rPr>
        <w:t>2. Оценка основных показателей и тенденций развития, инвестиционной привлекательности и конкурентоспособности. Оценка достижения ранее поставленных целей</w:t>
      </w:r>
    </w:p>
    <w:p w14:paraId="11772BB2" w14:textId="77777777" w:rsidR="008B54F6" w:rsidRPr="007F62B6" w:rsidRDefault="008B54F6" w:rsidP="008B54F6">
      <w:pPr>
        <w:spacing w:after="0" w:line="240" w:lineRule="auto"/>
        <w:ind w:firstLine="709"/>
        <w:jc w:val="center"/>
        <w:rPr>
          <w:rFonts w:ascii="Times New Roman" w:hAnsi="Times New Roman" w:cs="Times New Roman"/>
          <w:b/>
          <w:sz w:val="24"/>
          <w:szCs w:val="24"/>
        </w:rPr>
      </w:pPr>
    </w:p>
    <w:p w14:paraId="23D40D87" w14:textId="150818EE"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данном разделе </w:t>
      </w:r>
      <w:proofErr w:type="gramStart"/>
      <w:r w:rsidRPr="007F62B6">
        <w:rPr>
          <w:rFonts w:ascii="Times New Roman" w:hAnsi="Times New Roman" w:cs="Times New Roman"/>
          <w:sz w:val="24"/>
          <w:szCs w:val="24"/>
        </w:rPr>
        <w:t>представлены  промежут</w:t>
      </w:r>
      <w:r w:rsidR="006358C4">
        <w:rPr>
          <w:rFonts w:ascii="Times New Roman" w:hAnsi="Times New Roman" w:cs="Times New Roman"/>
          <w:sz w:val="24"/>
          <w:szCs w:val="24"/>
        </w:rPr>
        <w:t>очные</w:t>
      </w:r>
      <w:proofErr w:type="gramEnd"/>
      <w:r w:rsidR="006358C4">
        <w:rPr>
          <w:rFonts w:ascii="Times New Roman" w:hAnsi="Times New Roman" w:cs="Times New Roman"/>
          <w:sz w:val="24"/>
          <w:szCs w:val="24"/>
        </w:rPr>
        <w:t xml:space="preserve"> итоги реализации Стратегии</w:t>
      </w:r>
      <w:r w:rsidRPr="007F62B6">
        <w:rPr>
          <w:rFonts w:ascii="Times New Roman" w:hAnsi="Times New Roman" w:cs="Times New Roman"/>
          <w:sz w:val="24"/>
          <w:szCs w:val="24"/>
        </w:rPr>
        <w:t xml:space="preserve"> социально- экономического развития муниципального образования муниципального района «Сыктывдинский» на период до 2020 года (далее – Стратегия 2020) за период 2015-2019 годов в сравнении с 2014 годом. </w:t>
      </w:r>
    </w:p>
    <w:p w14:paraId="1917C0EC"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Администрацией района ежегодно проводится оценка достижения целей и задач Стратегии 2020 на основании выполнения Плана мероприятий по реализации Стратегии социально-экономического развития муниципального образования на период до 2020 года, утверждаемого в начале отчетного года постановлением администрации муниципального образования. Оценка осуществляется по достижении (не достижении) основных показателей (индикаторов) Стратегии по фактически достигнутым значениям от плановых показателей. </w:t>
      </w:r>
    </w:p>
    <w:p w14:paraId="3F50DF26"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Главной целью социально- экономического развития в соответствии со Стратегией 2020 определено «создание условий для улучшения жизненного уровня населения муниципального района на основе активного использования природно-ресурсного и трудового потенциала по принципу баланса интересов населения, бизнеса и власти».</w:t>
      </w:r>
    </w:p>
    <w:p w14:paraId="1C8D7E3D"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Стратегическими целями первого уровня были определены:</w:t>
      </w:r>
    </w:p>
    <w:p w14:paraId="7B309DEF" w14:textId="77777777" w:rsidR="008B54F6" w:rsidRPr="007F62B6" w:rsidRDefault="008B54F6" w:rsidP="008B54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развития экономики муниципального района «Сыктывдинский»;</w:t>
      </w:r>
    </w:p>
    <w:p w14:paraId="1327C75F" w14:textId="77777777" w:rsidR="008B54F6" w:rsidRPr="007F62B6" w:rsidRDefault="008B54F6" w:rsidP="008B54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социальной сферы и обеспечение социальной стабильности муниципального района;</w:t>
      </w:r>
    </w:p>
    <w:p w14:paraId="7818506A" w14:textId="77777777" w:rsidR="008B54F6" w:rsidRPr="007F62B6" w:rsidRDefault="008B54F6" w:rsidP="008B54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социальной и экономической эффективности и качества управления совокупностью ресурсов муниципального управления;</w:t>
      </w:r>
    </w:p>
    <w:p w14:paraId="57D1E898" w14:textId="77777777" w:rsidR="008B54F6" w:rsidRPr="007F62B6" w:rsidRDefault="008B54F6" w:rsidP="008B54F6">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комплексной безопасности населения и объектов на территории муниципального района.</w:t>
      </w:r>
    </w:p>
    <w:p w14:paraId="2AD4F340"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Для реализации поставленных целей определены 7 задач, которые нашли своё отражения как цели 7 муниципальных программ.</w:t>
      </w:r>
    </w:p>
    <w:p w14:paraId="43CB0FB7" w14:textId="1805B28E"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данном разделе из </w:t>
      </w:r>
      <w:r w:rsidRPr="009B119D">
        <w:rPr>
          <w:rFonts w:ascii="Times New Roman" w:hAnsi="Times New Roman" w:cs="Times New Roman"/>
          <w:sz w:val="24"/>
          <w:szCs w:val="24"/>
          <w:highlight w:val="green"/>
        </w:rPr>
        <w:t>84</w:t>
      </w:r>
      <w:r w:rsidRPr="007F62B6">
        <w:rPr>
          <w:rFonts w:ascii="Times New Roman" w:hAnsi="Times New Roman" w:cs="Times New Roman"/>
          <w:sz w:val="24"/>
          <w:szCs w:val="24"/>
        </w:rPr>
        <w:t xml:space="preserve"> индикаторов Стратегии 2020 представлены несколько индикаторов, которые наиболее эффективно повлияли на достижении стратегических целей и задач.</w:t>
      </w:r>
    </w:p>
    <w:p w14:paraId="6026CA2D"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Достигнуты следующие результаты основных показателей и тенденций развития, оценки инвестиционной и конкурентоспособности муниципального района в реализации задач Стратегии 2020, например, задача «обеспечение устойчивого экономического развития МО МР «Сыктывдинский».</w:t>
      </w:r>
    </w:p>
    <w:p w14:paraId="4B27135D"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рассматриваемый период реализации Стратегии социально-экономического развития на период 2020 </w:t>
      </w:r>
      <w:proofErr w:type="gramStart"/>
      <w:r w:rsidRPr="007F62B6">
        <w:rPr>
          <w:rFonts w:ascii="Times New Roman" w:hAnsi="Times New Roman" w:cs="Times New Roman"/>
          <w:sz w:val="24"/>
          <w:szCs w:val="24"/>
        </w:rPr>
        <w:t>года  наблюдается</w:t>
      </w:r>
      <w:proofErr w:type="gramEnd"/>
      <w:r w:rsidRPr="007F62B6">
        <w:rPr>
          <w:rFonts w:ascii="Times New Roman" w:hAnsi="Times New Roman" w:cs="Times New Roman"/>
          <w:sz w:val="24"/>
          <w:szCs w:val="24"/>
        </w:rPr>
        <w:t xml:space="preserve"> «</w:t>
      </w:r>
      <w:r w:rsidRPr="007F62B6">
        <w:rPr>
          <w:rFonts w:ascii="Times New Roman" w:hAnsi="Times New Roman" w:cs="Times New Roman"/>
          <w:i/>
          <w:sz w:val="24"/>
          <w:szCs w:val="24"/>
        </w:rPr>
        <w:t>увеличение  объема инвестиций в основной капитал предприятий района»</w:t>
      </w:r>
      <w:r w:rsidRPr="007F62B6">
        <w:rPr>
          <w:rFonts w:ascii="Times New Roman" w:hAnsi="Times New Roman" w:cs="Times New Roman"/>
          <w:sz w:val="24"/>
          <w:szCs w:val="24"/>
        </w:rPr>
        <w:t xml:space="preserve"> в период 2014 - 2018 годов, в том числе на душу населения. </w:t>
      </w:r>
    </w:p>
    <w:p w14:paraId="351EA9A8"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 итогам деятельности предприятий в 2018 году инвестиции в основной капитал составили более 1273 млн. рублей, что почти 2 раза больше уровня 2014 года. Объем инвестиций в основной капитал в расчете на 1 жителя района также увеличился в 2 раза по сравнению с 2014 годом и составил 49,7 тыс. рублей. В 2019 году данные показатели снизились до 690,2 млн. рублей и 27,1 тыс. рублей соответственно. </w:t>
      </w:r>
    </w:p>
    <w:p w14:paraId="745F67D2"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Значения показателей представлены в динамике за период с 2014 по 2019 гг. (здесь и далее используются данные государственной статистики).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7414AAD4" w14:textId="77777777" w:rsidTr="00F369D3">
        <w:tc>
          <w:tcPr>
            <w:tcW w:w="4785" w:type="dxa"/>
          </w:tcPr>
          <w:p w14:paraId="3AEA8BDE"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lastRenderedPageBreak/>
              <w:drawing>
                <wp:inline distT="0" distB="0" distL="0" distR="0" wp14:anchorId="2D3C60D8" wp14:editId="005C19A9">
                  <wp:extent cx="2932044" cy="1679713"/>
                  <wp:effectExtent l="0" t="0" r="20955" b="158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786" w:type="dxa"/>
          </w:tcPr>
          <w:p w14:paraId="5304A401"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68511E0B" wp14:editId="0AFA67F0">
                  <wp:extent cx="2933700" cy="1676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57EA7981"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Основной объем инвестиций приходится на сельское хозяйство, предприятия реализуют инвестиционные проекты большей частью за счет собственных средств. Например, инвестиционные вложения в 2018 году осуществлялись на 63% за счет собственных средств и 37% за счет привлеченных средств, но привлеченные средства только на 14% являются бюджетными средствами, полученными предприятиями в виде государственной поддержки.</w:t>
      </w:r>
    </w:p>
    <w:p w14:paraId="594438AE" w14:textId="77777777"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Безусловно, инвестиционная привлекательность района – это ключ к дальнейшему развитию экономики территории и привлечение инвестиций, укажет перспективы и рост показателей во многих отраслях, имеющих сегодня предпосылки к развитию. Это и </w:t>
      </w:r>
      <w:proofErr w:type="gramStart"/>
      <w:r w:rsidRPr="007F62B6">
        <w:rPr>
          <w:rFonts w:ascii="Times New Roman" w:hAnsi="Times New Roman" w:cs="Times New Roman"/>
          <w:sz w:val="24"/>
          <w:szCs w:val="24"/>
        </w:rPr>
        <w:t>лесоперерабатывающая промышленность</w:t>
      </w:r>
      <w:proofErr w:type="gramEnd"/>
      <w:r w:rsidRPr="007F62B6">
        <w:rPr>
          <w:rFonts w:ascii="Times New Roman" w:hAnsi="Times New Roman" w:cs="Times New Roman"/>
          <w:sz w:val="24"/>
          <w:szCs w:val="24"/>
        </w:rPr>
        <w:t xml:space="preserve"> и развитие переработки всех видов сельскохозяйственной продукции, сбору и переработке дикоросов, жилищному строительству на территории муниципального образования.</w:t>
      </w:r>
    </w:p>
    <w:p w14:paraId="293F5DDA" w14:textId="74B35FDA"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Цель – обеспечение устойчивого экономического развития муниципалитета достигнута в полной мере. О чем свидетельствует показатели</w:t>
      </w:r>
      <w:r w:rsidR="006358C4">
        <w:rPr>
          <w:rFonts w:ascii="Times New Roman" w:hAnsi="Times New Roman" w:cs="Times New Roman"/>
          <w:sz w:val="24"/>
          <w:szCs w:val="24"/>
        </w:rPr>
        <w:t xml:space="preserve">: </w:t>
      </w:r>
      <w:r w:rsidRPr="007F62B6">
        <w:rPr>
          <w:rFonts w:ascii="Times New Roman" w:hAnsi="Times New Roman" w:cs="Times New Roman"/>
          <w:sz w:val="24"/>
          <w:szCs w:val="24"/>
        </w:rPr>
        <w:t>«</w:t>
      </w:r>
      <w:r w:rsidR="006358C4">
        <w:rPr>
          <w:rFonts w:ascii="Times New Roman" w:hAnsi="Times New Roman" w:cs="Times New Roman"/>
          <w:i/>
          <w:sz w:val="24"/>
          <w:szCs w:val="24"/>
        </w:rPr>
        <w:t>оборот</w:t>
      </w:r>
      <w:r w:rsidRPr="007F62B6">
        <w:rPr>
          <w:rFonts w:ascii="Times New Roman" w:hAnsi="Times New Roman" w:cs="Times New Roman"/>
          <w:i/>
          <w:sz w:val="24"/>
          <w:szCs w:val="24"/>
        </w:rPr>
        <w:t xml:space="preserve"> организаций</w:t>
      </w:r>
      <w:r w:rsidR="006358C4">
        <w:rPr>
          <w:rFonts w:ascii="Times New Roman" w:hAnsi="Times New Roman" w:cs="Times New Roman"/>
          <w:i/>
          <w:sz w:val="24"/>
          <w:szCs w:val="24"/>
        </w:rPr>
        <w:t>» и</w:t>
      </w:r>
      <w:r w:rsidRPr="007F62B6">
        <w:rPr>
          <w:rFonts w:ascii="Times New Roman" w:hAnsi="Times New Roman" w:cs="Times New Roman"/>
          <w:sz w:val="24"/>
          <w:szCs w:val="24"/>
        </w:rPr>
        <w:t xml:space="preserve"> «</w:t>
      </w:r>
      <w:r w:rsidR="006358C4">
        <w:rPr>
          <w:rFonts w:ascii="Times New Roman" w:hAnsi="Times New Roman" w:cs="Times New Roman"/>
          <w:i/>
          <w:sz w:val="24"/>
          <w:szCs w:val="24"/>
        </w:rPr>
        <w:t>объем</w:t>
      </w:r>
      <w:r w:rsidRPr="007F62B6">
        <w:rPr>
          <w:rFonts w:ascii="Times New Roman" w:hAnsi="Times New Roman" w:cs="Times New Roman"/>
          <w:i/>
          <w:sz w:val="24"/>
          <w:szCs w:val="24"/>
        </w:rPr>
        <w:t xml:space="preserve"> отгруженных товаров собственного производства</w:t>
      </w:r>
      <w:r w:rsidRPr="007F62B6">
        <w:rPr>
          <w:rFonts w:ascii="Times New Roman" w:hAnsi="Times New Roman" w:cs="Times New Roman"/>
          <w:sz w:val="24"/>
          <w:szCs w:val="24"/>
        </w:rPr>
        <w:t>»</w:t>
      </w:r>
      <w:r w:rsidR="006358C4">
        <w:rPr>
          <w:rFonts w:ascii="Times New Roman" w:hAnsi="Times New Roman" w:cs="Times New Roman"/>
          <w:sz w:val="24"/>
          <w:szCs w:val="24"/>
        </w:rPr>
        <w:t xml:space="preserve">, данные показатели отражены </w:t>
      </w:r>
      <w:proofErr w:type="spellStart"/>
      <w:r w:rsidRPr="007F62B6">
        <w:rPr>
          <w:rFonts w:ascii="Times New Roman" w:hAnsi="Times New Roman" w:cs="Times New Roman"/>
          <w:sz w:val="24"/>
          <w:szCs w:val="24"/>
        </w:rPr>
        <w:t>Комистатом</w:t>
      </w:r>
      <w:proofErr w:type="spellEnd"/>
      <w:r w:rsidRPr="007F62B6">
        <w:rPr>
          <w:rFonts w:ascii="Times New Roman" w:hAnsi="Times New Roman" w:cs="Times New Roman"/>
          <w:sz w:val="24"/>
          <w:szCs w:val="24"/>
        </w:rPr>
        <w:t xml:space="preserve"> в действующих ценах</w:t>
      </w:r>
      <w:r w:rsidR="006358C4">
        <w:rPr>
          <w:rFonts w:ascii="Times New Roman" w:hAnsi="Times New Roman" w:cs="Times New Roman"/>
          <w:sz w:val="24"/>
          <w:szCs w:val="24"/>
        </w:rPr>
        <w:t xml:space="preserve"> и в относительных величинах</w:t>
      </w:r>
      <w:r w:rsidRPr="007F62B6">
        <w:rPr>
          <w:rFonts w:ascii="Times New Roman" w:hAnsi="Times New Roman" w:cs="Times New Roman"/>
          <w:sz w:val="24"/>
          <w:szCs w:val="24"/>
        </w:rPr>
        <w:t xml:space="preserve">. </w:t>
      </w:r>
    </w:p>
    <w:p w14:paraId="7F004A96" w14:textId="04921EC7"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cs="Times New Roman"/>
        </w:rPr>
      </w:pPr>
      <w:r w:rsidRPr="007F62B6">
        <w:rPr>
          <w:rFonts w:ascii="Times New Roman" w:hAnsi="Times New Roman" w:cs="Times New Roman"/>
          <w:sz w:val="24"/>
          <w:szCs w:val="24"/>
        </w:rPr>
        <w:t xml:space="preserve">Так оборот организаций в 2019 году в действующих </w:t>
      </w:r>
      <w:proofErr w:type="gramStart"/>
      <w:r w:rsidRPr="007F62B6">
        <w:rPr>
          <w:rFonts w:ascii="Times New Roman" w:hAnsi="Times New Roman" w:cs="Times New Roman"/>
          <w:sz w:val="24"/>
          <w:szCs w:val="24"/>
        </w:rPr>
        <w:t>ценах  увеличен</w:t>
      </w:r>
      <w:proofErr w:type="gramEnd"/>
      <w:r w:rsidRPr="007F62B6">
        <w:rPr>
          <w:rFonts w:ascii="Times New Roman" w:hAnsi="Times New Roman" w:cs="Times New Roman"/>
          <w:sz w:val="24"/>
          <w:szCs w:val="24"/>
        </w:rPr>
        <w:t xml:space="preserve"> почти на 0,5 млрд. рублей по сравнению в 2014 годом, рост объемов отгруженных товаров собственного производства увеличен на ту же сумму. </w:t>
      </w:r>
      <w:r w:rsidRPr="007F62B6">
        <w:rPr>
          <w:rFonts w:ascii="Times New Roman" w:hAnsi="Times New Roman" w:cs="Times New Roman"/>
        </w:rPr>
        <w:t>В относительных величинах о</w:t>
      </w:r>
      <w:r w:rsidR="006358C4">
        <w:rPr>
          <w:rFonts w:ascii="Times New Roman" w:hAnsi="Times New Roman" w:cs="Times New Roman"/>
        </w:rPr>
        <w:t xml:space="preserve">борот организаций в 2019 </w:t>
      </w:r>
      <w:proofErr w:type="gramStart"/>
      <w:r w:rsidR="006358C4">
        <w:rPr>
          <w:rFonts w:ascii="Times New Roman" w:hAnsi="Times New Roman" w:cs="Times New Roman"/>
        </w:rPr>
        <w:t xml:space="preserve">году </w:t>
      </w:r>
      <w:r w:rsidRPr="007F62B6">
        <w:rPr>
          <w:rFonts w:ascii="Times New Roman" w:hAnsi="Times New Roman" w:cs="Times New Roman"/>
        </w:rPr>
        <w:t xml:space="preserve"> составляет</w:t>
      </w:r>
      <w:proofErr w:type="gramEnd"/>
      <w:r w:rsidRPr="007F62B6">
        <w:rPr>
          <w:rFonts w:ascii="Times New Roman" w:hAnsi="Times New Roman" w:cs="Times New Roman"/>
        </w:rPr>
        <w:t xml:space="preserve"> 23,4% к уровню 2014 года. Объем отгруженных товаров собственного производства к уровню 2014 года по итогам 2019 года составляет 57,6% при плане 41,0%.</w:t>
      </w:r>
      <w:r w:rsidRPr="007F62B6">
        <w:rPr>
          <w:rFonts w:cs="Times New Roman"/>
        </w:rPr>
        <w:t xml:space="preserve">  </w:t>
      </w:r>
    </w:p>
    <w:p w14:paraId="493A46E4" w14:textId="034EDC0D"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cs="Times New Roman"/>
        </w:rPr>
        <w:t xml:space="preserve"> </w:t>
      </w:r>
      <w:r w:rsidRPr="007F62B6">
        <w:rPr>
          <w:rFonts w:ascii="Times New Roman" w:hAnsi="Times New Roman" w:cs="Times New Roman"/>
          <w:sz w:val="24"/>
          <w:szCs w:val="24"/>
        </w:rPr>
        <w:t xml:space="preserve">Удалось сохранять темпы роста показателей в течение почти всех лет реализации Стратегии, за исключением первого показателя, по которому имеется </w:t>
      </w:r>
      <w:r w:rsidR="000A64FB">
        <w:rPr>
          <w:rFonts w:ascii="Times New Roman" w:hAnsi="Times New Roman" w:cs="Times New Roman"/>
          <w:sz w:val="24"/>
          <w:szCs w:val="24"/>
        </w:rPr>
        <w:t>несущественное снижение в 2018-2019 годах</w:t>
      </w:r>
      <w:r w:rsidRPr="007F62B6">
        <w:rPr>
          <w:rFonts w:ascii="Times New Roman" w:hAnsi="Times New Roman" w:cs="Times New Roman"/>
          <w:sz w:val="24"/>
          <w:szCs w:val="24"/>
        </w:rPr>
        <w:t>, их динамика представлена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20"/>
      </w:tblGrid>
      <w:tr w:rsidR="007F62B6" w:rsidRPr="007F62B6" w14:paraId="7AB0C9A3" w14:textId="77777777" w:rsidTr="008B54F6">
        <w:tc>
          <w:tcPr>
            <w:tcW w:w="4742" w:type="dxa"/>
          </w:tcPr>
          <w:p w14:paraId="33DA6073"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43721F2E" wp14:editId="0C22FC02">
                  <wp:extent cx="2932044" cy="1659835"/>
                  <wp:effectExtent l="0" t="0" r="20955" b="1714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29" w:type="dxa"/>
          </w:tcPr>
          <w:p w14:paraId="5BB2F012"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352A9977" wp14:editId="3E4E41AC">
                  <wp:extent cx="2991678" cy="1659835"/>
                  <wp:effectExtent l="0" t="0" r="18415" b="1714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6B347004" w14:textId="77777777" w:rsidR="008B54F6" w:rsidRPr="007F62B6" w:rsidRDefault="008B54F6" w:rsidP="008B54F6">
      <w:pPr>
        <w:pStyle w:val="Standard"/>
        <w:ind w:firstLine="709"/>
        <w:jc w:val="both"/>
        <w:rPr>
          <w:rFonts w:cs="Times New Roman"/>
          <w:lang w:val="ru-RU"/>
        </w:rPr>
      </w:pPr>
      <w:r w:rsidRPr="007F62B6">
        <w:rPr>
          <w:rFonts w:cs="Times New Roman"/>
          <w:lang w:val="ru-RU"/>
        </w:rPr>
        <w:t>Малое и среднее предпринимательство в районе – является одним из важнейших факторов, обеспечивающих развитие экономики, способствует повышению благосостояния граждан, созданию новых рабочих мест, снижению численности безработных, увеличению доходной части бюджета.</w:t>
      </w:r>
    </w:p>
    <w:p w14:paraId="55BA48C1" w14:textId="77777777" w:rsidR="008B54F6" w:rsidRPr="007F62B6" w:rsidRDefault="008B54F6" w:rsidP="008B54F6">
      <w:pPr>
        <w:pStyle w:val="Standard"/>
        <w:ind w:firstLine="709"/>
        <w:jc w:val="both"/>
        <w:rPr>
          <w:rFonts w:cs="Times New Roman"/>
          <w:lang w:val="ru-RU"/>
        </w:rPr>
      </w:pPr>
      <w:proofErr w:type="spellStart"/>
      <w:r w:rsidRPr="007F62B6">
        <w:rPr>
          <w:rStyle w:val="FontStyle17"/>
          <w:iCs/>
        </w:rPr>
        <w:t>Сплошное</w:t>
      </w:r>
      <w:proofErr w:type="spellEnd"/>
      <w:r w:rsidRPr="007F62B6">
        <w:rPr>
          <w:rStyle w:val="FontStyle17"/>
          <w:iCs/>
        </w:rPr>
        <w:t xml:space="preserve"> </w:t>
      </w:r>
      <w:r w:rsidRPr="007F62B6">
        <w:rPr>
          <w:rStyle w:val="FontStyle17"/>
          <w:iCs/>
          <w:lang w:val="ru-RU"/>
        </w:rPr>
        <w:t xml:space="preserve">статистическое </w:t>
      </w:r>
      <w:proofErr w:type="spellStart"/>
      <w:r w:rsidRPr="007F62B6">
        <w:rPr>
          <w:rStyle w:val="FontStyle17"/>
          <w:iCs/>
        </w:rPr>
        <w:t>наблюдение</w:t>
      </w:r>
      <w:proofErr w:type="spellEnd"/>
      <w:r w:rsidRPr="007F62B6">
        <w:rPr>
          <w:rStyle w:val="FontStyle17"/>
          <w:iCs/>
        </w:rPr>
        <w:t xml:space="preserve"> </w:t>
      </w:r>
      <w:proofErr w:type="spellStart"/>
      <w:r w:rsidRPr="007F62B6">
        <w:rPr>
          <w:rStyle w:val="FontStyle17"/>
          <w:iCs/>
        </w:rPr>
        <w:t>за</w:t>
      </w:r>
      <w:proofErr w:type="spellEnd"/>
      <w:r w:rsidRPr="007F62B6">
        <w:rPr>
          <w:rStyle w:val="FontStyle17"/>
          <w:iCs/>
        </w:rPr>
        <w:t xml:space="preserve"> </w:t>
      </w:r>
      <w:proofErr w:type="spellStart"/>
      <w:r w:rsidRPr="007F62B6">
        <w:rPr>
          <w:rStyle w:val="FontStyle17"/>
          <w:iCs/>
        </w:rPr>
        <w:t>деятельностью</w:t>
      </w:r>
      <w:proofErr w:type="spellEnd"/>
      <w:r w:rsidRPr="007F62B6">
        <w:rPr>
          <w:rStyle w:val="FontStyle17"/>
          <w:iCs/>
        </w:rPr>
        <w:t xml:space="preserve"> </w:t>
      </w:r>
      <w:proofErr w:type="spellStart"/>
      <w:r w:rsidRPr="007F62B6">
        <w:rPr>
          <w:rStyle w:val="FontStyle17"/>
          <w:iCs/>
        </w:rPr>
        <w:t>малого</w:t>
      </w:r>
      <w:proofErr w:type="spellEnd"/>
      <w:r w:rsidRPr="007F62B6">
        <w:rPr>
          <w:rStyle w:val="FontStyle17"/>
          <w:iCs/>
        </w:rPr>
        <w:t xml:space="preserve"> и </w:t>
      </w:r>
      <w:proofErr w:type="spellStart"/>
      <w:r w:rsidRPr="007F62B6">
        <w:rPr>
          <w:rStyle w:val="FontStyle17"/>
          <w:iCs/>
        </w:rPr>
        <w:t>среднего</w:t>
      </w:r>
      <w:proofErr w:type="spellEnd"/>
      <w:r w:rsidRPr="007F62B6">
        <w:rPr>
          <w:rStyle w:val="FontStyle17"/>
          <w:iCs/>
        </w:rPr>
        <w:t xml:space="preserve"> </w:t>
      </w:r>
      <w:proofErr w:type="spellStart"/>
      <w:r w:rsidRPr="007F62B6">
        <w:rPr>
          <w:rStyle w:val="FontStyle17"/>
          <w:iCs/>
        </w:rPr>
        <w:t>предпринимательства</w:t>
      </w:r>
      <w:proofErr w:type="spellEnd"/>
      <w:r w:rsidRPr="007F62B6">
        <w:rPr>
          <w:rStyle w:val="FontStyle17"/>
          <w:iCs/>
        </w:rPr>
        <w:t xml:space="preserve"> </w:t>
      </w:r>
      <w:proofErr w:type="spellStart"/>
      <w:r w:rsidRPr="007F62B6">
        <w:rPr>
          <w:rStyle w:val="FontStyle17"/>
          <w:iCs/>
        </w:rPr>
        <w:t>проводится</w:t>
      </w:r>
      <w:proofErr w:type="spellEnd"/>
      <w:r w:rsidRPr="007F62B6">
        <w:rPr>
          <w:rStyle w:val="FontStyle17"/>
          <w:iCs/>
        </w:rPr>
        <w:t xml:space="preserve"> 1 </w:t>
      </w:r>
      <w:proofErr w:type="spellStart"/>
      <w:r w:rsidRPr="007F62B6">
        <w:rPr>
          <w:rStyle w:val="FontStyle17"/>
          <w:iCs/>
        </w:rPr>
        <w:t>раз</w:t>
      </w:r>
      <w:proofErr w:type="spellEnd"/>
      <w:r w:rsidRPr="007F62B6">
        <w:rPr>
          <w:rStyle w:val="FontStyle17"/>
          <w:iCs/>
        </w:rPr>
        <w:t xml:space="preserve"> в 5 </w:t>
      </w:r>
      <w:proofErr w:type="spellStart"/>
      <w:r w:rsidRPr="007F62B6">
        <w:rPr>
          <w:rStyle w:val="FontStyle17"/>
          <w:iCs/>
        </w:rPr>
        <w:t>лет</w:t>
      </w:r>
      <w:proofErr w:type="spellEnd"/>
      <w:r w:rsidRPr="007F62B6">
        <w:rPr>
          <w:rStyle w:val="FontStyle17"/>
          <w:iCs/>
        </w:rPr>
        <w:t xml:space="preserve">, </w:t>
      </w:r>
      <w:r w:rsidRPr="007F62B6">
        <w:rPr>
          <w:rStyle w:val="FontStyle17"/>
          <w:iCs/>
          <w:lang w:val="ru-RU"/>
        </w:rPr>
        <w:t>последнее</w:t>
      </w:r>
      <w:r w:rsidRPr="007F62B6">
        <w:rPr>
          <w:rStyle w:val="FontStyle17"/>
          <w:iCs/>
        </w:rPr>
        <w:t xml:space="preserve"> </w:t>
      </w:r>
      <w:r w:rsidRPr="007F62B6">
        <w:rPr>
          <w:rStyle w:val="FontStyle17"/>
          <w:iCs/>
          <w:lang w:val="ru-RU"/>
        </w:rPr>
        <w:t xml:space="preserve">было </w:t>
      </w:r>
      <w:proofErr w:type="spellStart"/>
      <w:r w:rsidRPr="007F62B6">
        <w:rPr>
          <w:rStyle w:val="FontStyle17"/>
          <w:iCs/>
        </w:rPr>
        <w:t>проведено</w:t>
      </w:r>
      <w:proofErr w:type="spellEnd"/>
      <w:r w:rsidRPr="007F62B6">
        <w:rPr>
          <w:rStyle w:val="FontStyle17"/>
          <w:iCs/>
        </w:rPr>
        <w:t xml:space="preserve"> </w:t>
      </w:r>
      <w:r w:rsidRPr="007F62B6">
        <w:rPr>
          <w:rStyle w:val="FontStyle17"/>
          <w:iCs/>
          <w:lang w:val="ru-RU"/>
        </w:rPr>
        <w:t>по итогам 2015 года. Поэтому в последующие года анализ</w:t>
      </w:r>
      <w:r w:rsidRPr="007F62B6">
        <w:rPr>
          <w:rFonts w:cs="Times New Roman"/>
          <w:lang w:val="ru-RU"/>
        </w:rPr>
        <w:t xml:space="preserve"> численности за исследуемый период проводится на основе реестра субъектов малого и среднего предпринимательства (далее – МСП), размещенного на официальном сайте Федеральной налоговой службы (</w:t>
      </w:r>
      <w:hyperlink r:id="rId24" w:tgtFrame="_blank" w:history="1">
        <w:r w:rsidRPr="007F62B6">
          <w:rPr>
            <w:rFonts w:eastAsia="Times New Roman" w:cs="Times New Roman"/>
            <w:bCs/>
            <w:kern w:val="0"/>
            <w:u w:val="single"/>
            <w:lang w:val="ru-RU" w:eastAsia="ru-RU" w:bidi="ar-SA"/>
          </w:rPr>
          <w:t>nalog.ru</w:t>
        </w:r>
      </w:hyperlink>
      <w:r w:rsidRPr="007F62B6">
        <w:rPr>
          <w:rFonts w:eastAsia="Times New Roman" w:cs="Times New Roman"/>
          <w:kern w:val="0"/>
          <w:lang w:val="ru-RU" w:eastAsia="ru-RU" w:bidi="ar-SA"/>
        </w:rPr>
        <w:t>)</w:t>
      </w:r>
      <w:r w:rsidRPr="007F62B6">
        <w:rPr>
          <w:rFonts w:cs="Times New Roman"/>
          <w:lang w:val="ru-RU"/>
        </w:rPr>
        <w:t xml:space="preserve"> и статистических данных по хозяйствующим субъектам. </w:t>
      </w:r>
    </w:p>
    <w:p w14:paraId="66860554" w14:textId="77777777" w:rsidR="008B54F6" w:rsidRPr="007F62B6" w:rsidRDefault="008B54F6" w:rsidP="008B54F6">
      <w:pPr>
        <w:pStyle w:val="Standard"/>
        <w:ind w:firstLine="709"/>
        <w:jc w:val="both"/>
        <w:rPr>
          <w:rFonts w:cs="Times New Roman"/>
          <w:lang w:val="ru-RU"/>
        </w:rPr>
      </w:pPr>
      <w:r w:rsidRPr="007F62B6">
        <w:rPr>
          <w:rFonts w:cs="Times New Roman"/>
          <w:lang w:val="ru-RU"/>
        </w:rPr>
        <w:lastRenderedPageBreak/>
        <w:t xml:space="preserve">Из диаграммы, приведенной ниже видно, что </w:t>
      </w:r>
      <w:r w:rsidRPr="007F62B6">
        <w:rPr>
          <w:rFonts w:cs="Times New Roman"/>
          <w:i/>
          <w:lang w:val="ru-RU"/>
        </w:rPr>
        <w:t>«увеличилась численность субъектов малого и среднего предпринимательства»</w:t>
      </w:r>
      <w:r w:rsidRPr="007F62B6">
        <w:rPr>
          <w:rFonts w:cs="Times New Roman"/>
          <w:lang w:val="ru-RU"/>
        </w:rPr>
        <w:t xml:space="preserve"> (далее - СМП) в период с 2014 года по 2017 год, однако плановые показатели 2018-2019 годов не достигнуты (план 2018 г. – 336 единиц на 10 тыс. чел. населения, план 2019 г. – 377 ед. на 10 тыс. чел. населения).  </w:t>
      </w:r>
    </w:p>
    <w:p w14:paraId="3E8752F7" w14:textId="77777777" w:rsidR="008B54F6" w:rsidRPr="007F62B6" w:rsidRDefault="008B54F6" w:rsidP="008B54F6">
      <w:pPr>
        <w:pStyle w:val="Standard"/>
        <w:ind w:firstLine="709"/>
        <w:jc w:val="both"/>
        <w:rPr>
          <w:rFonts w:cs="Times New Roman"/>
          <w:lang w:val="ru-RU"/>
        </w:rPr>
      </w:pPr>
      <w:proofErr w:type="gramStart"/>
      <w:r w:rsidRPr="007F62B6">
        <w:rPr>
          <w:rFonts w:cs="Times New Roman"/>
          <w:lang w:val="ru-RU"/>
        </w:rPr>
        <w:t>Однако  по</w:t>
      </w:r>
      <w:proofErr w:type="gramEnd"/>
      <w:r w:rsidRPr="007F62B6">
        <w:rPr>
          <w:rFonts w:cs="Times New Roman"/>
          <w:lang w:val="ru-RU"/>
        </w:rPr>
        <w:t xml:space="preserve"> числу СМП муниципальный район «Сыктывдинский» по прежнему занимает первое место среди муниципальных районов республики.</w:t>
      </w:r>
    </w:p>
    <w:p w14:paraId="0DCF40A2" w14:textId="77777777" w:rsidR="008B54F6" w:rsidRPr="007F62B6" w:rsidRDefault="008B54F6" w:rsidP="008B54F6">
      <w:pPr>
        <w:pStyle w:val="Standard"/>
        <w:jc w:val="center"/>
        <w:rPr>
          <w:rFonts w:cs="Times New Roman"/>
          <w:iCs/>
          <w:sz w:val="26"/>
          <w:szCs w:val="28"/>
          <w:lang w:val="ru-RU"/>
        </w:rPr>
      </w:pPr>
      <w:r w:rsidRPr="007F62B6">
        <w:rPr>
          <w:rFonts w:cs="Times New Roman"/>
          <w:noProof/>
          <w:lang w:val="ru-RU" w:eastAsia="ru-RU" w:bidi="ar-SA"/>
        </w:rPr>
        <w:drawing>
          <wp:inline distT="0" distB="0" distL="0" distR="0" wp14:anchorId="5B3A3C59" wp14:editId="642A0C81">
            <wp:extent cx="5524500" cy="136207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EF3A07" w14:textId="77777777" w:rsidR="008B54F6" w:rsidRPr="007F62B6" w:rsidRDefault="008B54F6" w:rsidP="008B54F6">
      <w:pPr>
        <w:pStyle w:val="Standard"/>
        <w:ind w:firstLine="709"/>
        <w:jc w:val="both"/>
        <w:rPr>
          <w:rFonts w:cs="Times New Roman"/>
          <w:lang w:val="ru-RU"/>
        </w:rPr>
      </w:pPr>
    </w:p>
    <w:p w14:paraId="0E91FAB5" w14:textId="77777777" w:rsidR="008B54F6" w:rsidRPr="007F62B6" w:rsidRDefault="008B54F6" w:rsidP="008B54F6">
      <w:pPr>
        <w:pStyle w:val="Standard"/>
        <w:ind w:firstLine="709"/>
        <w:jc w:val="both"/>
        <w:rPr>
          <w:rFonts w:eastAsia="Times New Roman" w:cs="Times New Roman"/>
          <w:lang w:val="ru-RU" w:eastAsia="ru-RU"/>
        </w:rPr>
      </w:pPr>
      <w:r w:rsidRPr="007F62B6">
        <w:rPr>
          <w:rFonts w:cs="Times New Roman"/>
          <w:lang w:val="ru-RU"/>
        </w:rPr>
        <w:t>Ч</w:t>
      </w:r>
      <w:proofErr w:type="spellStart"/>
      <w:r w:rsidRPr="007F62B6">
        <w:rPr>
          <w:rStyle w:val="FontStyle17"/>
          <w:iCs/>
          <w:sz w:val="24"/>
          <w:szCs w:val="24"/>
        </w:rPr>
        <w:t>исло</w:t>
      </w:r>
      <w:proofErr w:type="spellEnd"/>
      <w:r w:rsidRPr="007F62B6">
        <w:rPr>
          <w:rStyle w:val="FontStyle17"/>
          <w:iCs/>
          <w:sz w:val="24"/>
          <w:szCs w:val="24"/>
        </w:rPr>
        <w:t xml:space="preserve"> </w:t>
      </w:r>
      <w:proofErr w:type="spellStart"/>
      <w:r w:rsidRPr="007F62B6">
        <w:rPr>
          <w:rStyle w:val="FontStyle17"/>
          <w:iCs/>
          <w:sz w:val="24"/>
          <w:szCs w:val="24"/>
        </w:rPr>
        <w:t>субъектов</w:t>
      </w:r>
      <w:proofErr w:type="spellEnd"/>
      <w:r w:rsidRPr="007F62B6">
        <w:rPr>
          <w:rStyle w:val="FontStyle17"/>
          <w:iCs/>
          <w:sz w:val="24"/>
          <w:szCs w:val="24"/>
        </w:rPr>
        <w:t xml:space="preserve"> </w:t>
      </w:r>
      <w:r w:rsidRPr="007F62B6">
        <w:rPr>
          <w:rStyle w:val="FontStyle17"/>
          <w:iCs/>
          <w:sz w:val="24"/>
          <w:szCs w:val="24"/>
          <w:lang w:val="ru-RU"/>
        </w:rPr>
        <w:t>МСП</w:t>
      </w:r>
      <w:r w:rsidRPr="007F62B6">
        <w:rPr>
          <w:rStyle w:val="FontStyle17"/>
          <w:iCs/>
          <w:sz w:val="24"/>
          <w:szCs w:val="24"/>
        </w:rPr>
        <w:t xml:space="preserve"> в </w:t>
      </w:r>
      <w:proofErr w:type="spellStart"/>
      <w:r w:rsidRPr="007F62B6">
        <w:rPr>
          <w:rStyle w:val="FontStyle17"/>
          <w:iCs/>
          <w:sz w:val="24"/>
          <w:szCs w:val="24"/>
        </w:rPr>
        <w:t>расчете</w:t>
      </w:r>
      <w:proofErr w:type="spellEnd"/>
      <w:r w:rsidRPr="007F62B6">
        <w:rPr>
          <w:rStyle w:val="FontStyle17"/>
          <w:iCs/>
          <w:sz w:val="24"/>
          <w:szCs w:val="24"/>
        </w:rPr>
        <w:t xml:space="preserve"> </w:t>
      </w:r>
      <w:proofErr w:type="spellStart"/>
      <w:r w:rsidRPr="007F62B6">
        <w:rPr>
          <w:rStyle w:val="FontStyle17"/>
          <w:iCs/>
          <w:sz w:val="24"/>
          <w:szCs w:val="24"/>
        </w:rPr>
        <w:t>на</w:t>
      </w:r>
      <w:proofErr w:type="spellEnd"/>
      <w:r w:rsidRPr="007F62B6">
        <w:rPr>
          <w:rStyle w:val="FontStyle17"/>
          <w:iCs/>
          <w:sz w:val="24"/>
          <w:szCs w:val="24"/>
        </w:rPr>
        <w:t xml:space="preserve"> 10 </w:t>
      </w:r>
      <w:proofErr w:type="spellStart"/>
      <w:r w:rsidRPr="007F62B6">
        <w:rPr>
          <w:rStyle w:val="FontStyle17"/>
          <w:iCs/>
          <w:sz w:val="24"/>
          <w:szCs w:val="24"/>
        </w:rPr>
        <w:t>тысяч</w:t>
      </w:r>
      <w:proofErr w:type="spellEnd"/>
      <w:r w:rsidRPr="007F62B6">
        <w:rPr>
          <w:rStyle w:val="FontStyle17"/>
          <w:iCs/>
          <w:sz w:val="24"/>
          <w:szCs w:val="24"/>
        </w:rPr>
        <w:t xml:space="preserve"> </w:t>
      </w:r>
      <w:proofErr w:type="spellStart"/>
      <w:r w:rsidRPr="007F62B6">
        <w:rPr>
          <w:rStyle w:val="FontStyle17"/>
          <w:iCs/>
          <w:sz w:val="24"/>
          <w:szCs w:val="24"/>
        </w:rPr>
        <w:t>человек</w:t>
      </w:r>
      <w:proofErr w:type="spellEnd"/>
      <w:r w:rsidRPr="007F62B6">
        <w:rPr>
          <w:rStyle w:val="FontStyle17"/>
          <w:iCs/>
          <w:sz w:val="24"/>
          <w:szCs w:val="24"/>
        </w:rPr>
        <w:t xml:space="preserve"> </w:t>
      </w:r>
      <w:proofErr w:type="spellStart"/>
      <w:r w:rsidRPr="007F62B6">
        <w:rPr>
          <w:rStyle w:val="FontStyle17"/>
          <w:iCs/>
          <w:sz w:val="24"/>
          <w:szCs w:val="24"/>
        </w:rPr>
        <w:t>населения</w:t>
      </w:r>
      <w:proofErr w:type="spellEnd"/>
      <w:r w:rsidRPr="007F62B6">
        <w:rPr>
          <w:rStyle w:val="FontStyle17"/>
          <w:iCs/>
          <w:sz w:val="24"/>
          <w:szCs w:val="24"/>
        </w:rPr>
        <w:t xml:space="preserve"> </w:t>
      </w:r>
      <w:proofErr w:type="spellStart"/>
      <w:proofErr w:type="gramStart"/>
      <w:r w:rsidRPr="007F62B6">
        <w:rPr>
          <w:rStyle w:val="FontStyle17"/>
          <w:iCs/>
          <w:sz w:val="24"/>
          <w:szCs w:val="24"/>
        </w:rPr>
        <w:t>снизилось</w:t>
      </w:r>
      <w:proofErr w:type="spellEnd"/>
      <w:r w:rsidRPr="007F62B6">
        <w:rPr>
          <w:rStyle w:val="FontStyle17"/>
          <w:iCs/>
          <w:sz w:val="24"/>
          <w:szCs w:val="24"/>
        </w:rPr>
        <w:t xml:space="preserve"> </w:t>
      </w:r>
      <w:r w:rsidRPr="007F62B6">
        <w:rPr>
          <w:rStyle w:val="FontStyle17"/>
          <w:iCs/>
          <w:sz w:val="24"/>
          <w:szCs w:val="24"/>
          <w:lang w:val="ru-RU"/>
        </w:rPr>
        <w:t xml:space="preserve"> в</w:t>
      </w:r>
      <w:proofErr w:type="gramEnd"/>
      <w:r w:rsidRPr="007F62B6">
        <w:rPr>
          <w:rStyle w:val="FontStyle17"/>
          <w:iCs/>
          <w:sz w:val="24"/>
          <w:szCs w:val="24"/>
          <w:lang w:val="ru-RU"/>
        </w:rPr>
        <w:t xml:space="preserve"> период 2018-2019 годов </w:t>
      </w:r>
      <w:proofErr w:type="spellStart"/>
      <w:r w:rsidRPr="007F62B6">
        <w:rPr>
          <w:rStyle w:val="FontStyle17"/>
          <w:iCs/>
          <w:sz w:val="24"/>
          <w:szCs w:val="24"/>
        </w:rPr>
        <w:t>на</w:t>
      </w:r>
      <w:proofErr w:type="spellEnd"/>
      <w:r w:rsidRPr="007F62B6">
        <w:rPr>
          <w:rStyle w:val="FontStyle17"/>
          <w:iCs/>
          <w:sz w:val="24"/>
          <w:szCs w:val="24"/>
        </w:rPr>
        <w:t xml:space="preserve"> </w:t>
      </w:r>
      <w:r w:rsidRPr="007F62B6">
        <w:rPr>
          <w:rStyle w:val="FontStyle17"/>
          <w:iCs/>
          <w:sz w:val="24"/>
          <w:szCs w:val="24"/>
          <w:lang w:val="ru-RU"/>
        </w:rPr>
        <w:t xml:space="preserve">28 единиц. </w:t>
      </w:r>
      <w:proofErr w:type="spellStart"/>
      <w:r w:rsidRPr="007F62B6">
        <w:rPr>
          <w:rFonts w:eastAsia="Times New Roman" w:cs="Times New Roman"/>
          <w:lang w:eastAsia="ru-RU"/>
        </w:rPr>
        <w:t>На</w:t>
      </w:r>
      <w:proofErr w:type="spellEnd"/>
      <w:r w:rsidRPr="007F62B6">
        <w:rPr>
          <w:rFonts w:eastAsia="Times New Roman" w:cs="Times New Roman"/>
          <w:lang w:eastAsia="ru-RU"/>
        </w:rPr>
        <w:t xml:space="preserve"> </w:t>
      </w:r>
      <w:r w:rsidRPr="007F62B6">
        <w:rPr>
          <w:rFonts w:eastAsia="Times New Roman" w:cs="Times New Roman"/>
          <w:lang w:val="ru-RU" w:eastAsia="ru-RU"/>
        </w:rPr>
        <w:t xml:space="preserve">их </w:t>
      </w:r>
      <w:proofErr w:type="spellStart"/>
      <w:r w:rsidRPr="007F62B6">
        <w:rPr>
          <w:rFonts w:eastAsia="Times New Roman" w:cs="Times New Roman"/>
          <w:lang w:eastAsia="ru-RU"/>
        </w:rPr>
        <w:t>снижение</w:t>
      </w:r>
      <w:proofErr w:type="spellEnd"/>
      <w:r w:rsidRPr="007F62B6">
        <w:rPr>
          <w:rFonts w:eastAsia="Times New Roman" w:cs="Times New Roman"/>
          <w:lang w:eastAsia="ru-RU"/>
        </w:rPr>
        <w:t xml:space="preserve"> </w:t>
      </w:r>
      <w:r w:rsidRPr="007F62B6">
        <w:rPr>
          <w:rFonts w:eastAsia="Times New Roman" w:cs="Times New Roman"/>
          <w:lang w:val="ru-RU" w:eastAsia="ru-RU"/>
        </w:rPr>
        <w:t>значительно повлияли и в среднесрочной перспективе еще повлияют следующие факторы:</w:t>
      </w:r>
    </w:p>
    <w:p w14:paraId="114BB544" w14:textId="77777777" w:rsidR="008B54F6" w:rsidRPr="007F62B6" w:rsidRDefault="008B54F6" w:rsidP="008E049A">
      <w:pPr>
        <w:pStyle w:val="Standard"/>
        <w:numPr>
          <w:ilvl w:val="0"/>
          <w:numId w:val="16"/>
        </w:numPr>
        <w:tabs>
          <w:tab w:val="left" w:pos="1134"/>
        </w:tabs>
        <w:ind w:left="0" w:firstLine="709"/>
        <w:jc w:val="both"/>
        <w:rPr>
          <w:rFonts w:eastAsia="Times New Roman" w:cs="Times New Roman"/>
          <w:lang w:val="ru-RU" w:eastAsia="ru-RU"/>
        </w:rPr>
      </w:pPr>
      <w:proofErr w:type="spellStart"/>
      <w:r w:rsidRPr="007F62B6">
        <w:rPr>
          <w:rFonts w:eastAsia="Times New Roman" w:cs="Times New Roman"/>
          <w:lang w:eastAsia="ru-RU"/>
        </w:rPr>
        <w:t>увеличение</w:t>
      </w:r>
      <w:proofErr w:type="spellEnd"/>
      <w:r w:rsidRPr="007F62B6">
        <w:rPr>
          <w:rFonts w:eastAsia="Times New Roman" w:cs="Times New Roman"/>
          <w:lang w:eastAsia="ru-RU"/>
        </w:rPr>
        <w:t xml:space="preserve"> </w:t>
      </w:r>
      <w:proofErr w:type="spellStart"/>
      <w:r w:rsidRPr="007F62B6">
        <w:rPr>
          <w:rFonts w:eastAsia="Times New Roman" w:cs="Times New Roman"/>
          <w:lang w:eastAsia="ru-RU"/>
        </w:rPr>
        <w:t>минимального</w:t>
      </w:r>
      <w:proofErr w:type="spellEnd"/>
      <w:r w:rsidRPr="007F62B6">
        <w:rPr>
          <w:rFonts w:eastAsia="Times New Roman" w:cs="Times New Roman"/>
          <w:lang w:eastAsia="ru-RU"/>
        </w:rPr>
        <w:t xml:space="preserve"> </w:t>
      </w:r>
      <w:proofErr w:type="spellStart"/>
      <w:r w:rsidRPr="007F62B6">
        <w:rPr>
          <w:rFonts w:eastAsia="Times New Roman" w:cs="Times New Roman"/>
          <w:lang w:eastAsia="ru-RU"/>
        </w:rPr>
        <w:t>размера</w:t>
      </w:r>
      <w:proofErr w:type="spellEnd"/>
      <w:r w:rsidRPr="007F62B6">
        <w:rPr>
          <w:rFonts w:eastAsia="Times New Roman" w:cs="Times New Roman"/>
          <w:lang w:eastAsia="ru-RU"/>
        </w:rPr>
        <w:t xml:space="preserve"> </w:t>
      </w:r>
      <w:proofErr w:type="spellStart"/>
      <w:r w:rsidRPr="007F62B6">
        <w:rPr>
          <w:rFonts w:eastAsia="Times New Roman" w:cs="Times New Roman"/>
          <w:lang w:eastAsia="ru-RU"/>
        </w:rPr>
        <w:t>оплаты</w:t>
      </w:r>
      <w:proofErr w:type="spellEnd"/>
      <w:r w:rsidRPr="007F62B6">
        <w:rPr>
          <w:rFonts w:eastAsia="Times New Roman" w:cs="Times New Roman"/>
          <w:lang w:eastAsia="ru-RU"/>
        </w:rPr>
        <w:t xml:space="preserve"> </w:t>
      </w:r>
      <w:proofErr w:type="spellStart"/>
      <w:r w:rsidRPr="007F62B6">
        <w:rPr>
          <w:rFonts w:eastAsia="Times New Roman" w:cs="Times New Roman"/>
          <w:lang w:eastAsia="ru-RU"/>
        </w:rPr>
        <w:t>труда</w:t>
      </w:r>
      <w:proofErr w:type="spellEnd"/>
      <w:r w:rsidRPr="007F62B6">
        <w:rPr>
          <w:rFonts w:eastAsia="Times New Roman" w:cs="Times New Roman"/>
          <w:lang w:val="ru-RU" w:eastAsia="ru-RU"/>
        </w:rPr>
        <w:t xml:space="preserve"> (далее – МРОТ)</w:t>
      </w:r>
      <w:r w:rsidRPr="007F62B6">
        <w:rPr>
          <w:rFonts w:eastAsia="Times New Roman" w:cs="Times New Roman"/>
          <w:lang w:eastAsia="ru-RU"/>
        </w:rPr>
        <w:t xml:space="preserve"> и НДС; </w:t>
      </w:r>
    </w:p>
    <w:p w14:paraId="2075BE6F" w14:textId="77777777" w:rsidR="008B54F6" w:rsidRPr="007F62B6" w:rsidRDefault="008B54F6" w:rsidP="008E049A">
      <w:pPr>
        <w:pStyle w:val="Standard"/>
        <w:numPr>
          <w:ilvl w:val="0"/>
          <w:numId w:val="16"/>
        </w:numPr>
        <w:tabs>
          <w:tab w:val="left" w:pos="1134"/>
        </w:tabs>
        <w:ind w:left="0" w:firstLine="709"/>
        <w:jc w:val="both"/>
        <w:rPr>
          <w:rStyle w:val="FontStyle17"/>
          <w:rFonts w:eastAsia="Times New Roman"/>
          <w:lang w:val="ru-RU" w:eastAsia="ru-RU"/>
        </w:rPr>
      </w:pPr>
      <w:r w:rsidRPr="007F62B6">
        <w:rPr>
          <w:rFonts w:eastAsia="Times New Roman" w:cs="Times New Roman"/>
          <w:lang w:val="ru-RU" w:eastAsia="ru-RU"/>
        </w:rPr>
        <w:t xml:space="preserve">увеличение фискальной нагрузки, в связи с применением </w:t>
      </w:r>
      <w:r w:rsidRPr="007F62B6">
        <w:rPr>
          <w:rStyle w:val="FontStyle17"/>
          <w:iCs/>
          <w:lang w:val="ru-RU"/>
        </w:rPr>
        <w:t xml:space="preserve">расчетов через онлайн-кассы и продажу продукции с маркировкой, изменение системы налогообложения, </w:t>
      </w:r>
    </w:p>
    <w:p w14:paraId="60175BCC" w14:textId="77777777" w:rsidR="008B54F6" w:rsidRPr="007F62B6" w:rsidRDefault="008B54F6" w:rsidP="008E049A">
      <w:pPr>
        <w:pStyle w:val="Standard"/>
        <w:numPr>
          <w:ilvl w:val="0"/>
          <w:numId w:val="16"/>
        </w:numPr>
        <w:tabs>
          <w:tab w:val="left" w:pos="1134"/>
        </w:tabs>
        <w:ind w:left="0" w:firstLine="709"/>
        <w:jc w:val="both"/>
        <w:rPr>
          <w:rStyle w:val="FontStyle17"/>
          <w:rFonts w:eastAsia="Times New Roman"/>
          <w:lang w:val="ru-RU" w:eastAsia="ru-RU"/>
        </w:rPr>
      </w:pPr>
      <w:r w:rsidRPr="007F62B6">
        <w:rPr>
          <w:rStyle w:val="FontStyle17"/>
          <w:iCs/>
          <w:lang w:val="ru-RU"/>
        </w:rPr>
        <w:t>введение иных программных продуктов в обороте продукции.</w:t>
      </w:r>
    </w:p>
    <w:p w14:paraId="7B299924"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 xml:space="preserve">Введение маркировки на молоко может повлиять на объемы и результаты деятельности сельскохозяйственных предприятий. Сегодня </w:t>
      </w:r>
      <w:proofErr w:type="spellStart"/>
      <w:r w:rsidRPr="007F62B6">
        <w:rPr>
          <w:rStyle w:val="FontStyle17"/>
          <w:rFonts w:eastAsia="Times New Roman"/>
          <w:sz w:val="24"/>
          <w:szCs w:val="24"/>
          <w:lang w:eastAsia="ru-RU"/>
        </w:rPr>
        <w:t>Сыктывдин</w:t>
      </w:r>
      <w:proofErr w:type="spellEnd"/>
      <w:r w:rsidRPr="007F62B6">
        <w:rPr>
          <w:rStyle w:val="FontStyle17"/>
          <w:rFonts w:eastAsia="Times New Roman"/>
          <w:sz w:val="24"/>
          <w:szCs w:val="24"/>
          <w:lang w:eastAsia="ru-RU"/>
        </w:rPr>
        <w:t xml:space="preserve"> один из лидеров производства сельскохозяйственной продукции. Но предприятия АПК района, кроме ОАО «Птицефабрика </w:t>
      </w:r>
      <w:proofErr w:type="spellStart"/>
      <w:r w:rsidRPr="007F62B6">
        <w:rPr>
          <w:rStyle w:val="FontStyle17"/>
          <w:rFonts w:eastAsia="Times New Roman"/>
          <w:sz w:val="24"/>
          <w:szCs w:val="24"/>
          <w:lang w:eastAsia="ru-RU"/>
        </w:rPr>
        <w:t>Зеленецкая</w:t>
      </w:r>
      <w:proofErr w:type="spellEnd"/>
      <w:r w:rsidRPr="007F62B6">
        <w:rPr>
          <w:rStyle w:val="FontStyle17"/>
          <w:rFonts w:eastAsia="Times New Roman"/>
          <w:sz w:val="24"/>
          <w:szCs w:val="24"/>
          <w:lang w:eastAsia="ru-RU"/>
        </w:rPr>
        <w:t xml:space="preserve">», остаются сырьевыми, отсутствуют производства по первичной и глубокой переработке сельскохозяйственной продукции: молока, мяса, овощей.  </w:t>
      </w:r>
    </w:p>
    <w:p w14:paraId="05E4F9D6"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Увеличивается «</w:t>
      </w:r>
      <w:r w:rsidRPr="007F62B6">
        <w:rPr>
          <w:rStyle w:val="FontStyle17"/>
          <w:rFonts w:eastAsia="Times New Roman"/>
          <w:i/>
          <w:sz w:val="24"/>
          <w:szCs w:val="24"/>
          <w:lang w:eastAsia="ru-RU"/>
        </w:rPr>
        <w:t>численность крестьянских фермерских хозяйств</w:t>
      </w:r>
      <w:r w:rsidRPr="007F62B6">
        <w:rPr>
          <w:rStyle w:val="FontStyle17"/>
          <w:rFonts w:eastAsia="Times New Roman"/>
          <w:sz w:val="24"/>
          <w:szCs w:val="24"/>
          <w:lang w:eastAsia="ru-RU"/>
        </w:rPr>
        <w:t xml:space="preserve">» на территории района, за отчетный период численность КФХ увеличилась на 17 единиц к уровню 2014 года при плановом значение на 2019 </w:t>
      </w:r>
      <w:proofErr w:type="gramStart"/>
      <w:r w:rsidRPr="007F62B6">
        <w:rPr>
          <w:rStyle w:val="FontStyle17"/>
          <w:rFonts w:eastAsia="Times New Roman"/>
          <w:sz w:val="24"/>
          <w:szCs w:val="24"/>
          <w:lang w:eastAsia="ru-RU"/>
        </w:rPr>
        <w:t>год(</w:t>
      </w:r>
      <w:proofErr w:type="gramEnd"/>
      <w:r w:rsidRPr="007F62B6">
        <w:rPr>
          <w:rStyle w:val="FontStyle17"/>
          <w:rFonts w:eastAsia="Times New Roman"/>
          <w:sz w:val="24"/>
          <w:szCs w:val="24"/>
          <w:lang w:eastAsia="ru-RU"/>
        </w:rPr>
        <w:t>+8 единиц). КФХ района осуществляют деятельность в животноводстве, в основном в производстве мясной продукции, и в растениеводстве по заготовке кормов и картофеля.</w:t>
      </w:r>
    </w:p>
    <w:p w14:paraId="11789BEF" w14:textId="77777777" w:rsidR="008B54F6" w:rsidRPr="007F62B6" w:rsidRDefault="008B54F6" w:rsidP="008B54F6">
      <w:pPr>
        <w:pStyle w:val="af"/>
        <w:tabs>
          <w:tab w:val="left" w:pos="1134"/>
        </w:tabs>
        <w:suppressAutoHyphens/>
        <w:spacing w:after="0" w:line="240" w:lineRule="auto"/>
        <w:jc w:val="both"/>
        <w:rPr>
          <w:rFonts w:ascii="Times New Roman" w:hAnsi="Times New Roman" w:cs="Times New Roman"/>
          <w:bCs/>
          <w:sz w:val="24"/>
          <w:szCs w:val="24"/>
        </w:rPr>
      </w:pPr>
      <w:r w:rsidRPr="007F62B6">
        <w:rPr>
          <w:rFonts w:ascii="Times New Roman" w:hAnsi="Times New Roman" w:cs="Times New Roman"/>
          <w:noProof/>
          <w:sz w:val="24"/>
          <w:szCs w:val="24"/>
          <w:lang w:eastAsia="ru-RU"/>
        </w:rPr>
        <w:drawing>
          <wp:inline distT="0" distB="0" distL="0" distR="0" wp14:anchorId="3C2E9977" wp14:editId="62C23395">
            <wp:extent cx="2924175" cy="1466850"/>
            <wp:effectExtent l="0" t="0" r="952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7F62B6">
        <w:rPr>
          <w:rFonts w:ascii="Times New Roman" w:hAnsi="Times New Roman" w:cs="Times New Roman"/>
          <w:noProof/>
          <w:sz w:val="24"/>
          <w:szCs w:val="24"/>
          <w:lang w:eastAsia="ru-RU"/>
        </w:rPr>
        <w:drawing>
          <wp:inline distT="0" distB="0" distL="0" distR="0" wp14:anchorId="4F41D4A9" wp14:editId="0FB85099">
            <wp:extent cx="2981325" cy="147637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7F62B6" w:rsidRPr="007F62B6" w14:paraId="197EDF78" w14:textId="77777777" w:rsidTr="008B54F6">
        <w:trPr>
          <w:trHeight w:val="80"/>
        </w:trPr>
        <w:tc>
          <w:tcPr>
            <w:tcW w:w="4786" w:type="dxa"/>
          </w:tcPr>
          <w:p w14:paraId="5B02E7AE" w14:textId="77777777" w:rsidR="008B54F6" w:rsidRPr="007F62B6" w:rsidRDefault="008B54F6" w:rsidP="008B54F6">
            <w:pPr>
              <w:pStyle w:val="af"/>
              <w:tabs>
                <w:tab w:val="left" w:pos="1134"/>
              </w:tabs>
              <w:suppressAutoHyphens/>
              <w:spacing w:after="0"/>
              <w:jc w:val="both"/>
              <w:rPr>
                <w:rFonts w:ascii="Times New Roman" w:hAnsi="Times New Roman" w:cs="Times New Roman"/>
                <w:bCs/>
                <w:sz w:val="24"/>
                <w:szCs w:val="24"/>
              </w:rPr>
            </w:pPr>
          </w:p>
        </w:tc>
      </w:tr>
    </w:tbl>
    <w:p w14:paraId="334FCF98" w14:textId="7B4A2875"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Объем валовой продукции сельского хозяйства в хозяйствах всех категорий в анализируемый период </w:t>
      </w:r>
      <w:r w:rsidR="006358C4">
        <w:rPr>
          <w:rFonts w:ascii="Times New Roman" w:hAnsi="Times New Roman" w:cs="Times New Roman"/>
          <w:bCs/>
          <w:sz w:val="24"/>
          <w:szCs w:val="24"/>
        </w:rPr>
        <w:t xml:space="preserve">в </w:t>
      </w:r>
      <w:r w:rsidRPr="007F62B6">
        <w:rPr>
          <w:rFonts w:ascii="Times New Roman" w:hAnsi="Times New Roman" w:cs="Times New Roman"/>
          <w:bCs/>
          <w:sz w:val="24"/>
          <w:szCs w:val="24"/>
        </w:rPr>
        <w:t>фактических ценах остается на уровне 5,1-5,3 млрд. рублей при плановых показателях, отраженных в Стратегии 2020 на уровне 4,1-4,9 млрд. рублей.</w:t>
      </w:r>
    </w:p>
    <w:p w14:paraId="17DBBB42" w14:textId="77777777"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В исследуемый период </w:t>
      </w:r>
      <w:r w:rsidRPr="007F62B6">
        <w:rPr>
          <w:rFonts w:ascii="Times New Roman" w:hAnsi="Times New Roman" w:cs="Times New Roman"/>
          <w:bCs/>
          <w:i/>
          <w:sz w:val="24"/>
          <w:szCs w:val="24"/>
        </w:rPr>
        <w:t xml:space="preserve">«увеличилось производство молока и мяса пищевой домашней птицы </w:t>
      </w:r>
      <w:proofErr w:type="gramStart"/>
      <w:r w:rsidRPr="007F62B6">
        <w:rPr>
          <w:rFonts w:ascii="Times New Roman" w:hAnsi="Times New Roman" w:cs="Times New Roman"/>
          <w:bCs/>
          <w:i/>
          <w:sz w:val="24"/>
          <w:szCs w:val="24"/>
        </w:rPr>
        <w:t>и  КРС</w:t>
      </w:r>
      <w:proofErr w:type="gramEnd"/>
      <w:r w:rsidRPr="007F62B6">
        <w:rPr>
          <w:rFonts w:ascii="Times New Roman" w:hAnsi="Times New Roman" w:cs="Times New Roman"/>
          <w:bCs/>
          <w:i/>
          <w:sz w:val="24"/>
          <w:szCs w:val="24"/>
        </w:rPr>
        <w:t>».</w:t>
      </w:r>
      <w:r w:rsidRPr="007F62B6">
        <w:rPr>
          <w:rFonts w:ascii="Times New Roman" w:hAnsi="Times New Roman" w:cs="Times New Roman"/>
          <w:bCs/>
          <w:sz w:val="24"/>
          <w:szCs w:val="24"/>
        </w:rPr>
        <w:t xml:space="preserve"> Но, к сожалению, предприятия АПК уменьшают площади посадки овощных культур, на это влияют как погодные условия, так и высокая конкуренция овощной продукции, представляемая на рынки республики и района федеральными торговыми сетями: Магнит, Лента, </w:t>
      </w:r>
      <w:proofErr w:type="spellStart"/>
      <w:r w:rsidRPr="007F62B6">
        <w:rPr>
          <w:rFonts w:ascii="Times New Roman" w:hAnsi="Times New Roman" w:cs="Times New Roman"/>
          <w:bCs/>
          <w:sz w:val="24"/>
          <w:szCs w:val="24"/>
        </w:rPr>
        <w:t>Окей</w:t>
      </w:r>
      <w:proofErr w:type="spellEnd"/>
      <w:r w:rsidRPr="007F62B6">
        <w:rPr>
          <w:rFonts w:ascii="Times New Roman" w:hAnsi="Times New Roman" w:cs="Times New Roman"/>
          <w:bCs/>
          <w:sz w:val="24"/>
          <w:szCs w:val="24"/>
        </w:rPr>
        <w:t>, Пятерочка.</w:t>
      </w:r>
    </w:p>
    <w:p w14:paraId="63AB9FED"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lastRenderedPageBreak/>
        <w:t xml:space="preserve">Мерами по снижению себестоимости производства овощных культур </w:t>
      </w:r>
      <w:proofErr w:type="gramStart"/>
      <w:r w:rsidRPr="007F62B6">
        <w:rPr>
          <w:rStyle w:val="FontStyle17"/>
          <w:rFonts w:eastAsia="Times New Roman"/>
          <w:sz w:val="24"/>
          <w:szCs w:val="24"/>
          <w:lang w:eastAsia="ru-RU"/>
        </w:rPr>
        <w:t>для  сельхозпроизводителей</w:t>
      </w:r>
      <w:proofErr w:type="gramEnd"/>
      <w:r w:rsidRPr="007F62B6">
        <w:rPr>
          <w:rStyle w:val="FontStyle17"/>
          <w:rFonts w:eastAsia="Times New Roman"/>
          <w:sz w:val="24"/>
          <w:szCs w:val="24"/>
          <w:lang w:eastAsia="ru-RU"/>
        </w:rPr>
        <w:t xml:space="preserve"> района может стать объединение их  в сельскохозяйственные кооперативы, по примеру кооперативов с разделением видов сельхозпроизводства Липецкой, Волгоградской областей, и других регионов средней полосы России.</w:t>
      </w:r>
    </w:p>
    <w:p w14:paraId="4A2335D7"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 xml:space="preserve">Постановленная задача по улучшению привлекательности муниципального </w:t>
      </w:r>
      <w:proofErr w:type="gramStart"/>
      <w:r w:rsidRPr="007F62B6">
        <w:rPr>
          <w:rStyle w:val="FontStyle17"/>
          <w:rFonts w:eastAsia="Times New Roman"/>
          <w:sz w:val="24"/>
          <w:szCs w:val="24"/>
          <w:lang w:eastAsia="ru-RU"/>
        </w:rPr>
        <w:t>района  для</w:t>
      </w:r>
      <w:proofErr w:type="gramEnd"/>
      <w:r w:rsidRPr="007F62B6">
        <w:rPr>
          <w:rStyle w:val="FontStyle17"/>
          <w:rFonts w:eastAsia="Times New Roman"/>
          <w:sz w:val="24"/>
          <w:szCs w:val="24"/>
          <w:lang w:eastAsia="ru-RU"/>
        </w:rPr>
        <w:t xml:space="preserve"> «развития туризма» выполнена, что отражает показатель «</w:t>
      </w:r>
      <w:r w:rsidRPr="007F62B6">
        <w:rPr>
          <w:rStyle w:val="FontStyle17"/>
          <w:rFonts w:eastAsia="Times New Roman"/>
          <w:i/>
          <w:sz w:val="24"/>
          <w:szCs w:val="24"/>
          <w:lang w:eastAsia="ru-RU"/>
        </w:rPr>
        <w:t>увеличение количества иностранных и российских посетителей МО».</w:t>
      </w:r>
      <w:r w:rsidRPr="007F62B6">
        <w:rPr>
          <w:rStyle w:val="FontStyle17"/>
          <w:rFonts w:eastAsia="Times New Roman"/>
          <w:sz w:val="24"/>
          <w:szCs w:val="24"/>
          <w:lang w:eastAsia="ru-RU"/>
        </w:rPr>
        <w:t xml:space="preserve">  Ежегодный поток туристов </w:t>
      </w:r>
      <w:proofErr w:type="gramStart"/>
      <w:r w:rsidRPr="007F62B6">
        <w:rPr>
          <w:rStyle w:val="FontStyle17"/>
          <w:rFonts w:eastAsia="Times New Roman"/>
          <w:sz w:val="24"/>
          <w:szCs w:val="24"/>
          <w:lang w:eastAsia="ru-RU"/>
        </w:rPr>
        <w:t>в  район</w:t>
      </w:r>
      <w:proofErr w:type="gramEnd"/>
      <w:r w:rsidRPr="007F62B6">
        <w:rPr>
          <w:rStyle w:val="FontStyle17"/>
          <w:rFonts w:eastAsia="Times New Roman"/>
          <w:sz w:val="24"/>
          <w:szCs w:val="24"/>
          <w:lang w:eastAsia="ru-RU"/>
        </w:rPr>
        <w:t xml:space="preserve"> увеличивается с 5 тыс. в 2014 году до 68 тыс. человек в 2019 году. Создана туристическая инфраструктура, более 20 туристических </w:t>
      </w:r>
      <w:proofErr w:type="gramStart"/>
      <w:r w:rsidRPr="007F62B6">
        <w:rPr>
          <w:rStyle w:val="FontStyle17"/>
          <w:rFonts w:eastAsia="Times New Roman"/>
          <w:sz w:val="24"/>
          <w:szCs w:val="24"/>
          <w:lang w:eastAsia="ru-RU"/>
        </w:rPr>
        <w:t>маршрутов,  построены</w:t>
      </w:r>
      <w:proofErr w:type="gramEnd"/>
      <w:r w:rsidRPr="007F62B6">
        <w:rPr>
          <w:rStyle w:val="FontStyle17"/>
          <w:rFonts w:eastAsia="Times New Roman"/>
          <w:sz w:val="24"/>
          <w:szCs w:val="24"/>
          <w:lang w:eastAsia="ru-RU"/>
        </w:rPr>
        <w:t xml:space="preserve"> 3 гостинцы, в м. </w:t>
      </w:r>
      <w:proofErr w:type="spellStart"/>
      <w:r w:rsidRPr="007F62B6">
        <w:rPr>
          <w:rStyle w:val="FontStyle17"/>
          <w:rFonts w:eastAsia="Times New Roman"/>
          <w:sz w:val="24"/>
          <w:szCs w:val="24"/>
          <w:lang w:eastAsia="ru-RU"/>
        </w:rPr>
        <w:t>Еля</w:t>
      </w:r>
      <w:proofErr w:type="spellEnd"/>
      <w:r w:rsidRPr="007F62B6">
        <w:rPr>
          <w:rStyle w:val="FontStyle17"/>
          <w:rFonts w:eastAsia="Times New Roman"/>
          <w:sz w:val="24"/>
          <w:szCs w:val="24"/>
          <w:lang w:eastAsia="ru-RU"/>
        </w:rPr>
        <w:t xml:space="preserve">-ты с. </w:t>
      </w:r>
      <w:proofErr w:type="spellStart"/>
      <w:r w:rsidRPr="007F62B6">
        <w:rPr>
          <w:rStyle w:val="FontStyle17"/>
          <w:rFonts w:eastAsia="Times New Roman"/>
          <w:sz w:val="24"/>
          <w:szCs w:val="24"/>
          <w:lang w:eastAsia="ru-RU"/>
        </w:rPr>
        <w:t>Выльгорт</w:t>
      </w:r>
      <w:proofErr w:type="spellEnd"/>
      <w:r w:rsidRPr="007F62B6">
        <w:rPr>
          <w:rStyle w:val="FontStyle17"/>
          <w:rFonts w:eastAsia="Times New Roman"/>
          <w:sz w:val="24"/>
          <w:szCs w:val="24"/>
          <w:lang w:eastAsia="ru-RU"/>
        </w:rPr>
        <w:t xml:space="preserve"> открылся гостевой комплекс «</w:t>
      </w:r>
      <w:proofErr w:type="spellStart"/>
      <w:r w:rsidRPr="007F62B6">
        <w:rPr>
          <w:rStyle w:val="FontStyle17"/>
          <w:rFonts w:eastAsia="Times New Roman"/>
          <w:sz w:val="24"/>
          <w:szCs w:val="24"/>
          <w:lang w:eastAsia="ru-RU"/>
        </w:rPr>
        <w:t>Еляты</w:t>
      </w:r>
      <w:proofErr w:type="spellEnd"/>
      <w:r w:rsidRPr="007F62B6">
        <w:rPr>
          <w:rStyle w:val="FontStyle17"/>
          <w:rFonts w:eastAsia="Times New Roman"/>
          <w:sz w:val="24"/>
          <w:szCs w:val="24"/>
          <w:lang w:eastAsia="ru-RU"/>
        </w:rPr>
        <w:t xml:space="preserve">- </w:t>
      </w:r>
      <w:proofErr w:type="spellStart"/>
      <w:r w:rsidRPr="007F62B6">
        <w:rPr>
          <w:rStyle w:val="FontStyle17"/>
          <w:rFonts w:eastAsia="Times New Roman"/>
          <w:sz w:val="24"/>
          <w:szCs w:val="24"/>
          <w:lang w:eastAsia="ru-RU"/>
        </w:rPr>
        <w:t>Клаб</w:t>
      </w:r>
      <w:proofErr w:type="spellEnd"/>
      <w:r w:rsidRPr="007F62B6">
        <w:rPr>
          <w:rStyle w:val="FontStyle17"/>
          <w:rFonts w:eastAsia="Times New Roman"/>
          <w:sz w:val="24"/>
          <w:szCs w:val="24"/>
          <w:lang w:eastAsia="ru-RU"/>
        </w:rPr>
        <w:t>», который  обеспечивает туристическими услугами более 50 тыс. гостей в год.</w:t>
      </w:r>
    </w:p>
    <w:p w14:paraId="43D564C7"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Задача «у</w:t>
      </w:r>
      <w:r w:rsidRPr="007F62B6">
        <w:rPr>
          <w:rFonts w:ascii="Times New Roman" w:hAnsi="Times New Roman" w:cs="Times New Roman"/>
          <w:spacing w:val="-1"/>
          <w:sz w:val="24"/>
          <w:szCs w:val="24"/>
        </w:rPr>
        <w:t xml:space="preserve">довлетворение потребностей населения муниципального </w:t>
      </w:r>
      <w:r w:rsidRPr="007F62B6">
        <w:rPr>
          <w:rFonts w:ascii="Times New Roman" w:hAnsi="Times New Roman" w:cs="Times New Roman"/>
          <w:sz w:val="24"/>
          <w:szCs w:val="24"/>
        </w:rPr>
        <w:t>района «Сыктывдинский» в доступном и комфортном жилье и качественных жилищно-коммунальных услугах» в период реализации Стратегии 2020 в рамках плановых значений показателей достигнута.</w:t>
      </w:r>
    </w:p>
    <w:p w14:paraId="6C8800CE"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В жилищно-коммунальном хозяйстве района в период 2014-2019 годов все показатели Стратегии 2020 выполнены, уменьшены </w:t>
      </w:r>
      <w:r w:rsidRPr="007F62B6">
        <w:rPr>
          <w:rStyle w:val="FontStyle17"/>
          <w:rFonts w:eastAsia="Times New Roman"/>
          <w:i/>
          <w:sz w:val="24"/>
          <w:szCs w:val="24"/>
          <w:lang w:val="ru-RU" w:eastAsia="ru-RU"/>
        </w:rPr>
        <w:t>«удельные величины потребления энергетических ресурсов муниципальными бюджетными учреждениями»</w:t>
      </w:r>
      <w:r w:rsidRPr="007F62B6">
        <w:rPr>
          <w:rStyle w:val="FontStyle17"/>
          <w:rFonts w:eastAsia="Times New Roman"/>
          <w:sz w:val="24"/>
          <w:szCs w:val="24"/>
          <w:lang w:val="ru-RU" w:eastAsia="ru-RU"/>
        </w:rPr>
        <w:t xml:space="preserve"> в части:</w:t>
      </w:r>
    </w:p>
    <w:p w14:paraId="3893C8DC" w14:textId="77777777" w:rsidR="008B54F6" w:rsidRPr="007F62B6" w:rsidRDefault="008B54F6" w:rsidP="008B54F6">
      <w:pPr>
        <w:pStyle w:val="Standard"/>
        <w:numPr>
          <w:ilvl w:val="0"/>
          <w:numId w:val="8"/>
        </w:numPr>
        <w:tabs>
          <w:tab w:val="left" w:pos="1134"/>
        </w:tabs>
        <w:ind w:left="0"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электрической энергии с 143 кВт/ч на 1 чел. в 2014 году до 126,2 кВт/ч на 1 </w:t>
      </w:r>
      <w:proofErr w:type="gramStart"/>
      <w:r w:rsidRPr="007F62B6">
        <w:rPr>
          <w:rStyle w:val="FontStyle17"/>
          <w:rFonts w:eastAsia="Times New Roman"/>
          <w:sz w:val="24"/>
          <w:szCs w:val="24"/>
          <w:lang w:val="ru-RU" w:eastAsia="ru-RU"/>
        </w:rPr>
        <w:t>чел</w:t>
      </w:r>
      <w:proofErr w:type="gramEnd"/>
      <w:r w:rsidRPr="007F62B6">
        <w:rPr>
          <w:rStyle w:val="FontStyle17"/>
          <w:rFonts w:eastAsia="Times New Roman"/>
          <w:sz w:val="24"/>
          <w:szCs w:val="24"/>
          <w:lang w:val="ru-RU" w:eastAsia="ru-RU"/>
        </w:rPr>
        <w:t xml:space="preserve"> в 2019 году;</w:t>
      </w:r>
    </w:p>
    <w:p w14:paraId="188D7AAA" w14:textId="3AAC33C0" w:rsidR="008B54F6" w:rsidRPr="007F62B6" w:rsidRDefault="008B54F6" w:rsidP="008B54F6">
      <w:pPr>
        <w:pStyle w:val="Standard"/>
        <w:numPr>
          <w:ilvl w:val="0"/>
          <w:numId w:val="8"/>
        </w:numPr>
        <w:tabs>
          <w:tab w:val="left" w:pos="1134"/>
        </w:tabs>
        <w:ind w:left="0"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тепловой энергии с 0,20 Гкал на 1 кв.</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общ. площади в 2014 году до 0,16 Гкал на 1 кв.</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 xml:space="preserve">м. общ. </w:t>
      </w:r>
      <w:proofErr w:type="gramStart"/>
      <w:r w:rsidRPr="007F62B6">
        <w:rPr>
          <w:rStyle w:val="FontStyle17"/>
          <w:rFonts w:eastAsia="Times New Roman"/>
          <w:sz w:val="24"/>
          <w:szCs w:val="24"/>
          <w:lang w:val="ru-RU" w:eastAsia="ru-RU"/>
        </w:rPr>
        <w:t>площади  в</w:t>
      </w:r>
      <w:proofErr w:type="gramEnd"/>
      <w:r w:rsidRPr="007F62B6">
        <w:rPr>
          <w:rStyle w:val="FontStyle17"/>
          <w:rFonts w:eastAsia="Times New Roman"/>
          <w:sz w:val="24"/>
          <w:szCs w:val="24"/>
          <w:lang w:val="ru-RU" w:eastAsia="ru-RU"/>
        </w:rPr>
        <w:t xml:space="preserve"> 2019 году</w:t>
      </w:r>
    </w:p>
    <w:p w14:paraId="06A77DF7" w14:textId="4CDC4E14" w:rsidR="008B54F6" w:rsidRPr="007F62B6" w:rsidRDefault="008B54F6" w:rsidP="008B54F6">
      <w:pPr>
        <w:pStyle w:val="Standard"/>
        <w:numPr>
          <w:ilvl w:val="0"/>
          <w:numId w:val="8"/>
        </w:numPr>
        <w:tabs>
          <w:tab w:val="left" w:pos="1134"/>
        </w:tabs>
        <w:ind w:left="0"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холодной </w:t>
      </w:r>
      <w:proofErr w:type="gramStart"/>
      <w:r w:rsidRPr="007F62B6">
        <w:rPr>
          <w:rStyle w:val="FontStyle17"/>
          <w:rFonts w:eastAsia="Times New Roman"/>
          <w:sz w:val="24"/>
          <w:szCs w:val="24"/>
          <w:lang w:val="ru-RU" w:eastAsia="ru-RU"/>
        </w:rPr>
        <w:t>воды  с</w:t>
      </w:r>
      <w:proofErr w:type="gramEnd"/>
      <w:r w:rsidRPr="007F62B6">
        <w:rPr>
          <w:rStyle w:val="FontStyle17"/>
          <w:rFonts w:eastAsia="Times New Roman"/>
          <w:sz w:val="24"/>
          <w:szCs w:val="24"/>
          <w:lang w:val="ru-RU" w:eastAsia="ru-RU"/>
        </w:rPr>
        <w:t xml:space="preserve"> 2,67  куб.</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на 1 человека в 2014 году до  2,28 куб.</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на 1 человека в 2019 году.</w:t>
      </w:r>
    </w:p>
    <w:p w14:paraId="629814AA"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Снизилось «</w:t>
      </w:r>
      <w:r w:rsidRPr="007F62B6">
        <w:rPr>
          <w:rStyle w:val="FontStyle17"/>
          <w:rFonts w:eastAsia="Times New Roman"/>
          <w:i/>
          <w:sz w:val="24"/>
          <w:szCs w:val="24"/>
          <w:lang w:val="ru-RU" w:eastAsia="ru-RU"/>
        </w:rPr>
        <w:t>количество аварий на объектах коммунальной инфраструктуры</w:t>
      </w:r>
      <w:r w:rsidRPr="007F62B6">
        <w:rPr>
          <w:rStyle w:val="FontStyle17"/>
          <w:rFonts w:eastAsia="Times New Roman"/>
          <w:sz w:val="24"/>
          <w:szCs w:val="24"/>
          <w:lang w:val="ru-RU" w:eastAsia="ru-RU"/>
        </w:rPr>
        <w:t xml:space="preserve">». Этому способствовало проведение профилактических мероприятий, организация планового и текущего ремонта всех категорий сетей. По итогам 2019 года аварий на </w:t>
      </w:r>
      <w:r w:rsidRPr="007F62B6">
        <w:rPr>
          <w:rFonts w:cs="Times New Roman"/>
          <w:lang w:val="ru-RU"/>
        </w:rPr>
        <w:t>объектах коммунальной инфраструктуры не было.</w:t>
      </w:r>
    </w:p>
    <w:p w14:paraId="7F5DB6D7"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Показатель по «</w:t>
      </w:r>
      <w:r w:rsidRPr="007F62B6">
        <w:rPr>
          <w:rStyle w:val="FontStyle17"/>
          <w:rFonts w:eastAsia="Times New Roman"/>
          <w:i/>
          <w:sz w:val="24"/>
          <w:szCs w:val="24"/>
          <w:lang w:val="ru-RU" w:eastAsia="ru-RU"/>
        </w:rPr>
        <w:t>вводу в действие жилых домов за счет всех источников финансирования, в том числе за счет индивидуальных застройщиков»,</w:t>
      </w:r>
      <w:r w:rsidRPr="007F62B6">
        <w:rPr>
          <w:rStyle w:val="FontStyle17"/>
          <w:rFonts w:eastAsia="Times New Roman"/>
          <w:sz w:val="24"/>
          <w:szCs w:val="24"/>
          <w:lang w:val="ru-RU" w:eastAsia="ru-RU"/>
        </w:rPr>
        <w:t xml:space="preserve"> принятый в Стратегии 2020 на уровне 4300 и 1500 </w:t>
      </w:r>
      <w:proofErr w:type="spellStart"/>
      <w:r w:rsidRPr="007F62B6">
        <w:rPr>
          <w:rStyle w:val="FontStyle17"/>
          <w:rFonts w:eastAsia="Times New Roman"/>
          <w:sz w:val="24"/>
          <w:szCs w:val="24"/>
          <w:lang w:val="ru-RU" w:eastAsia="ru-RU"/>
        </w:rPr>
        <w:t>кв.м</w:t>
      </w:r>
      <w:proofErr w:type="spellEnd"/>
      <w:r w:rsidRPr="007F62B6">
        <w:rPr>
          <w:rStyle w:val="FontStyle17"/>
          <w:rFonts w:eastAsia="Times New Roman"/>
          <w:sz w:val="24"/>
          <w:szCs w:val="24"/>
          <w:lang w:val="ru-RU" w:eastAsia="ru-RU"/>
        </w:rPr>
        <w:t>. общей площади на территории района перевыполнен. Муниципальный район занимает лидирующие позиции в Республике Коми по данному показателю в расчёте на 1000 человек населения.   Фактические значения данных показателей представлены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6FDD3E03" w14:textId="77777777" w:rsidTr="008B54F6">
        <w:tc>
          <w:tcPr>
            <w:tcW w:w="4785" w:type="dxa"/>
          </w:tcPr>
          <w:p w14:paraId="493C4453" w14:textId="77777777" w:rsidR="008B54F6" w:rsidRPr="007F62B6" w:rsidRDefault="008B54F6" w:rsidP="008B54F6">
            <w:pPr>
              <w:pStyle w:val="Standard"/>
              <w:tabs>
                <w:tab w:val="left" w:pos="1134"/>
              </w:tabs>
              <w:jc w:val="both"/>
              <w:rPr>
                <w:rStyle w:val="FontStyle17"/>
                <w:rFonts w:eastAsia="Times New Roman"/>
                <w:sz w:val="24"/>
                <w:szCs w:val="24"/>
                <w:lang w:val="ru-RU" w:eastAsia="ru-RU"/>
              </w:rPr>
            </w:pPr>
            <w:r w:rsidRPr="007F62B6">
              <w:rPr>
                <w:rFonts w:cs="Times New Roman"/>
                <w:noProof/>
                <w:lang w:val="ru-RU" w:eastAsia="ru-RU" w:bidi="ar-SA"/>
              </w:rPr>
              <w:drawing>
                <wp:inline distT="0" distB="0" distL="0" distR="0" wp14:anchorId="2667B358" wp14:editId="73580A36">
                  <wp:extent cx="2922105" cy="1789043"/>
                  <wp:effectExtent l="0" t="0" r="12065" b="209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86" w:type="dxa"/>
          </w:tcPr>
          <w:p w14:paraId="2816057C" w14:textId="77777777" w:rsidR="008B54F6" w:rsidRPr="007F62B6" w:rsidRDefault="008B54F6" w:rsidP="008B54F6">
            <w:pPr>
              <w:pStyle w:val="Standard"/>
              <w:tabs>
                <w:tab w:val="left" w:pos="1134"/>
              </w:tabs>
              <w:jc w:val="both"/>
              <w:rPr>
                <w:rStyle w:val="FontStyle17"/>
                <w:rFonts w:eastAsia="Times New Roman"/>
                <w:sz w:val="24"/>
                <w:szCs w:val="24"/>
                <w:lang w:val="ru-RU" w:eastAsia="ru-RU"/>
              </w:rPr>
            </w:pPr>
            <w:r w:rsidRPr="007F62B6">
              <w:rPr>
                <w:rFonts w:cs="Times New Roman"/>
                <w:noProof/>
                <w:lang w:val="ru-RU" w:eastAsia="ru-RU" w:bidi="ar-SA"/>
              </w:rPr>
              <w:drawing>
                <wp:inline distT="0" distB="0" distL="0" distR="0" wp14:anchorId="138CB241" wp14:editId="179F2C07">
                  <wp:extent cx="2922104" cy="1789043"/>
                  <wp:effectExtent l="0" t="0" r="12065" b="2095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15A0DC5F" w14:textId="39AFA0BA"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 В 2019 году введено в действие 22138 </w:t>
      </w:r>
      <w:proofErr w:type="spellStart"/>
      <w:r w:rsidRPr="007F62B6">
        <w:rPr>
          <w:rStyle w:val="FontStyle17"/>
          <w:rFonts w:eastAsia="Times New Roman"/>
          <w:sz w:val="24"/>
          <w:szCs w:val="24"/>
          <w:lang w:val="ru-RU" w:eastAsia="ru-RU"/>
        </w:rPr>
        <w:t>кв.м</w:t>
      </w:r>
      <w:proofErr w:type="spellEnd"/>
      <w:r w:rsidRPr="007F62B6">
        <w:rPr>
          <w:rStyle w:val="FontStyle17"/>
          <w:rFonts w:eastAsia="Times New Roman"/>
          <w:sz w:val="24"/>
          <w:szCs w:val="24"/>
          <w:lang w:val="ru-RU" w:eastAsia="ru-RU"/>
        </w:rPr>
        <w:t>. общей площади, в том числе индивидуал</w:t>
      </w:r>
      <w:r w:rsidR="00FE6412">
        <w:rPr>
          <w:rStyle w:val="FontStyle17"/>
          <w:rFonts w:eastAsia="Times New Roman"/>
          <w:sz w:val="24"/>
          <w:szCs w:val="24"/>
          <w:lang w:val="ru-RU" w:eastAsia="ru-RU"/>
        </w:rPr>
        <w:t xml:space="preserve">ьными застройщиками 19569 </w:t>
      </w:r>
      <w:proofErr w:type="spellStart"/>
      <w:r w:rsidR="00FE6412">
        <w:rPr>
          <w:rStyle w:val="FontStyle17"/>
          <w:rFonts w:eastAsia="Times New Roman"/>
          <w:sz w:val="24"/>
          <w:szCs w:val="24"/>
          <w:lang w:val="ru-RU" w:eastAsia="ru-RU"/>
        </w:rPr>
        <w:t>кв.м</w:t>
      </w:r>
      <w:proofErr w:type="spellEnd"/>
      <w:r w:rsidR="00FE6412">
        <w:rPr>
          <w:rStyle w:val="FontStyle17"/>
          <w:rFonts w:eastAsia="Times New Roman"/>
          <w:sz w:val="24"/>
          <w:szCs w:val="24"/>
          <w:lang w:val="ru-RU" w:eastAsia="ru-RU"/>
        </w:rPr>
        <w:t>.</w:t>
      </w:r>
      <w:r w:rsidRPr="007F62B6">
        <w:rPr>
          <w:rStyle w:val="FontStyle17"/>
          <w:rFonts w:eastAsia="Times New Roman"/>
          <w:sz w:val="24"/>
          <w:szCs w:val="24"/>
          <w:lang w:val="ru-RU" w:eastAsia="ru-RU"/>
        </w:rPr>
        <w:t>, что выше на 215,79% и 353,42 % к показателю 2014 года. По вводу в действие жилых помещений по итогам 2019 года значение показателя значит</w:t>
      </w:r>
      <w:r w:rsidR="00FE6412">
        <w:rPr>
          <w:rStyle w:val="FontStyle17"/>
          <w:rFonts w:eastAsia="Times New Roman"/>
          <w:sz w:val="24"/>
          <w:szCs w:val="24"/>
          <w:lang w:val="ru-RU" w:eastAsia="ru-RU"/>
        </w:rPr>
        <w:t>ельно превышает плановые значения, установленные</w:t>
      </w:r>
      <w:r w:rsidRPr="007F62B6">
        <w:rPr>
          <w:rStyle w:val="FontStyle17"/>
          <w:rFonts w:eastAsia="Times New Roman"/>
          <w:sz w:val="24"/>
          <w:szCs w:val="24"/>
          <w:lang w:val="ru-RU" w:eastAsia="ru-RU"/>
        </w:rPr>
        <w:t xml:space="preserve"> по итогам реализации Стратегии 2020, и составляет к уровню 2014 года 63954 </w:t>
      </w:r>
      <w:proofErr w:type="spellStart"/>
      <w:r w:rsidRPr="007F62B6">
        <w:rPr>
          <w:rStyle w:val="FontStyle17"/>
          <w:rFonts w:eastAsia="Times New Roman"/>
          <w:sz w:val="24"/>
          <w:szCs w:val="24"/>
          <w:lang w:val="ru-RU" w:eastAsia="ru-RU"/>
        </w:rPr>
        <w:t>кв.м</w:t>
      </w:r>
      <w:proofErr w:type="spellEnd"/>
      <w:r w:rsidRPr="007F62B6">
        <w:rPr>
          <w:rStyle w:val="FontStyle17"/>
          <w:rFonts w:eastAsia="Times New Roman"/>
          <w:sz w:val="24"/>
          <w:szCs w:val="24"/>
          <w:lang w:val="ru-RU" w:eastAsia="ru-RU"/>
        </w:rPr>
        <w:t>. общей площа</w:t>
      </w:r>
      <w:r w:rsidR="00FE6412">
        <w:rPr>
          <w:rStyle w:val="FontStyle17"/>
          <w:rFonts w:eastAsia="Times New Roman"/>
          <w:sz w:val="24"/>
          <w:szCs w:val="24"/>
          <w:lang w:val="ru-RU" w:eastAsia="ru-RU"/>
        </w:rPr>
        <w:t xml:space="preserve">ди при плане 26627 </w:t>
      </w:r>
      <w:proofErr w:type="spellStart"/>
      <w:r w:rsidR="00FE6412">
        <w:rPr>
          <w:rStyle w:val="FontStyle17"/>
          <w:rFonts w:eastAsia="Times New Roman"/>
          <w:sz w:val="24"/>
          <w:szCs w:val="24"/>
          <w:lang w:val="ru-RU" w:eastAsia="ru-RU"/>
        </w:rPr>
        <w:t>кв.м</w:t>
      </w:r>
      <w:proofErr w:type="spellEnd"/>
      <w:r w:rsidRPr="007F62B6">
        <w:rPr>
          <w:rStyle w:val="FontStyle17"/>
          <w:rFonts w:eastAsia="Times New Roman"/>
          <w:sz w:val="24"/>
          <w:szCs w:val="24"/>
          <w:lang w:val="ru-RU" w:eastAsia="ru-RU"/>
        </w:rPr>
        <w:t xml:space="preserve">. </w:t>
      </w:r>
    </w:p>
    <w:p w14:paraId="5732F5E9" w14:textId="40DBB932"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автомобильных дорог общего пользования с твердым покрытие</w:t>
      </w:r>
      <w:r w:rsidR="00FE6412">
        <w:rPr>
          <w:rFonts w:ascii="Times New Roman" w:hAnsi="Times New Roman" w:cs="Times New Roman"/>
          <w:sz w:val="24"/>
          <w:szCs w:val="24"/>
        </w:rPr>
        <w:t>м</w:t>
      </w:r>
      <w:r w:rsidRPr="007F62B6">
        <w:rPr>
          <w:rFonts w:ascii="Times New Roman" w:hAnsi="Times New Roman" w:cs="Times New Roman"/>
          <w:sz w:val="24"/>
          <w:szCs w:val="24"/>
        </w:rPr>
        <w:t xml:space="preserve"> последний раз осуществлялся в 2013 году, было введено 1,8 км дороги. В 2014-2019 годах </w:t>
      </w:r>
      <w:r w:rsidRPr="007F62B6">
        <w:rPr>
          <w:rFonts w:ascii="Times New Roman" w:hAnsi="Times New Roman" w:cs="Times New Roman"/>
          <w:sz w:val="24"/>
          <w:szCs w:val="24"/>
        </w:rPr>
        <w:lastRenderedPageBreak/>
        <w:t>осуществлялись только ремонтные дорожные работы, в том числе картами и ямочным ремонтом. Так в 2016 году отремонтировано 4,8 км дорог, 2017 году - 7,0 км, 2018 году -  2,6 км</w:t>
      </w:r>
      <w:r w:rsidR="00FE6412">
        <w:rPr>
          <w:rFonts w:ascii="Times New Roman" w:hAnsi="Times New Roman" w:cs="Times New Roman"/>
          <w:sz w:val="24"/>
          <w:szCs w:val="24"/>
        </w:rPr>
        <w:t xml:space="preserve">, 2019 году </w:t>
      </w:r>
      <w:proofErr w:type="gramStart"/>
      <w:r w:rsidR="00FE6412">
        <w:rPr>
          <w:rFonts w:ascii="Times New Roman" w:hAnsi="Times New Roman" w:cs="Times New Roman"/>
          <w:sz w:val="24"/>
          <w:szCs w:val="24"/>
        </w:rPr>
        <w:t>–  2</w:t>
      </w:r>
      <w:proofErr w:type="gramEnd"/>
      <w:r w:rsidR="00FE6412">
        <w:rPr>
          <w:rFonts w:ascii="Times New Roman" w:hAnsi="Times New Roman" w:cs="Times New Roman"/>
          <w:sz w:val="24"/>
          <w:szCs w:val="24"/>
        </w:rPr>
        <w:t>,45 км</w:t>
      </w:r>
      <w:r w:rsidRPr="007F62B6">
        <w:rPr>
          <w:rFonts w:ascii="Times New Roman" w:hAnsi="Times New Roman" w:cs="Times New Roman"/>
          <w:sz w:val="24"/>
          <w:szCs w:val="24"/>
        </w:rPr>
        <w:t xml:space="preserve"> дороги и 74 км ямочным ремонтом.  </w:t>
      </w:r>
      <w:r w:rsidR="00FE6412">
        <w:rPr>
          <w:rFonts w:ascii="Times New Roman" w:hAnsi="Times New Roman" w:cs="Times New Roman"/>
          <w:sz w:val="24"/>
          <w:szCs w:val="24"/>
        </w:rPr>
        <w:t>Отсутствие</w:t>
      </w:r>
      <w:r w:rsidRPr="007F62B6">
        <w:rPr>
          <w:rFonts w:ascii="Times New Roman" w:hAnsi="Times New Roman" w:cs="Times New Roman"/>
          <w:sz w:val="24"/>
          <w:szCs w:val="24"/>
        </w:rPr>
        <w:t xml:space="preserve"> достаточного финансирования на проведение ремонтных работ не позволяет уменьшить «</w:t>
      </w:r>
      <w:r w:rsidRPr="007F62B6">
        <w:rPr>
          <w:rFonts w:ascii="Times New Roman" w:hAnsi="Times New Roman" w:cs="Times New Roman"/>
          <w:i/>
          <w:sz w:val="24"/>
          <w:szCs w:val="24"/>
        </w:rPr>
        <w:t>долю протяженности дорог местного значения, не отвечающих нормативным требованиям</w:t>
      </w:r>
      <w:r w:rsidRPr="007F62B6">
        <w:rPr>
          <w:rFonts w:ascii="Times New Roman" w:hAnsi="Times New Roman" w:cs="Times New Roman"/>
          <w:sz w:val="24"/>
          <w:szCs w:val="24"/>
        </w:rPr>
        <w:t xml:space="preserve">». Данный показатель ухудшился с 2014 года к 2019 году на 24,7%. Однако </w:t>
      </w:r>
      <w:proofErr w:type="gramStart"/>
      <w:r w:rsidRPr="007F62B6">
        <w:rPr>
          <w:rFonts w:ascii="Times New Roman" w:hAnsi="Times New Roman" w:cs="Times New Roman"/>
          <w:sz w:val="24"/>
          <w:szCs w:val="24"/>
        </w:rPr>
        <w:t>проведение  иных</w:t>
      </w:r>
      <w:proofErr w:type="gramEnd"/>
      <w:r w:rsidRPr="007F62B6">
        <w:rPr>
          <w:rFonts w:ascii="Times New Roman" w:hAnsi="Times New Roman" w:cs="Times New Roman"/>
          <w:sz w:val="24"/>
          <w:szCs w:val="24"/>
        </w:rPr>
        <w:t xml:space="preserve"> профилактических мер администрацией района позволило «</w:t>
      </w:r>
      <w:r w:rsidRPr="007F62B6">
        <w:rPr>
          <w:rFonts w:ascii="Times New Roman" w:hAnsi="Times New Roman" w:cs="Times New Roman"/>
          <w:i/>
          <w:sz w:val="24"/>
          <w:szCs w:val="24"/>
        </w:rPr>
        <w:t>уменьшить  аварийность на дорогах</w:t>
      </w:r>
      <w:r w:rsidR="00FE6412">
        <w:rPr>
          <w:rFonts w:ascii="Times New Roman" w:hAnsi="Times New Roman" w:cs="Times New Roman"/>
          <w:sz w:val="24"/>
          <w:szCs w:val="24"/>
        </w:rPr>
        <w:t xml:space="preserve">» с </w:t>
      </w:r>
      <w:r w:rsidRPr="007F62B6">
        <w:rPr>
          <w:rFonts w:ascii="Times New Roman" w:hAnsi="Times New Roman" w:cs="Times New Roman"/>
          <w:sz w:val="24"/>
          <w:szCs w:val="24"/>
        </w:rPr>
        <w:t xml:space="preserve"> 91 ДТП в 2014 году до 43 ед. ДТП в 2019 году.</w:t>
      </w:r>
    </w:p>
    <w:p w14:paraId="5910DDD6" w14:textId="77777777"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 xml:space="preserve"> Всего п</w:t>
      </w:r>
      <w:r w:rsidRPr="007F62B6">
        <w:rPr>
          <w:rFonts w:ascii="Times New Roman" w:hAnsi="Times New Roman" w:cs="Times New Roman"/>
          <w:bCs/>
          <w:sz w:val="24"/>
          <w:szCs w:val="24"/>
        </w:rPr>
        <w:t xml:space="preserve">ротяженность автомобильных дорог муниципального района составляет 452 км, из них: федерального значения – 57,5 </w:t>
      </w:r>
      <w:proofErr w:type="gramStart"/>
      <w:r w:rsidRPr="007F62B6">
        <w:rPr>
          <w:rFonts w:ascii="Times New Roman" w:hAnsi="Times New Roman" w:cs="Times New Roman"/>
          <w:bCs/>
          <w:sz w:val="24"/>
          <w:szCs w:val="24"/>
        </w:rPr>
        <w:t>км,  республиканского</w:t>
      </w:r>
      <w:proofErr w:type="gramEnd"/>
      <w:r w:rsidRPr="007F62B6">
        <w:rPr>
          <w:rFonts w:ascii="Times New Roman" w:hAnsi="Times New Roman" w:cs="Times New Roman"/>
          <w:bCs/>
          <w:sz w:val="24"/>
          <w:szCs w:val="24"/>
        </w:rPr>
        <w:t xml:space="preserve"> – 157,7 км, местного – 211,7 км. </w:t>
      </w:r>
      <w:r w:rsidRPr="007F62B6">
        <w:rPr>
          <w:rFonts w:ascii="Times New Roman" w:hAnsi="Times New Roman" w:cs="Times New Roman"/>
          <w:sz w:val="24"/>
          <w:szCs w:val="24"/>
        </w:rPr>
        <w:t>Фактический показатель представлен в таблице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72DFC8EB" w14:textId="77777777" w:rsidTr="008B54F6">
        <w:tc>
          <w:tcPr>
            <w:tcW w:w="4785" w:type="dxa"/>
          </w:tcPr>
          <w:p w14:paraId="771B2DAF"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5068B5CD" wp14:editId="5C134839">
                  <wp:extent cx="2924175" cy="14954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86" w:type="dxa"/>
          </w:tcPr>
          <w:p w14:paraId="68B495B2"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6AC688DF" wp14:editId="5D7DCEDE">
                  <wp:extent cx="2924175" cy="149542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0E2BD7DC"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Сегодня особенно требует ремонта дорога к деревне </w:t>
      </w:r>
      <w:proofErr w:type="spellStart"/>
      <w:r w:rsidRPr="007F62B6">
        <w:rPr>
          <w:rFonts w:ascii="Times New Roman" w:hAnsi="Times New Roman" w:cs="Times New Roman"/>
          <w:sz w:val="24"/>
          <w:szCs w:val="24"/>
        </w:rPr>
        <w:t>Парчег</w:t>
      </w:r>
      <w:proofErr w:type="spellEnd"/>
      <w:r w:rsidRPr="007F62B6">
        <w:rPr>
          <w:rFonts w:ascii="Times New Roman" w:hAnsi="Times New Roman" w:cs="Times New Roman"/>
          <w:sz w:val="24"/>
          <w:szCs w:val="24"/>
        </w:rPr>
        <w:t xml:space="preserve"> СП «Зеленец» и к деревне </w:t>
      </w:r>
      <w:proofErr w:type="spellStart"/>
      <w:r w:rsidRPr="007F62B6">
        <w:rPr>
          <w:rFonts w:ascii="Times New Roman" w:hAnsi="Times New Roman" w:cs="Times New Roman"/>
          <w:sz w:val="24"/>
          <w:szCs w:val="24"/>
        </w:rPr>
        <w:t>Шиладор</w:t>
      </w:r>
      <w:proofErr w:type="spellEnd"/>
      <w:r w:rsidRPr="007F62B6">
        <w:rPr>
          <w:rFonts w:ascii="Times New Roman" w:hAnsi="Times New Roman" w:cs="Times New Roman"/>
          <w:sz w:val="24"/>
          <w:szCs w:val="24"/>
        </w:rPr>
        <w:t xml:space="preserve"> СП «Слудка». Важнейшей остается задача приведения автомобильных дорог к нормативным требованиям, во избежание травматизма на дорогах и дорожно-транспортных происшествий. </w:t>
      </w:r>
    </w:p>
    <w:p w14:paraId="4304C965" w14:textId="77777777" w:rsidR="008B54F6" w:rsidRPr="007F62B6" w:rsidRDefault="008B54F6" w:rsidP="008B54F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 целях развития социальной сферы и обеспечение социальной стабильности муниципального района в Стратегии 2020 определены следующие задачи (кратко):</w:t>
      </w:r>
    </w:p>
    <w:p w14:paraId="29AF038E" w14:textId="77777777" w:rsidR="008B54F6" w:rsidRPr="007F62B6" w:rsidRDefault="008B54F6" w:rsidP="008B54F6">
      <w:pPr>
        <w:pStyle w:val="a8"/>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рост доступности, качества и эффективности   образования;</w:t>
      </w:r>
    </w:p>
    <w:p w14:paraId="3A282C96" w14:textId="77777777" w:rsidR="008B54F6" w:rsidRPr="007F62B6" w:rsidRDefault="008B54F6" w:rsidP="008B54F6">
      <w:pPr>
        <w:pStyle w:val="a8"/>
        <w:widowControl w:val="0"/>
        <w:numPr>
          <w:ilvl w:val="0"/>
          <w:numId w:val="8"/>
        </w:numPr>
        <w:tabs>
          <w:tab w:val="left" w:pos="993"/>
        </w:tabs>
        <w:autoSpaceDE w:val="0"/>
        <w:autoSpaceDN w:val="0"/>
        <w:adjustRightInd w:val="0"/>
        <w:spacing w:after="0" w:line="240" w:lineRule="auto"/>
        <w:ind w:left="0" w:firstLine="540"/>
        <w:jc w:val="both"/>
        <w:rPr>
          <w:rFonts w:ascii="Times New Roman" w:hAnsi="Times New Roman" w:cs="Times New Roman"/>
          <w:sz w:val="24"/>
          <w:szCs w:val="24"/>
        </w:rPr>
      </w:pPr>
      <w:r w:rsidRPr="007F62B6">
        <w:rPr>
          <w:rFonts w:ascii="Times New Roman" w:hAnsi="Times New Roman" w:cs="Times New Roman"/>
          <w:sz w:val="24"/>
          <w:szCs w:val="24"/>
        </w:rPr>
        <w:t>р</w:t>
      </w:r>
      <w:r w:rsidRPr="007F62B6">
        <w:rPr>
          <w:rFonts w:ascii="Times New Roman" w:eastAsia="Arial Unicode MS" w:hAnsi="Times New Roman" w:cs="Times New Roman"/>
          <w:sz w:val="24"/>
          <w:szCs w:val="24"/>
        </w:rPr>
        <w:t xml:space="preserve">азвитие культурного </w:t>
      </w:r>
      <w:proofErr w:type="gramStart"/>
      <w:r w:rsidRPr="007F62B6">
        <w:rPr>
          <w:rFonts w:ascii="Times New Roman" w:eastAsia="Arial Unicode MS" w:hAnsi="Times New Roman" w:cs="Times New Roman"/>
          <w:sz w:val="24"/>
          <w:szCs w:val="24"/>
        </w:rPr>
        <w:t>потенциала  МО</w:t>
      </w:r>
      <w:proofErr w:type="gramEnd"/>
      <w:r w:rsidRPr="007F62B6">
        <w:rPr>
          <w:rFonts w:ascii="Times New Roman" w:eastAsia="Arial Unicode MS" w:hAnsi="Times New Roman" w:cs="Times New Roman"/>
          <w:sz w:val="24"/>
          <w:szCs w:val="24"/>
        </w:rPr>
        <w:t>,</w:t>
      </w:r>
      <w:r w:rsidRPr="007F62B6">
        <w:rPr>
          <w:rFonts w:ascii="Times New Roman" w:hAnsi="Times New Roman" w:cs="Times New Roman"/>
          <w:sz w:val="24"/>
          <w:szCs w:val="24"/>
        </w:rPr>
        <w:t xml:space="preserve"> совершенствование системы физической культуры и спорта, </w:t>
      </w:r>
    </w:p>
    <w:p w14:paraId="324353B4" w14:textId="77777777" w:rsidR="008B54F6" w:rsidRPr="007F62B6" w:rsidRDefault="008B54F6" w:rsidP="008B54F6">
      <w:pPr>
        <w:pStyle w:val="a8"/>
        <w:widowControl w:val="0"/>
        <w:numPr>
          <w:ilvl w:val="0"/>
          <w:numId w:val="8"/>
        </w:numPr>
        <w:tabs>
          <w:tab w:val="left" w:pos="993"/>
        </w:tabs>
        <w:autoSpaceDE w:val="0"/>
        <w:autoSpaceDN w:val="0"/>
        <w:adjustRightInd w:val="0"/>
        <w:spacing w:after="0" w:line="240" w:lineRule="auto"/>
        <w:ind w:left="0" w:firstLine="540"/>
        <w:jc w:val="both"/>
        <w:rPr>
          <w:rFonts w:ascii="Times New Roman" w:hAnsi="Times New Roman" w:cs="Times New Roman"/>
          <w:sz w:val="24"/>
          <w:szCs w:val="24"/>
        </w:rPr>
      </w:pPr>
      <w:r w:rsidRPr="007F62B6">
        <w:rPr>
          <w:rFonts w:ascii="Times New Roman" w:hAnsi="Times New Roman" w:cs="Times New Roman"/>
          <w:sz w:val="24"/>
          <w:szCs w:val="24"/>
        </w:rPr>
        <w:t>содействие занятости населения.</w:t>
      </w:r>
    </w:p>
    <w:p w14:paraId="5BEEF8BB" w14:textId="77777777" w:rsidR="008B54F6" w:rsidRPr="007F62B6" w:rsidRDefault="008B54F6" w:rsidP="008B54F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На оценку доступности, качества и </w:t>
      </w:r>
      <w:proofErr w:type="gramStart"/>
      <w:r w:rsidRPr="007F62B6">
        <w:rPr>
          <w:rFonts w:ascii="Times New Roman" w:hAnsi="Times New Roman" w:cs="Times New Roman"/>
          <w:sz w:val="24"/>
          <w:szCs w:val="24"/>
        </w:rPr>
        <w:t>эффективности  образования</w:t>
      </w:r>
      <w:proofErr w:type="gramEnd"/>
      <w:r w:rsidRPr="007F62B6">
        <w:rPr>
          <w:rFonts w:ascii="Times New Roman" w:hAnsi="Times New Roman" w:cs="Times New Roman"/>
          <w:sz w:val="24"/>
          <w:szCs w:val="24"/>
        </w:rPr>
        <w:t xml:space="preserve">, особенно дошкольного, значительно влияет показатель </w:t>
      </w:r>
      <w:r w:rsidRPr="007F62B6">
        <w:rPr>
          <w:rFonts w:ascii="Times New Roman" w:hAnsi="Times New Roman" w:cs="Times New Roman"/>
          <w:i/>
          <w:sz w:val="24"/>
          <w:szCs w:val="24"/>
        </w:rPr>
        <w:t>«Доля детей в возрасте от 1 до 6 лет, состоящих на учете для определения в муниципальные дошкольные образовательные организации к общей численности детей от 1 до 6 лет».</w:t>
      </w:r>
      <w:r w:rsidRPr="007F62B6">
        <w:rPr>
          <w:rFonts w:ascii="Times New Roman" w:hAnsi="Times New Roman" w:cs="Times New Roman"/>
          <w:sz w:val="24"/>
          <w:szCs w:val="24"/>
        </w:rPr>
        <w:t xml:space="preserve"> В период с 2014 года по 2019 год данный </w:t>
      </w:r>
      <w:proofErr w:type="gramStart"/>
      <w:r w:rsidRPr="007F62B6">
        <w:rPr>
          <w:rFonts w:ascii="Times New Roman" w:hAnsi="Times New Roman" w:cs="Times New Roman"/>
          <w:sz w:val="24"/>
          <w:szCs w:val="24"/>
        </w:rPr>
        <w:t>показатель  был</w:t>
      </w:r>
      <w:proofErr w:type="gramEnd"/>
      <w:r w:rsidRPr="007F62B6">
        <w:rPr>
          <w:rFonts w:ascii="Times New Roman" w:hAnsi="Times New Roman" w:cs="Times New Roman"/>
          <w:sz w:val="24"/>
          <w:szCs w:val="24"/>
        </w:rPr>
        <w:t xml:space="preserve"> снижен муниципалитетом с 23,9% до 10,58% (план 2019-10%).</w:t>
      </w:r>
    </w:p>
    <w:p w14:paraId="79C8FDB0"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Всего на территории района проживает 2475 детей данной возрастной группы.  Плановый показатель Стратегии 2020 </w:t>
      </w:r>
      <w:r w:rsidRPr="007F62B6">
        <w:rPr>
          <w:rFonts w:ascii="Times New Roman" w:hAnsi="Times New Roman" w:cs="Times New Roman"/>
          <w:i/>
          <w:sz w:val="24"/>
          <w:szCs w:val="24"/>
        </w:rPr>
        <w:t xml:space="preserve">«доля детей от 1-6 лет, получающих дошкольную образовательную услугу и (или) услугу по содержанию в муниципальных образовательных учреждениях общей численностью детей в возрасте 1-6 </w:t>
      </w:r>
      <w:proofErr w:type="gramStart"/>
      <w:r w:rsidRPr="007F62B6">
        <w:rPr>
          <w:rFonts w:ascii="Times New Roman" w:hAnsi="Times New Roman" w:cs="Times New Roman"/>
          <w:i/>
          <w:sz w:val="24"/>
          <w:szCs w:val="24"/>
        </w:rPr>
        <w:t>лет»</w:t>
      </w:r>
      <w:r w:rsidRPr="007F62B6">
        <w:rPr>
          <w:rFonts w:ascii="Times New Roman" w:hAnsi="Times New Roman" w:cs="Times New Roman"/>
          <w:sz w:val="24"/>
          <w:szCs w:val="24"/>
        </w:rPr>
        <w:t xml:space="preserve">  в</w:t>
      </w:r>
      <w:proofErr w:type="gramEnd"/>
      <w:r w:rsidRPr="007F62B6">
        <w:rPr>
          <w:rFonts w:ascii="Times New Roman" w:hAnsi="Times New Roman" w:cs="Times New Roman"/>
          <w:sz w:val="24"/>
          <w:szCs w:val="24"/>
        </w:rPr>
        <w:t xml:space="preserve"> размере  74% в 2019 году не достигнут, и составил фактически 68,1%. Нехватка детских садов особенно ощутима для семей с детьми, проживающими в селе </w:t>
      </w:r>
      <w:proofErr w:type="spellStart"/>
      <w:r w:rsidRPr="007F62B6">
        <w:rPr>
          <w:rFonts w:ascii="Times New Roman" w:hAnsi="Times New Roman" w:cs="Times New Roman"/>
          <w:sz w:val="24"/>
          <w:szCs w:val="24"/>
        </w:rPr>
        <w:t>Выльгорт</w:t>
      </w:r>
      <w:proofErr w:type="spellEnd"/>
      <w:r w:rsidRPr="007F62B6">
        <w:rPr>
          <w:rFonts w:ascii="Times New Roman" w:hAnsi="Times New Roman" w:cs="Times New Roman"/>
          <w:sz w:val="24"/>
          <w:szCs w:val="24"/>
        </w:rPr>
        <w:t xml:space="preserve">. Есть вероятность </w:t>
      </w:r>
      <w:proofErr w:type="spellStart"/>
      <w:r w:rsidRPr="007F62B6">
        <w:rPr>
          <w:rFonts w:ascii="Times New Roman" w:hAnsi="Times New Roman" w:cs="Times New Roman"/>
          <w:sz w:val="24"/>
          <w:szCs w:val="24"/>
        </w:rPr>
        <w:t>недостижения</w:t>
      </w:r>
      <w:proofErr w:type="spellEnd"/>
      <w:r w:rsidRPr="007F62B6">
        <w:rPr>
          <w:rFonts w:ascii="Times New Roman" w:hAnsi="Times New Roman" w:cs="Times New Roman"/>
          <w:sz w:val="24"/>
          <w:szCs w:val="24"/>
        </w:rPr>
        <w:t xml:space="preserve"> плановых значений, установленных по итогам реализации Стратегии на уровне 74%. Несмотря на </w:t>
      </w:r>
      <w:proofErr w:type="spellStart"/>
      <w:r w:rsidRPr="007F62B6">
        <w:rPr>
          <w:rFonts w:ascii="Times New Roman" w:hAnsi="Times New Roman" w:cs="Times New Roman"/>
          <w:sz w:val="24"/>
          <w:szCs w:val="24"/>
        </w:rPr>
        <w:t>недостижение</w:t>
      </w:r>
      <w:proofErr w:type="spellEnd"/>
      <w:r w:rsidRPr="007F62B6">
        <w:rPr>
          <w:rFonts w:ascii="Times New Roman" w:hAnsi="Times New Roman" w:cs="Times New Roman"/>
          <w:sz w:val="24"/>
          <w:szCs w:val="24"/>
        </w:rPr>
        <w:t xml:space="preserve"> плановых значений данный</w:t>
      </w:r>
      <w:r w:rsidRPr="007F62B6">
        <w:rPr>
          <w:rFonts w:ascii="Times New Roman" w:hAnsi="Times New Roman" w:cs="Times New Roman"/>
          <w:sz w:val="24"/>
          <w:szCs w:val="24"/>
        </w:rPr>
        <w:tab/>
        <w:t xml:space="preserve"> показатель имеет положительную динамику на протяжении 3-х лет. </w:t>
      </w:r>
      <w:proofErr w:type="gramStart"/>
      <w:r w:rsidRPr="007F62B6">
        <w:rPr>
          <w:rFonts w:ascii="Times New Roman" w:hAnsi="Times New Roman" w:cs="Times New Roman"/>
          <w:sz w:val="24"/>
          <w:szCs w:val="24"/>
        </w:rPr>
        <w:t>Ежегодно  дошкольные</w:t>
      </w:r>
      <w:proofErr w:type="gramEnd"/>
      <w:r w:rsidRPr="007F62B6">
        <w:rPr>
          <w:rFonts w:ascii="Times New Roman" w:hAnsi="Times New Roman" w:cs="Times New Roman"/>
          <w:sz w:val="24"/>
          <w:szCs w:val="24"/>
        </w:rPr>
        <w:t xml:space="preserve"> образовательные учреждения района открывают новые группы, в 2017 году введен в действие филиал детского сада №3 в селе </w:t>
      </w:r>
      <w:proofErr w:type="spellStart"/>
      <w:r w:rsidRPr="007F62B6">
        <w:rPr>
          <w:rFonts w:ascii="Times New Roman" w:hAnsi="Times New Roman" w:cs="Times New Roman"/>
          <w:sz w:val="24"/>
          <w:szCs w:val="24"/>
        </w:rPr>
        <w:t>Выльгорт</w:t>
      </w:r>
      <w:proofErr w:type="spellEnd"/>
      <w:r w:rsidRPr="007F62B6">
        <w:rPr>
          <w:rFonts w:ascii="Times New Roman" w:hAnsi="Times New Roman" w:cs="Times New Roman"/>
          <w:sz w:val="24"/>
          <w:szCs w:val="24"/>
        </w:rPr>
        <w:t xml:space="preserve"> на 120 мест, в 2018 году – открыта 1 группа в реконструированном здании бывшего профтехучилища СТПУ-2. Однако остается проблема необходимости ремонта 6 детских садов из 12 детских садов, действующих на территории муниципального района.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3D6E625B" w14:textId="77777777" w:rsidTr="008B54F6">
        <w:tc>
          <w:tcPr>
            <w:tcW w:w="4677" w:type="dxa"/>
          </w:tcPr>
          <w:p w14:paraId="2EB94E63"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lang w:eastAsia="ru-RU"/>
              </w:rPr>
              <w:lastRenderedPageBreak/>
              <w:drawing>
                <wp:inline distT="0" distB="0" distL="0" distR="0" wp14:anchorId="3E75FE3B" wp14:editId="4FA6E045">
                  <wp:extent cx="2924175" cy="1695450"/>
                  <wp:effectExtent l="0" t="0" r="952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678" w:type="dxa"/>
          </w:tcPr>
          <w:p w14:paraId="1600F2C6"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lang w:eastAsia="ru-RU"/>
              </w:rPr>
              <w:drawing>
                <wp:inline distT="0" distB="0" distL="0" distR="0" wp14:anchorId="4FF691CE" wp14:editId="41446467">
                  <wp:extent cx="2924175" cy="1695450"/>
                  <wp:effectExtent l="0" t="0" r="952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4EC02163"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7F62B6">
        <w:rPr>
          <w:rFonts w:ascii="Times New Roman" w:eastAsia="Arial Unicode MS" w:hAnsi="Times New Roman" w:cs="Times New Roman"/>
          <w:sz w:val="24"/>
          <w:szCs w:val="24"/>
        </w:rPr>
        <w:t xml:space="preserve">Также важный вопрос развитие дополнительного образования. </w:t>
      </w:r>
      <w:r w:rsidRPr="007F62B6">
        <w:rPr>
          <w:rFonts w:ascii="Times New Roman" w:eastAsia="Arial Unicode MS" w:hAnsi="Times New Roman" w:cs="Times New Roman"/>
          <w:i/>
          <w:sz w:val="24"/>
          <w:szCs w:val="24"/>
        </w:rPr>
        <w:t>«доля детей в возрасте 5-18 лет, получающих услуги дополнительного образования»</w:t>
      </w:r>
      <w:r w:rsidRPr="007F62B6">
        <w:rPr>
          <w:rFonts w:ascii="Times New Roman" w:eastAsia="Arial Unicode MS" w:hAnsi="Times New Roman" w:cs="Times New Roman"/>
          <w:sz w:val="24"/>
          <w:szCs w:val="24"/>
        </w:rPr>
        <w:t xml:space="preserve"> в 2019 году, составил 61,6% от общей численности детей данной возрастной группы. По итогам реализации Стратегии 2020 планируется сохранить данный показатель на уровне 61%, получающих услуги по дополнительному образованию.</w:t>
      </w:r>
    </w:p>
    <w:p w14:paraId="3BCDB51F"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7F62B6">
        <w:rPr>
          <w:rFonts w:ascii="Times New Roman" w:eastAsia="Arial Unicode MS" w:hAnsi="Times New Roman" w:cs="Times New Roman"/>
          <w:sz w:val="24"/>
          <w:szCs w:val="24"/>
        </w:rPr>
        <w:t>«</w:t>
      </w:r>
      <w:r w:rsidRPr="007F62B6">
        <w:rPr>
          <w:rFonts w:ascii="Times New Roman" w:eastAsia="Arial Unicode MS" w:hAnsi="Times New Roman" w:cs="Times New Roman"/>
          <w:i/>
          <w:sz w:val="24"/>
          <w:szCs w:val="24"/>
        </w:rPr>
        <w:t xml:space="preserve">Доля выпускников муниципальных ОО, сдавших единый государственный экзамен по русскому языку и математике к общей численности выпускников, сдавших е ЕГЭ по предметам» </w:t>
      </w:r>
      <w:r w:rsidRPr="007F62B6">
        <w:rPr>
          <w:rFonts w:ascii="Times New Roman" w:eastAsia="Arial Unicode MS" w:hAnsi="Times New Roman" w:cs="Times New Roman"/>
          <w:sz w:val="24"/>
          <w:szCs w:val="24"/>
        </w:rPr>
        <w:t>неизменно высока в МО МР «Сыктывдинский». В 2019 году все выпускники сдали экзамены по ЕГЭ (100%).</w:t>
      </w:r>
    </w:p>
    <w:p w14:paraId="5DAA3E27"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7F62B6">
        <w:rPr>
          <w:rFonts w:ascii="Times New Roman" w:eastAsia="Arial Unicode MS" w:hAnsi="Times New Roman" w:cs="Times New Roman"/>
          <w:sz w:val="24"/>
          <w:szCs w:val="24"/>
        </w:rPr>
        <w:t xml:space="preserve"> Решению задачи «развития культурного потенциала МО </w:t>
      </w:r>
      <w:r w:rsidRPr="007F62B6">
        <w:rPr>
          <w:rFonts w:ascii="Times New Roman" w:hAnsi="Times New Roman" w:cs="Times New Roman"/>
          <w:sz w:val="24"/>
          <w:szCs w:val="24"/>
        </w:rPr>
        <w:t>МР «Сыктывдинский», совершенствование системы физической культуры и спорта» на территории МО МР «Сыктывдинский» уделяется большое внимание.</w:t>
      </w:r>
    </w:p>
    <w:p w14:paraId="671F3A7A"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Из анализа показателей культуры видно, что плановые показатели по посещаемости учреждений культуры, предоставление услуг дополнительного образования, сохранение самобытности, развитие родных языков и национальной культуры выполнены.</w:t>
      </w:r>
    </w:p>
    <w:p w14:paraId="34135222" w14:textId="485C891B"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 муниципальном районе остается низким показатель вовлеченности населения, в том числе инвалидов</w:t>
      </w:r>
      <w:r w:rsidR="00FE6412">
        <w:rPr>
          <w:rFonts w:ascii="Times New Roman" w:hAnsi="Times New Roman" w:cs="Times New Roman"/>
          <w:sz w:val="24"/>
          <w:szCs w:val="24"/>
        </w:rPr>
        <w:t>,</w:t>
      </w:r>
      <w:r w:rsidRPr="007F62B6">
        <w:rPr>
          <w:rFonts w:ascii="Times New Roman" w:hAnsi="Times New Roman" w:cs="Times New Roman"/>
          <w:sz w:val="24"/>
          <w:szCs w:val="24"/>
        </w:rPr>
        <w:t xml:space="preserve"> спортом, ощущается нехватка спортивных сооружений, оснащенных высокотехнологическим оборудованием: бассейны, ледовые дворцы, тренажерные площадки.  В здоровый образ жизни вовлечены только 18,84 % граждан от общей численности населения района и 4,1% инвалидов от общего числа инвалидов района.</w:t>
      </w:r>
    </w:p>
    <w:p w14:paraId="6442A6D6"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Несмотря на уровень обеспеченности населения муниципального района спортивными сооружениями (в 2019 году – 95,93%), недостаточное их количество (спортивных залов, бассейнов и т.п.), а также слабая инфраструктура существующих спортивных сооружений (отсутствие возможности для занятий граждан с ограниченными возможностями), отсутствие специализированных спортивных объектов, вынуждает граждан, в том числе и инвалидов, проживающих на территории муниципального района, посещать спортивные объекты, которые расположены на территории г. Сыктывкара. В связи с этим администрация района второй год подряд не может достичь и повысить плановые значения показателей:</w:t>
      </w:r>
    </w:p>
    <w:p w14:paraId="6C073A54" w14:textId="77777777" w:rsidR="008B54F6" w:rsidRPr="007F62B6" w:rsidRDefault="008B54F6" w:rsidP="008B54F6">
      <w:pPr>
        <w:pStyle w:val="a8"/>
        <w:widowControl w:val="0"/>
        <w:tabs>
          <w:tab w:val="left" w:pos="142"/>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удельный вес населения, систематически занимающегося физической культурой и спортом в МО МР «Сыктывдинский» в 2020 году не менее 30%, по итогам 2019 года данный показатель составил 20%;</w:t>
      </w:r>
    </w:p>
    <w:p w14:paraId="2A17E59D" w14:textId="6C9259CC" w:rsidR="008B54F6" w:rsidRPr="007F62B6" w:rsidRDefault="008B54F6" w:rsidP="008B54F6">
      <w:pPr>
        <w:pStyle w:val="a8"/>
        <w:widowControl w:val="0"/>
        <w:tabs>
          <w:tab w:val="left" w:pos="142"/>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доля инвалидов и лиц с ограниченными возможностями здоровья, занимающихся физической культурой и спортом, в 2020 году 12,6% в 2019 году показатель составляет 7,9%.</w:t>
      </w:r>
    </w:p>
    <w:p w14:paraId="71D08DE6"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Еще одной немаловажной задачей муниципалитета является «содействие занятости населения и трудоустройство несовершеннолетних граждан».</w:t>
      </w:r>
    </w:p>
    <w:p w14:paraId="68E0B6E6"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Сегодня в муниципальном районе «</w:t>
      </w:r>
      <w:r w:rsidRPr="007F62B6">
        <w:rPr>
          <w:rStyle w:val="FontStyle17"/>
          <w:rFonts w:eastAsia="Times New Roman"/>
          <w:i/>
          <w:sz w:val="24"/>
          <w:szCs w:val="24"/>
          <w:lang w:val="ru-RU" w:eastAsia="ru-RU"/>
        </w:rPr>
        <w:t>уровень зарегистрированной безработицы»</w:t>
      </w:r>
      <w:r w:rsidRPr="007F62B6">
        <w:rPr>
          <w:rStyle w:val="FontStyle17"/>
          <w:rFonts w:eastAsia="Times New Roman"/>
          <w:sz w:val="24"/>
          <w:szCs w:val="24"/>
          <w:lang w:val="ru-RU" w:eastAsia="ru-RU"/>
        </w:rPr>
        <w:t xml:space="preserve"> снижается, но имеется риск его увеличения, на который могут повлиять как санитарно-эпидемиологические события, так и неблагоприятные процессы по изменению налогового законодательства. 2019 год дал небольшой рост </w:t>
      </w:r>
      <w:proofErr w:type="gramStart"/>
      <w:r w:rsidRPr="007F62B6">
        <w:rPr>
          <w:rStyle w:val="FontStyle17"/>
          <w:rFonts w:eastAsia="Times New Roman"/>
          <w:sz w:val="24"/>
          <w:szCs w:val="24"/>
          <w:lang w:val="ru-RU" w:eastAsia="ru-RU"/>
        </w:rPr>
        <w:t>безработицы,  диаграмма</w:t>
      </w:r>
      <w:proofErr w:type="gramEnd"/>
      <w:r w:rsidRPr="007F62B6">
        <w:rPr>
          <w:rStyle w:val="FontStyle17"/>
          <w:rFonts w:eastAsia="Times New Roman"/>
          <w:sz w:val="24"/>
          <w:szCs w:val="24"/>
          <w:lang w:val="ru-RU" w:eastAsia="ru-RU"/>
        </w:rPr>
        <w:t xml:space="preserve">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8B54F6" w:rsidRPr="007F62B6" w14:paraId="314659E8" w14:textId="77777777" w:rsidTr="008B54F6">
        <w:tc>
          <w:tcPr>
            <w:tcW w:w="4785" w:type="dxa"/>
          </w:tcPr>
          <w:p w14:paraId="0FD5899F" w14:textId="77777777" w:rsidR="008B54F6" w:rsidRPr="007F62B6" w:rsidRDefault="008B54F6" w:rsidP="008B54F6">
            <w:pPr>
              <w:pStyle w:val="Standard"/>
              <w:tabs>
                <w:tab w:val="left" w:pos="1134"/>
              </w:tabs>
              <w:jc w:val="both"/>
              <w:rPr>
                <w:rStyle w:val="FontStyle17"/>
                <w:rFonts w:eastAsia="Times New Roman"/>
                <w:lang w:val="ru-RU" w:eastAsia="ru-RU"/>
              </w:rPr>
            </w:pPr>
            <w:r w:rsidRPr="007F62B6">
              <w:rPr>
                <w:rFonts w:cs="Times New Roman"/>
                <w:noProof/>
                <w:lang w:val="ru-RU" w:eastAsia="ru-RU" w:bidi="ar-SA"/>
              </w:rPr>
              <w:lastRenderedPageBreak/>
              <w:drawing>
                <wp:inline distT="0" distB="0" distL="0" distR="0" wp14:anchorId="77CC91B7" wp14:editId="7DFF1290">
                  <wp:extent cx="2924175" cy="141922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786" w:type="dxa"/>
          </w:tcPr>
          <w:p w14:paraId="0E0D5A1A" w14:textId="77777777" w:rsidR="008B54F6" w:rsidRPr="007F62B6" w:rsidRDefault="008B54F6" w:rsidP="008B54F6">
            <w:pPr>
              <w:pStyle w:val="Standard"/>
              <w:tabs>
                <w:tab w:val="left" w:pos="1134"/>
              </w:tabs>
              <w:jc w:val="both"/>
              <w:rPr>
                <w:rStyle w:val="FontStyle17"/>
                <w:rFonts w:eastAsia="Times New Roman"/>
                <w:lang w:val="ru-RU" w:eastAsia="ru-RU"/>
              </w:rPr>
            </w:pPr>
            <w:r w:rsidRPr="007F62B6">
              <w:rPr>
                <w:rFonts w:cs="Times New Roman"/>
                <w:noProof/>
                <w:lang w:val="ru-RU" w:eastAsia="ru-RU" w:bidi="ar-SA"/>
              </w:rPr>
              <w:drawing>
                <wp:inline distT="0" distB="0" distL="0" distR="0" wp14:anchorId="3D780C88" wp14:editId="41859EBD">
                  <wp:extent cx="2924175" cy="14192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46C564E"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В 2019 году уровень зарегистрированной безработицы составил 2,2%, что ниже планового, отраженного в Стратегии 2020 на 1,2%. При запланированном в Стратегии 2020 росте уровня зарегистрированной безработицы, наблюдается её снижение к уровню 2014 года на 0,4 пункта. </w:t>
      </w:r>
    </w:p>
    <w:p w14:paraId="1B37BAD7" w14:textId="26777A14"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i/>
          <w:sz w:val="24"/>
          <w:szCs w:val="24"/>
          <w:lang w:val="ru-RU" w:eastAsia="ru-RU"/>
        </w:rPr>
        <w:t>«Численность безработных граждан, участвующих в оплачиваемых общественных работах»</w:t>
      </w:r>
      <w:r w:rsidR="00FE6412">
        <w:rPr>
          <w:rStyle w:val="FontStyle17"/>
          <w:rFonts w:eastAsia="Times New Roman"/>
          <w:sz w:val="24"/>
          <w:szCs w:val="24"/>
          <w:lang w:val="ru-RU" w:eastAsia="ru-RU"/>
        </w:rPr>
        <w:t xml:space="preserve"> выше уровня</w:t>
      </w:r>
      <w:r w:rsidRPr="007F62B6">
        <w:rPr>
          <w:rStyle w:val="FontStyle17"/>
          <w:rFonts w:eastAsia="Times New Roman"/>
          <w:sz w:val="24"/>
          <w:szCs w:val="24"/>
          <w:lang w:val="ru-RU" w:eastAsia="ru-RU"/>
        </w:rPr>
        <w:t xml:space="preserve"> планового показателя на 34 чел. (план на 2019 г. - 230 чел., факт 2019 г. – 264). При сохранении данного показателя в 2020 г. на уровне 2019 г., его значение по итогам реализации Стратегии превысит плановое значение к уровню 2014 г. на 16 чел. (план по итогам реализации Стратегии 2020 18 чел. к уровню 2014 г.). </w:t>
      </w:r>
    </w:p>
    <w:p w14:paraId="44078F0A" w14:textId="77777777" w:rsidR="008B54F6" w:rsidRPr="007F62B6" w:rsidRDefault="008B54F6" w:rsidP="008B54F6">
      <w:pPr>
        <w:pStyle w:val="Standard"/>
        <w:tabs>
          <w:tab w:val="left" w:pos="1134"/>
        </w:tabs>
        <w:ind w:firstLine="709"/>
        <w:jc w:val="both"/>
        <w:rPr>
          <w:rFonts w:cs="Times New Roman"/>
          <w:lang w:val="ru-RU"/>
        </w:rPr>
      </w:pPr>
      <w:r w:rsidRPr="007F62B6">
        <w:rPr>
          <w:rFonts w:cs="Times New Roman"/>
        </w:rPr>
        <w:t xml:space="preserve">Сыктывдинский </w:t>
      </w:r>
      <w:proofErr w:type="spellStart"/>
      <w:r w:rsidRPr="007F62B6">
        <w:rPr>
          <w:rFonts w:cs="Times New Roman"/>
        </w:rPr>
        <w:t>район</w:t>
      </w:r>
      <w:proofErr w:type="spellEnd"/>
      <w:r w:rsidRPr="007F62B6">
        <w:rPr>
          <w:rFonts w:cs="Times New Roman"/>
        </w:rPr>
        <w:t xml:space="preserve"> </w:t>
      </w:r>
      <w:proofErr w:type="spellStart"/>
      <w:r w:rsidRPr="007F62B6">
        <w:rPr>
          <w:rFonts w:cs="Times New Roman"/>
        </w:rPr>
        <w:t>остается</w:t>
      </w:r>
      <w:proofErr w:type="spellEnd"/>
      <w:r w:rsidRPr="007F62B6">
        <w:rPr>
          <w:rFonts w:cs="Times New Roman"/>
        </w:rPr>
        <w:t xml:space="preserve"> </w:t>
      </w:r>
      <w:proofErr w:type="spellStart"/>
      <w:r w:rsidRPr="007F62B6">
        <w:rPr>
          <w:rFonts w:cs="Times New Roman"/>
        </w:rPr>
        <w:t>единственным</w:t>
      </w:r>
      <w:proofErr w:type="spellEnd"/>
      <w:r w:rsidRPr="007F62B6">
        <w:rPr>
          <w:rFonts w:cs="Times New Roman"/>
        </w:rPr>
        <w:t xml:space="preserve"> </w:t>
      </w:r>
      <w:proofErr w:type="spellStart"/>
      <w:r w:rsidRPr="007F62B6">
        <w:rPr>
          <w:rFonts w:cs="Times New Roman"/>
        </w:rPr>
        <w:t>муниципальным</w:t>
      </w:r>
      <w:proofErr w:type="spellEnd"/>
      <w:r w:rsidRPr="007F62B6">
        <w:rPr>
          <w:rFonts w:cs="Times New Roman"/>
        </w:rPr>
        <w:t xml:space="preserve"> </w:t>
      </w:r>
      <w:proofErr w:type="spellStart"/>
      <w:r w:rsidRPr="007F62B6">
        <w:rPr>
          <w:rFonts w:cs="Times New Roman"/>
        </w:rPr>
        <w:t>образованием</w:t>
      </w:r>
      <w:proofErr w:type="spellEnd"/>
      <w:r w:rsidRPr="007F62B6">
        <w:rPr>
          <w:rFonts w:cs="Times New Roman"/>
        </w:rPr>
        <w:t xml:space="preserve">, </w:t>
      </w:r>
      <w:proofErr w:type="spellStart"/>
      <w:r w:rsidRPr="007F62B6">
        <w:rPr>
          <w:rFonts w:cs="Times New Roman"/>
        </w:rPr>
        <w:t>имеющим</w:t>
      </w:r>
      <w:proofErr w:type="spellEnd"/>
      <w:r w:rsidRPr="007F62B6">
        <w:rPr>
          <w:rFonts w:cs="Times New Roman"/>
        </w:rPr>
        <w:t xml:space="preserve"> </w:t>
      </w:r>
      <w:proofErr w:type="spellStart"/>
      <w:r w:rsidRPr="007F62B6">
        <w:rPr>
          <w:rFonts w:cs="Times New Roman"/>
        </w:rPr>
        <w:t>положительные</w:t>
      </w:r>
      <w:proofErr w:type="spellEnd"/>
      <w:r w:rsidRPr="007F62B6">
        <w:rPr>
          <w:rFonts w:cs="Times New Roman"/>
        </w:rPr>
        <w:t xml:space="preserve"> </w:t>
      </w:r>
      <w:proofErr w:type="spellStart"/>
      <w:r w:rsidRPr="007F62B6">
        <w:rPr>
          <w:rFonts w:cs="Times New Roman"/>
        </w:rPr>
        <w:t>результаты</w:t>
      </w:r>
      <w:proofErr w:type="spellEnd"/>
      <w:r w:rsidRPr="007F62B6">
        <w:rPr>
          <w:rFonts w:cs="Times New Roman"/>
        </w:rPr>
        <w:t xml:space="preserve"> </w:t>
      </w:r>
      <w:proofErr w:type="spellStart"/>
      <w:r w:rsidRPr="007F62B6">
        <w:rPr>
          <w:rFonts w:cs="Times New Roman"/>
        </w:rPr>
        <w:t>демографии</w:t>
      </w:r>
      <w:proofErr w:type="spellEnd"/>
      <w:r w:rsidRPr="007F62B6">
        <w:rPr>
          <w:rFonts w:cs="Times New Roman"/>
          <w:lang w:val="ru-RU"/>
        </w:rPr>
        <w:t>. Однако н</w:t>
      </w:r>
      <w:proofErr w:type="spellStart"/>
      <w:r w:rsidRPr="007F62B6">
        <w:rPr>
          <w:rFonts w:cs="Times New Roman"/>
        </w:rPr>
        <w:t>аряду</w:t>
      </w:r>
      <w:proofErr w:type="spellEnd"/>
      <w:r w:rsidRPr="007F62B6">
        <w:rPr>
          <w:rFonts w:cs="Times New Roman"/>
        </w:rPr>
        <w:t xml:space="preserve"> с </w:t>
      </w:r>
      <w:proofErr w:type="spellStart"/>
      <w:r w:rsidRPr="007F62B6">
        <w:rPr>
          <w:rFonts w:cs="Times New Roman"/>
        </w:rPr>
        <w:t>положительной</w:t>
      </w:r>
      <w:proofErr w:type="spellEnd"/>
      <w:r w:rsidRPr="007F62B6">
        <w:rPr>
          <w:rFonts w:cs="Times New Roman"/>
        </w:rPr>
        <w:t xml:space="preserve"> </w:t>
      </w:r>
      <w:proofErr w:type="spellStart"/>
      <w:r w:rsidRPr="007F62B6">
        <w:rPr>
          <w:rFonts w:cs="Times New Roman"/>
        </w:rPr>
        <w:t>демографической</w:t>
      </w:r>
      <w:proofErr w:type="spellEnd"/>
      <w:r w:rsidRPr="007F62B6">
        <w:rPr>
          <w:rFonts w:cs="Times New Roman"/>
        </w:rPr>
        <w:t xml:space="preserve"> </w:t>
      </w:r>
      <w:proofErr w:type="spellStart"/>
      <w:r w:rsidRPr="007F62B6">
        <w:rPr>
          <w:rFonts w:cs="Times New Roman"/>
        </w:rPr>
        <w:t>ситуацией</w:t>
      </w:r>
      <w:proofErr w:type="spellEnd"/>
      <w:r w:rsidRPr="007F62B6">
        <w:rPr>
          <w:rFonts w:cs="Times New Roman"/>
        </w:rPr>
        <w:t xml:space="preserve">, </w:t>
      </w:r>
      <w:r w:rsidRPr="007F62B6">
        <w:rPr>
          <w:rFonts w:cs="Times New Roman"/>
          <w:lang w:val="ru-RU"/>
        </w:rPr>
        <w:t xml:space="preserve">наблюдается снижение темпов </w:t>
      </w:r>
      <w:proofErr w:type="spellStart"/>
      <w:r w:rsidRPr="007F62B6">
        <w:rPr>
          <w:rFonts w:cs="Times New Roman"/>
        </w:rPr>
        <w:t>роста</w:t>
      </w:r>
      <w:proofErr w:type="spellEnd"/>
      <w:r w:rsidRPr="007F62B6">
        <w:rPr>
          <w:rFonts w:cs="Times New Roman"/>
        </w:rPr>
        <w:t xml:space="preserve"> </w:t>
      </w:r>
      <w:proofErr w:type="spellStart"/>
      <w:r w:rsidRPr="007F62B6">
        <w:rPr>
          <w:rFonts w:cs="Times New Roman"/>
        </w:rPr>
        <w:t>рождаемости</w:t>
      </w:r>
      <w:proofErr w:type="spellEnd"/>
      <w:r w:rsidRPr="007F62B6">
        <w:rPr>
          <w:rFonts w:cs="Times New Roman"/>
          <w:lang w:val="ru-RU"/>
        </w:rPr>
        <w:t>, они замедляются.</w:t>
      </w:r>
      <w:r w:rsidRPr="007F62B6">
        <w:rPr>
          <w:rFonts w:cs="Times New Roman"/>
        </w:rPr>
        <w:t xml:space="preserve"> </w:t>
      </w:r>
    </w:p>
    <w:p w14:paraId="40AE8863" w14:textId="6620F4C0" w:rsidR="008B54F6" w:rsidRPr="007F62B6" w:rsidRDefault="008B54F6" w:rsidP="00F369D3">
      <w:pPr>
        <w:pStyle w:val="Standard"/>
        <w:tabs>
          <w:tab w:val="left" w:pos="1134"/>
        </w:tabs>
        <w:ind w:firstLine="709"/>
        <w:jc w:val="both"/>
        <w:rPr>
          <w:rFonts w:cs="Times New Roman"/>
          <w:lang w:val="ru-RU"/>
        </w:rPr>
      </w:pPr>
      <w:r w:rsidRPr="007F62B6">
        <w:rPr>
          <w:rFonts w:cs="Times New Roman"/>
          <w:lang w:val="ru-RU"/>
        </w:rPr>
        <w:t xml:space="preserve">Показатель </w:t>
      </w:r>
      <w:r w:rsidRPr="007F62B6">
        <w:rPr>
          <w:rFonts w:cs="Times New Roman"/>
          <w:i/>
          <w:lang w:val="ru-RU"/>
        </w:rPr>
        <w:t>«общая смертность»</w:t>
      </w:r>
      <w:r w:rsidRPr="007F62B6">
        <w:rPr>
          <w:rFonts w:cs="Times New Roman"/>
          <w:lang w:val="ru-RU"/>
        </w:rPr>
        <w:t xml:space="preserve"> в 2019 году улучшился по сравнению с 2014 годом с 15,38 случаев на 1000 человек населения до 11,5 случ</w:t>
      </w:r>
      <w:r w:rsidR="00F369D3" w:rsidRPr="007F62B6">
        <w:rPr>
          <w:rFonts w:cs="Times New Roman"/>
          <w:lang w:val="ru-RU"/>
        </w:rPr>
        <w:t xml:space="preserve">аев на 1000 человек населения. </w:t>
      </w:r>
      <w:proofErr w:type="spellStart"/>
      <w:r w:rsidRPr="007F62B6">
        <w:rPr>
          <w:rFonts w:cs="Times New Roman"/>
        </w:rPr>
        <w:t>Фактические</w:t>
      </w:r>
      <w:proofErr w:type="spellEnd"/>
      <w:r w:rsidRPr="007F62B6">
        <w:rPr>
          <w:rFonts w:cs="Times New Roman"/>
        </w:rPr>
        <w:t xml:space="preserve"> </w:t>
      </w:r>
      <w:proofErr w:type="spellStart"/>
      <w:r w:rsidRPr="007F62B6">
        <w:rPr>
          <w:rFonts w:cs="Times New Roman"/>
        </w:rPr>
        <w:t>коэффициенты</w:t>
      </w:r>
      <w:proofErr w:type="spellEnd"/>
      <w:r w:rsidRPr="007F62B6">
        <w:rPr>
          <w:rFonts w:cs="Times New Roman"/>
        </w:rPr>
        <w:t xml:space="preserve"> </w:t>
      </w:r>
      <w:proofErr w:type="spellStart"/>
      <w:r w:rsidRPr="007F62B6">
        <w:rPr>
          <w:rFonts w:cs="Times New Roman"/>
        </w:rPr>
        <w:t>рождаемости</w:t>
      </w:r>
      <w:proofErr w:type="spellEnd"/>
      <w:r w:rsidRPr="007F62B6">
        <w:rPr>
          <w:rFonts w:cs="Times New Roman"/>
        </w:rPr>
        <w:t xml:space="preserve"> и </w:t>
      </w:r>
      <w:proofErr w:type="spellStart"/>
      <w:r w:rsidRPr="007F62B6">
        <w:rPr>
          <w:rFonts w:cs="Times New Roman"/>
        </w:rPr>
        <w:t>смертности</w:t>
      </w:r>
      <w:proofErr w:type="spellEnd"/>
      <w:r w:rsidRPr="007F62B6">
        <w:rPr>
          <w:rFonts w:cs="Times New Roman"/>
        </w:rPr>
        <w:t xml:space="preserve"> </w:t>
      </w:r>
      <w:proofErr w:type="spellStart"/>
      <w:r w:rsidRPr="007F62B6">
        <w:rPr>
          <w:rFonts w:cs="Times New Roman"/>
        </w:rPr>
        <w:t>представлены</w:t>
      </w:r>
      <w:proofErr w:type="spellEnd"/>
      <w:r w:rsidRPr="007F62B6">
        <w:rPr>
          <w:rFonts w:cs="Times New Roman"/>
        </w:rPr>
        <w:t xml:space="preserve"> в </w:t>
      </w:r>
      <w:proofErr w:type="spellStart"/>
      <w:r w:rsidRPr="007F62B6">
        <w:rPr>
          <w:rFonts w:cs="Times New Roman"/>
        </w:rPr>
        <w:t>диаграмме</w:t>
      </w:r>
      <w:proofErr w:type="spellEnd"/>
      <w:r w:rsidRPr="007F62B6">
        <w:rPr>
          <w:rFonts w:cs="Times New Roman"/>
        </w:rPr>
        <w:t xml:space="preserve">, и </w:t>
      </w:r>
      <w:proofErr w:type="spellStart"/>
      <w:r w:rsidRPr="007F62B6">
        <w:rPr>
          <w:rFonts w:cs="Times New Roman"/>
        </w:rPr>
        <w:t>они</w:t>
      </w:r>
      <w:proofErr w:type="spellEnd"/>
      <w:r w:rsidRPr="007F62B6">
        <w:rPr>
          <w:rFonts w:cs="Times New Roman"/>
        </w:rPr>
        <w:t xml:space="preserve"> </w:t>
      </w:r>
      <w:proofErr w:type="spellStart"/>
      <w:r w:rsidRPr="007F62B6">
        <w:rPr>
          <w:rFonts w:cs="Times New Roman"/>
        </w:rPr>
        <w:t>выше</w:t>
      </w:r>
      <w:proofErr w:type="spellEnd"/>
      <w:r w:rsidRPr="007F62B6">
        <w:rPr>
          <w:rFonts w:cs="Times New Roman"/>
        </w:rPr>
        <w:t xml:space="preserve"> и </w:t>
      </w:r>
      <w:proofErr w:type="spellStart"/>
      <w:r w:rsidRPr="007F62B6">
        <w:rPr>
          <w:rFonts w:cs="Times New Roman"/>
        </w:rPr>
        <w:t>ниже</w:t>
      </w:r>
      <w:proofErr w:type="spellEnd"/>
      <w:r w:rsidRPr="007F62B6">
        <w:rPr>
          <w:rFonts w:cs="Times New Roman"/>
        </w:rPr>
        <w:t xml:space="preserve"> </w:t>
      </w:r>
      <w:proofErr w:type="spellStart"/>
      <w:r w:rsidRPr="007F62B6">
        <w:rPr>
          <w:rFonts w:cs="Times New Roman"/>
        </w:rPr>
        <w:t>плановых</w:t>
      </w:r>
      <w:proofErr w:type="spellEnd"/>
      <w:r w:rsidRPr="007F62B6">
        <w:rPr>
          <w:rFonts w:cs="Times New Roman"/>
        </w:rPr>
        <w:t xml:space="preserve"> </w:t>
      </w:r>
      <w:proofErr w:type="spellStart"/>
      <w:r w:rsidRPr="007F62B6">
        <w:rPr>
          <w:rFonts w:cs="Times New Roman"/>
        </w:rPr>
        <w:t>соответственно</w:t>
      </w:r>
      <w:proofErr w:type="spellEnd"/>
      <w:r w:rsidRPr="007F62B6">
        <w:rPr>
          <w:rFonts w:cs="Times New Roman"/>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6DDD8926" w14:textId="77777777" w:rsidTr="008B54F6">
        <w:tc>
          <w:tcPr>
            <w:tcW w:w="4785" w:type="dxa"/>
          </w:tcPr>
          <w:p w14:paraId="02B316C2"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3E2790A0" wp14:editId="0EE42D69">
                  <wp:extent cx="2924175" cy="1447800"/>
                  <wp:effectExtent l="0" t="0" r="952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786" w:type="dxa"/>
          </w:tcPr>
          <w:p w14:paraId="2B7CCD52"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62AEBC1B" wp14:editId="64734307">
                  <wp:extent cx="2924175" cy="1447800"/>
                  <wp:effectExtent l="0" t="0" r="952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66E356C9"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Коэффициенты естественного прироста (убыли) и миграционного прироста (убыли) в анализируемый период имеют положительную динамику, но также отличаются общим снижением темпов роста.  Естественный прирост с 2014 года к 2019 году уменьшился с 93 человек в 2014 году </w:t>
      </w:r>
      <w:proofErr w:type="gramStart"/>
      <w:r w:rsidRPr="007F62B6">
        <w:rPr>
          <w:rFonts w:ascii="Times New Roman" w:hAnsi="Times New Roman" w:cs="Times New Roman"/>
          <w:sz w:val="24"/>
          <w:szCs w:val="24"/>
        </w:rPr>
        <w:t>до  (</w:t>
      </w:r>
      <w:proofErr w:type="gramEnd"/>
      <w:r w:rsidRPr="007F62B6">
        <w:rPr>
          <w:rFonts w:ascii="Times New Roman" w:hAnsi="Times New Roman" w:cs="Times New Roman"/>
          <w:sz w:val="24"/>
          <w:szCs w:val="24"/>
        </w:rPr>
        <w:t xml:space="preserve">-1 чел) в 2019 году. </w:t>
      </w:r>
    </w:p>
    <w:p w14:paraId="3A855116"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Доля населения в трудоспособном возрасте сократилась с 13,8 тыс. человек в 2014 году до 12,9 тыс. человек в 2019 году, тем самым увеличилась демографическая нагрузка на трудоспособное население. Доля населения старше трудоспособного возраста увеличилась на 0,8 тыс. человек с 23,3% от общего числа населения (2014 г – 23,9 тыс. человек) до 24,18% от общего числа населения (2019 год – 24,4 тыс. человек).</w:t>
      </w:r>
    </w:p>
    <w:p w14:paraId="27847A55" w14:textId="52F2E9BA"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2019 год отличается тем, что улучшилась ситуация с заболеваемостью населения</w:t>
      </w:r>
      <w:r w:rsidR="00FE6412">
        <w:rPr>
          <w:rStyle w:val="FontStyle17"/>
          <w:rFonts w:eastAsia="Times New Roman"/>
          <w:sz w:val="24"/>
          <w:szCs w:val="24"/>
          <w:lang w:val="ru-RU" w:eastAsia="ru-RU"/>
        </w:rPr>
        <w:t>.</w:t>
      </w:r>
      <w:r w:rsidRPr="007F62B6">
        <w:rPr>
          <w:rStyle w:val="FontStyle17"/>
          <w:rFonts w:eastAsia="Times New Roman"/>
          <w:sz w:val="24"/>
          <w:szCs w:val="24"/>
          <w:lang w:val="ru-RU" w:eastAsia="ru-RU"/>
        </w:rPr>
        <w:t xml:space="preserve"> Показатель </w:t>
      </w:r>
      <w:proofErr w:type="gramStart"/>
      <w:r w:rsidRPr="007F62B6">
        <w:rPr>
          <w:rStyle w:val="FontStyle17"/>
          <w:rFonts w:eastAsia="Times New Roman"/>
          <w:sz w:val="24"/>
          <w:szCs w:val="24"/>
          <w:lang w:val="ru-RU" w:eastAsia="ru-RU"/>
        </w:rPr>
        <w:t>Стратегии  2020</w:t>
      </w:r>
      <w:proofErr w:type="gramEnd"/>
      <w:r w:rsidRPr="007F62B6">
        <w:rPr>
          <w:rStyle w:val="FontStyle17"/>
          <w:rFonts w:eastAsia="Times New Roman"/>
          <w:sz w:val="24"/>
          <w:szCs w:val="24"/>
          <w:lang w:val="ru-RU" w:eastAsia="ru-RU"/>
        </w:rPr>
        <w:t xml:space="preserve"> </w:t>
      </w:r>
      <w:r w:rsidRPr="007F62B6">
        <w:rPr>
          <w:rStyle w:val="FontStyle17"/>
          <w:rFonts w:eastAsia="Times New Roman"/>
          <w:i/>
          <w:sz w:val="24"/>
          <w:szCs w:val="24"/>
          <w:lang w:val="ru-RU" w:eastAsia="ru-RU"/>
        </w:rPr>
        <w:t>«заболеваемость населения»</w:t>
      </w:r>
      <w:r w:rsidRPr="007F62B6">
        <w:rPr>
          <w:rStyle w:val="FontStyle17"/>
          <w:rFonts w:eastAsia="Times New Roman"/>
          <w:sz w:val="24"/>
          <w:szCs w:val="24"/>
          <w:lang w:val="ru-RU" w:eastAsia="ru-RU"/>
        </w:rPr>
        <w:t xml:space="preserve"> в 2019 году снижен по сравнению с 2014 годом  38,1 случаев на 100 тыс. населения до 36,6  </w:t>
      </w:r>
      <w:r w:rsidR="00F369D3" w:rsidRPr="007F62B6">
        <w:rPr>
          <w:rStyle w:val="FontStyle17"/>
          <w:rFonts w:eastAsia="Times New Roman"/>
          <w:sz w:val="24"/>
          <w:szCs w:val="24"/>
          <w:lang w:val="ru-RU" w:eastAsia="ru-RU"/>
        </w:rPr>
        <w:t>случаев на 100 тыс. населения (</w:t>
      </w:r>
      <w:r w:rsidRPr="007F62B6">
        <w:rPr>
          <w:rStyle w:val="FontStyle17"/>
          <w:rFonts w:eastAsia="Times New Roman"/>
          <w:sz w:val="24"/>
          <w:szCs w:val="24"/>
          <w:lang w:val="ru-RU" w:eastAsia="ru-RU"/>
        </w:rPr>
        <w:t>при плане 2019-42,76</w:t>
      </w:r>
      <w:r w:rsidR="00FE6412">
        <w:rPr>
          <w:rStyle w:val="FontStyle17"/>
          <w:rFonts w:eastAsia="Times New Roman"/>
          <w:sz w:val="24"/>
          <w:szCs w:val="24"/>
          <w:lang w:val="ru-RU" w:eastAsia="ru-RU"/>
        </w:rPr>
        <w:t xml:space="preserve"> случаев на 100,0 тыс. населения</w:t>
      </w:r>
      <w:r w:rsidRPr="007F62B6">
        <w:rPr>
          <w:rStyle w:val="FontStyle17"/>
          <w:rFonts w:eastAsia="Times New Roman"/>
          <w:sz w:val="24"/>
          <w:szCs w:val="24"/>
          <w:lang w:val="ru-RU" w:eastAsia="ru-RU"/>
        </w:rPr>
        <w:t>)</w:t>
      </w:r>
      <w:r w:rsidR="00FE6412">
        <w:rPr>
          <w:rStyle w:val="FontStyle17"/>
          <w:rFonts w:eastAsia="Times New Roman"/>
          <w:sz w:val="24"/>
          <w:szCs w:val="24"/>
          <w:lang w:val="ru-RU" w:eastAsia="ru-RU"/>
        </w:rPr>
        <w:t>.</w:t>
      </w:r>
    </w:p>
    <w:p w14:paraId="2055D158"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Улучшение качества жизни населения одна из наиболее важных задач, нашедших свое отражение в Стратегии 2020. Это долгосрочная задача, её необходимо решать комплексно. Сегодня на решение этой задачи нацелены как муниципальные программы муниципалитета, так и сам бюджет муниципального района, который имеет ежегодно социальную направленность.</w:t>
      </w:r>
    </w:p>
    <w:p w14:paraId="174CD4DE"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Прежде всего, это увеличение доходов населения, повышение размера заработной </w:t>
      </w:r>
      <w:r w:rsidRPr="007F62B6">
        <w:rPr>
          <w:rStyle w:val="FontStyle17"/>
          <w:rFonts w:eastAsia="Times New Roman"/>
          <w:sz w:val="24"/>
          <w:szCs w:val="24"/>
          <w:lang w:val="ru-RU" w:eastAsia="ru-RU"/>
        </w:rPr>
        <w:lastRenderedPageBreak/>
        <w:t xml:space="preserve">платы.  </w:t>
      </w:r>
      <w:proofErr w:type="gramStart"/>
      <w:r w:rsidRPr="007F62B6">
        <w:rPr>
          <w:rStyle w:val="FontStyle17"/>
          <w:rFonts w:eastAsia="Times New Roman"/>
          <w:sz w:val="24"/>
          <w:szCs w:val="24"/>
          <w:lang w:val="ru-RU" w:eastAsia="ru-RU"/>
        </w:rPr>
        <w:t>Среднемесячная  номинально</w:t>
      </w:r>
      <w:proofErr w:type="gramEnd"/>
      <w:r w:rsidRPr="007F62B6">
        <w:rPr>
          <w:rStyle w:val="FontStyle17"/>
          <w:rFonts w:eastAsia="Times New Roman"/>
          <w:sz w:val="24"/>
          <w:szCs w:val="24"/>
          <w:lang w:val="ru-RU" w:eastAsia="ru-RU"/>
        </w:rPr>
        <w:t xml:space="preserve"> начисленная заработная плата работников организаций без субъектов малого предпринимательства за 2019 год составила 42347 рубль и увеличена по сравнению с 2014 годом на 10453 рублей, соотношение заработной платы 2019 года к величине прожиточного минимума равно 265%. </w:t>
      </w:r>
    </w:p>
    <w:p w14:paraId="798F0F74"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Средний размер пенсии в 2019 году по району составил сумму 16918 рублей.</w:t>
      </w:r>
    </w:p>
    <w:p w14:paraId="0050C7EF" w14:textId="34C02EB2"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Fonts w:cs="Times New Roman"/>
          <w:lang w:val="ru-RU"/>
        </w:rPr>
        <w:t>По решению задачи «совершенствование муниципального управления в муниципальном образовании муниципального района «</w:t>
      </w:r>
      <w:proofErr w:type="gramStart"/>
      <w:r w:rsidRPr="007F62B6">
        <w:rPr>
          <w:rFonts w:cs="Times New Roman"/>
          <w:lang w:val="ru-RU"/>
        </w:rPr>
        <w:t>Сыктывдинский»  органами</w:t>
      </w:r>
      <w:proofErr w:type="gramEnd"/>
      <w:r w:rsidRPr="007F62B6">
        <w:rPr>
          <w:rFonts w:cs="Times New Roman"/>
          <w:lang w:val="ru-RU"/>
        </w:rPr>
        <w:t xml:space="preserve"> местного самоуправления муниципального образования «</w:t>
      </w:r>
      <w:proofErr w:type="spellStart"/>
      <w:r w:rsidRPr="007F62B6">
        <w:rPr>
          <w:rFonts w:cs="Times New Roman"/>
          <w:lang w:val="ru-RU"/>
        </w:rPr>
        <w:t>Сыктывлинский</w:t>
      </w:r>
      <w:proofErr w:type="spellEnd"/>
      <w:r w:rsidRPr="007F62B6">
        <w:rPr>
          <w:rFonts w:cs="Times New Roman"/>
          <w:lang w:val="ru-RU"/>
        </w:rPr>
        <w:t>» в период 2014 – 2019 годов проведена большая работа: по переводу формирования бюджета программным методом, введением электронного документооборота, инвентаризацией муниц</w:t>
      </w:r>
      <w:r w:rsidR="00FE6412">
        <w:rPr>
          <w:rFonts w:cs="Times New Roman"/>
          <w:lang w:val="ru-RU"/>
        </w:rPr>
        <w:t>ипальной собственности</w:t>
      </w:r>
      <w:r w:rsidRPr="007F62B6">
        <w:rPr>
          <w:rFonts w:cs="Times New Roman"/>
          <w:lang w:val="ru-RU"/>
        </w:rPr>
        <w:t>.</w:t>
      </w:r>
    </w:p>
    <w:p w14:paraId="3612D9CA" w14:textId="77777777" w:rsidR="008B54F6" w:rsidRPr="007F62B6" w:rsidRDefault="008B54F6" w:rsidP="008B54F6">
      <w:pPr>
        <w:pStyle w:val="Standard"/>
        <w:tabs>
          <w:tab w:val="left" w:pos="1134"/>
        </w:tabs>
        <w:ind w:firstLine="709"/>
        <w:jc w:val="both"/>
        <w:rPr>
          <w:rFonts w:eastAsia="Times New Roman" w:cs="Times New Roman"/>
          <w:lang w:val="ru-RU" w:eastAsia="ru-RU"/>
        </w:rPr>
      </w:pPr>
      <w:r w:rsidRPr="007F62B6">
        <w:rPr>
          <w:rStyle w:val="FontStyle17"/>
          <w:rFonts w:eastAsia="Times New Roman"/>
          <w:sz w:val="24"/>
          <w:szCs w:val="24"/>
          <w:lang w:val="ru-RU" w:eastAsia="ru-RU"/>
        </w:rPr>
        <w:t xml:space="preserve"> С 2014 </w:t>
      </w:r>
      <w:proofErr w:type="gramStart"/>
      <w:r w:rsidRPr="007F62B6">
        <w:rPr>
          <w:rStyle w:val="FontStyle17"/>
          <w:rFonts w:eastAsia="Times New Roman"/>
          <w:sz w:val="24"/>
          <w:szCs w:val="24"/>
          <w:lang w:val="ru-RU" w:eastAsia="ru-RU"/>
        </w:rPr>
        <w:t>года  в</w:t>
      </w:r>
      <w:proofErr w:type="gramEnd"/>
      <w:r w:rsidRPr="007F62B6">
        <w:rPr>
          <w:rStyle w:val="FontStyle17"/>
          <w:rFonts w:eastAsia="Times New Roman"/>
          <w:sz w:val="24"/>
          <w:szCs w:val="24"/>
          <w:lang w:val="ru-RU" w:eastAsia="ru-RU"/>
        </w:rPr>
        <w:t xml:space="preserve"> рамках реализации  </w:t>
      </w:r>
      <w:proofErr w:type="spellStart"/>
      <w:r w:rsidRPr="007F62B6">
        <w:rPr>
          <w:rFonts w:cs="Times New Roman"/>
        </w:rPr>
        <w:t>проекта</w:t>
      </w:r>
      <w:proofErr w:type="spellEnd"/>
      <w:r w:rsidRPr="007F62B6">
        <w:rPr>
          <w:rFonts w:cs="Times New Roman"/>
        </w:rPr>
        <w:t xml:space="preserve"> «</w:t>
      </w:r>
      <w:proofErr w:type="spellStart"/>
      <w:r w:rsidRPr="007F62B6">
        <w:rPr>
          <w:rFonts w:cs="Times New Roman"/>
        </w:rPr>
        <w:t>Внедрение</w:t>
      </w:r>
      <w:proofErr w:type="spellEnd"/>
      <w:r w:rsidRPr="007F62B6">
        <w:rPr>
          <w:rFonts w:cs="Times New Roman"/>
        </w:rPr>
        <w:t xml:space="preserve"> </w:t>
      </w:r>
      <w:proofErr w:type="spellStart"/>
      <w:r w:rsidRPr="007F62B6">
        <w:rPr>
          <w:rFonts w:cs="Times New Roman"/>
        </w:rPr>
        <w:t>унифицированной</w:t>
      </w:r>
      <w:proofErr w:type="spellEnd"/>
      <w:r w:rsidRPr="007F62B6">
        <w:rPr>
          <w:rFonts w:cs="Times New Roman"/>
        </w:rPr>
        <w:t xml:space="preserve"> </w:t>
      </w:r>
      <w:proofErr w:type="spellStart"/>
      <w:r w:rsidRPr="007F62B6">
        <w:rPr>
          <w:rFonts w:cs="Times New Roman"/>
        </w:rPr>
        <w:t>процедуры</w:t>
      </w:r>
      <w:proofErr w:type="spellEnd"/>
      <w:r w:rsidRPr="007F62B6">
        <w:rPr>
          <w:rFonts w:cs="Times New Roman"/>
        </w:rPr>
        <w:t xml:space="preserve"> </w:t>
      </w:r>
      <w:proofErr w:type="spellStart"/>
      <w:r w:rsidRPr="007F62B6">
        <w:rPr>
          <w:rFonts w:cs="Times New Roman"/>
        </w:rPr>
        <w:t>стратегического</w:t>
      </w:r>
      <w:proofErr w:type="spellEnd"/>
      <w:r w:rsidRPr="007F62B6">
        <w:rPr>
          <w:rFonts w:cs="Times New Roman"/>
        </w:rPr>
        <w:t xml:space="preserve"> </w:t>
      </w:r>
      <w:proofErr w:type="spellStart"/>
      <w:r w:rsidRPr="007F62B6">
        <w:rPr>
          <w:rFonts w:cs="Times New Roman"/>
        </w:rPr>
        <w:t>управления</w:t>
      </w:r>
      <w:proofErr w:type="spellEnd"/>
      <w:r w:rsidRPr="007F62B6">
        <w:rPr>
          <w:rFonts w:cs="Times New Roman"/>
        </w:rPr>
        <w:t xml:space="preserve"> </w:t>
      </w:r>
      <w:proofErr w:type="spellStart"/>
      <w:r w:rsidRPr="007F62B6">
        <w:rPr>
          <w:rFonts w:cs="Times New Roman"/>
        </w:rPr>
        <w:t>развитием</w:t>
      </w:r>
      <w:proofErr w:type="spellEnd"/>
      <w:r w:rsidRPr="007F62B6">
        <w:rPr>
          <w:rFonts w:cs="Times New Roman"/>
        </w:rPr>
        <w:t xml:space="preserve"> </w:t>
      </w:r>
      <w:proofErr w:type="spellStart"/>
      <w:r w:rsidRPr="007F62B6">
        <w:rPr>
          <w:rFonts w:cs="Times New Roman"/>
        </w:rPr>
        <w:t>муниципальных</w:t>
      </w:r>
      <w:proofErr w:type="spellEnd"/>
      <w:r w:rsidRPr="007F62B6">
        <w:rPr>
          <w:rFonts w:cs="Times New Roman"/>
        </w:rPr>
        <w:t xml:space="preserve"> </w:t>
      </w:r>
      <w:proofErr w:type="spellStart"/>
      <w:r w:rsidRPr="007F62B6">
        <w:rPr>
          <w:rFonts w:cs="Times New Roman"/>
        </w:rPr>
        <w:t>образований</w:t>
      </w:r>
      <w:proofErr w:type="spellEnd"/>
      <w:r w:rsidRPr="007F62B6">
        <w:rPr>
          <w:rFonts w:cs="Times New Roman"/>
        </w:rPr>
        <w:t xml:space="preserve"> в </w:t>
      </w:r>
      <w:proofErr w:type="spellStart"/>
      <w:r w:rsidRPr="007F62B6">
        <w:rPr>
          <w:rFonts w:cs="Times New Roman"/>
        </w:rPr>
        <w:t>Республике</w:t>
      </w:r>
      <w:proofErr w:type="spellEnd"/>
      <w:r w:rsidRPr="007F62B6">
        <w:rPr>
          <w:rFonts w:cs="Times New Roman"/>
        </w:rPr>
        <w:t xml:space="preserve"> </w:t>
      </w:r>
      <w:proofErr w:type="spellStart"/>
      <w:r w:rsidRPr="007F62B6">
        <w:rPr>
          <w:rFonts w:cs="Times New Roman"/>
        </w:rPr>
        <w:t>Коми</w:t>
      </w:r>
      <w:proofErr w:type="spellEnd"/>
      <w:r w:rsidRPr="007F62B6">
        <w:rPr>
          <w:rFonts w:cs="Times New Roman"/>
        </w:rPr>
        <w:t>» (</w:t>
      </w:r>
      <w:proofErr w:type="spellStart"/>
      <w:r w:rsidRPr="007F62B6">
        <w:rPr>
          <w:rFonts w:cs="Times New Roman"/>
        </w:rPr>
        <w:t>Распоряжение</w:t>
      </w:r>
      <w:proofErr w:type="spellEnd"/>
      <w:r w:rsidRPr="007F62B6">
        <w:rPr>
          <w:rFonts w:cs="Times New Roman"/>
        </w:rPr>
        <w:t xml:space="preserve"> </w:t>
      </w:r>
      <w:proofErr w:type="spellStart"/>
      <w:r w:rsidRPr="007F62B6">
        <w:rPr>
          <w:rFonts w:cs="Times New Roman"/>
        </w:rPr>
        <w:t>Правительства</w:t>
      </w:r>
      <w:proofErr w:type="spellEnd"/>
      <w:r w:rsidRPr="007F62B6">
        <w:rPr>
          <w:rFonts w:cs="Times New Roman"/>
        </w:rPr>
        <w:t xml:space="preserve"> </w:t>
      </w:r>
      <w:proofErr w:type="spellStart"/>
      <w:r w:rsidRPr="007F62B6">
        <w:rPr>
          <w:rFonts w:cs="Times New Roman"/>
        </w:rPr>
        <w:t>Республики</w:t>
      </w:r>
      <w:proofErr w:type="spellEnd"/>
      <w:r w:rsidRPr="007F62B6">
        <w:rPr>
          <w:rFonts w:cs="Times New Roman"/>
        </w:rPr>
        <w:t xml:space="preserve"> </w:t>
      </w:r>
      <w:proofErr w:type="spellStart"/>
      <w:r w:rsidRPr="007F62B6">
        <w:rPr>
          <w:rFonts w:cs="Times New Roman"/>
        </w:rPr>
        <w:t>Коми</w:t>
      </w:r>
      <w:proofErr w:type="spellEnd"/>
      <w:r w:rsidRPr="007F62B6">
        <w:rPr>
          <w:rFonts w:cs="Times New Roman"/>
        </w:rPr>
        <w:t xml:space="preserve"> </w:t>
      </w:r>
      <w:proofErr w:type="spellStart"/>
      <w:r w:rsidRPr="007F62B6">
        <w:rPr>
          <w:rFonts w:cs="Times New Roman"/>
        </w:rPr>
        <w:t>от</w:t>
      </w:r>
      <w:proofErr w:type="spellEnd"/>
      <w:r w:rsidRPr="007F62B6">
        <w:rPr>
          <w:rFonts w:cs="Times New Roman"/>
        </w:rPr>
        <w:t xml:space="preserve"> 27.05.2013 № 194-р</w:t>
      </w:r>
      <w:r w:rsidRPr="007F62B6">
        <w:rPr>
          <w:rFonts w:cs="Times New Roman"/>
          <w:lang w:val="ru-RU"/>
        </w:rPr>
        <w:t>)</w:t>
      </w:r>
      <w:r w:rsidRPr="007F62B6">
        <w:rPr>
          <w:rFonts w:cs="Times New Roman"/>
        </w:rPr>
        <w:t xml:space="preserve"> </w:t>
      </w:r>
      <w:r w:rsidRPr="007F62B6">
        <w:rPr>
          <w:rFonts w:cs="Times New Roman"/>
          <w:lang w:val="ru-RU"/>
        </w:rPr>
        <w:t xml:space="preserve">администрацией района  были приняты 7 муниципальных программ </w:t>
      </w:r>
      <w:proofErr w:type="spellStart"/>
      <w:r w:rsidRPr="007F62B6">
        <w:rPr>
          <w:rFonts w:cs="Times New Roman"/>
        </w:rPr>
        <w:t>по</w:t>
      </w:r>
      <w:proofErr w:type="spellEnd"/>
      <w:r w:rsidRPr="007F62B6">
        <w:rPr>
          <w:rFonts w:cs="Times New Roman"/>
        </w:rPr>
        <w:t xml:space="preserve"> </w:t>
      </w:r>
      <w:proofErr w:type="spellStart"/>
      <w:r w:rsidRPr="007F62B6">
        <w:rPr>
          <w:rFonts w:cs="Times New Roman"/>
        </w:rPr>
        <w:t>основным</w:t>
      </w:r>
      <w:proofErr w:type="spellEnd"/>
      <w:r w:rsidRPr="007F62B6">
        <w:rPr>
          <w:rFonts w:cs="Times New Roman"/>
        </w:rPr>
        <w:t xml:space="preserve"> </w:t>
      </w:r>
      <w:proofErr w:type="spellStart"/>
      <w:r w:rsidRPr="007F62B6">
        <w:rPr>
          <w:rFonts w:cs="Times New Roman"/>
        </w:rPr>
        <w:t>направлениям</w:t>
      </w:r>
      <w:proofErr w:type="spellEnd"/>
      <w:r w:rsidRPr="007F62B6">
        <w:rPr>
          <w:rFonts w:cs="Times New Roman"/>
        </w:rPr>
        <w:t xml:space="preserve"> </w:t>
      </w:r>
      <w:proofErr w:type="spellStart"/>
      <w:r w:rsidRPr="007F62B6">
        <w:rPr>
          <w:rFonts w:cs="Times New Roman"/>
        </w:rPr>
        <w:t>развития</w:t>
      </w:r>
      <w:proofErr w:type="spellEnd"/>
      <w:r w:rsidRPr="007F62B6">
        <w:rPr>
          <w:rFonts w:cs="Times New Roman"/>
          <w:lang w:val="ru-RU"/>
        </w:rPr>
        <w:t xml:space="preserve"> муниципалитета, в том числе нашедших своё отражение в Стратегии МО на период до 2020 года.</w:t>
      </w:r>
      <w:r w:rsidRPr="007F62B6">
        <w:rPr>
          <w:rFonts w:cs="Times New Roman"/>
        </w:rPr>
        <w:t xml:space="preserve"> </w:t>
      </w:r>
      <w:r w:rsidRPr="007F62B6">
        <w:rPr>
          <w:rFonts w:cs="Times New Roman"/>
          <w:lang w:val="ru-RU"/>
        </w:rPr>
        <w:t xml:space="preserve"> Муниципальный бюджет был переведен </w:t>
      </w:r>
      <w:proofErr w:type="spellStart"/>
      <w:r w:rsidRPr="007F62B6">
        <w:rPr>
          <w:rFonts w:cs="Times New Roman"/>
        </w:rPr>
        <w:t>на</w:t>
      </w:r>
      <w:proofErr w:type="spellEnd"/>
      <w:r w:rsidRPr="007F62B6">
        <w:rPr>
          <w:rFonts w:cs="Times New Roman"/>
        </w:rPr>
        <w:t xml:space="preserve"> </w:t>
      </w:r>
      <w:proofErr w:type="spellStart"/>
      <w:r w:rsidRPr="007F62B6">
        <w:rPr>
          <w:rFonts w:cs="Times New Roman"/>
        </w:rPr>
        <w:t>трехлетний</w:t>
      </w:r>
      <w:proofErr w:type="spellEnd"/>
      <w:r w:rsidRPr="007F62B6">
        <w:rPr>
          <w:rFonts w:cs="Times New Roman"/>
        </w:rPr>
        <w:t xml:space="preserve"> </w:t>
      </w:r>
      <w:r w:rsidRPr="007F62B6">
        <w:rPr>
          <w:rFonts w:cs="Times New Roman"/>
          <w:lang w:val="ru-RU"/>
        </w:rPr>
        <w:t xml:space="preserve">период, что позволило </w:t>
      </w:r>
      <w:proofErr w:type="spellStart"/>
      <w:r w:rsidRPr="007F62B6">
        <w:rPr>
          <w:rFonts w:cs="Times New Roman"/>
        </w:rPr>
        <w:t>муниципальному</w:t>
      </w:r>
      <w:proofErr w:type="spellEnd"/>
      <w:r w:rsidRPr="007F62B6">
        <w:rPr>
          <w:rFonts w:cs="Times New Roman"/>
        </w:rPr>
        <w:t xml:space="preserve"> </w:t>
      </w:r>
      <w:proofErr w:type="spellStart"/>
      <w:r w:rsidRPr="007F62B6">
        <w:rPr>
          <w:rFonts w:cs="Times New Roman"/>
        </w:rPr>
        <w:t>району</w:t>
      </w:r>
      <w:proofErr w:type="spellEnd"/>
      <w:r w:rsidRPr="007F62B6">
        <w:rPr>
          <w:rFonts w:cs="Times New Roman"/>
        </w:rPr>
        <w:t xml:space="preserve"> в </w:t>
      </w:r>
      <w:proofErr w:type="spellStart"/>
      <w:r w:rsidRPr="007F62B6">
        <w:rPr>
          <w:rFonts w:cs="Times New Roman"/>
        </w:rPr>
        <w:t>полной</w:t>
      </w:r>
      <w:proofErr w:type="spellEnd"/>
      <w:r w:rsidRPr="007F62B6">
        <w:rPr>
          <w:rFonts w:cs="Times New Roman"/>
        </w:rPr>
        <w:t xml:space="preserve"> </w:t>
      </w:r>
      <w:proofErr w:type="spellStart"/>
      <w:r w:rsidRPr="007F62B6">
        <w:rPr>
          <w:rFonts w:cs="Times New Roman"/>
        </w:rPr>
        <w:t>мере</w:t>
      </w:r>
      <w:proofErr w:type="spellEnd"/>
      <w:r w:rsidRPr="007F62B6">
        <w:rPr>
          <w:rFonts w:cs="Times New Roman"/>
        </w:rPr>
        <w:t xml:space="preserve"> </w:t>
      </w:r>
      <w:proofErr w:type="spellStart"/>
      <w:r w:rsidRPr="007F62B6">
        <w:rPr>
          <w:rFonts w:cs="Times New Roman"/>
        </w:rPr>
        <w:t>использовать</w:t>
      </w:r>
      <w:proofErr w:type="spellEnd"/>
      <w:r w:rsidRPr="007F62B6">
        <w:rPr>
          <w:rFonts w:cs="Times New Roman"/>
        </w:rPr>
        <w:t xml:space="preserve"> </w:t>
      </w:r>
      <w:proofErr w:type="spellStart"/>
      <w:r w:rsidRPr="007F62B6">
        <w:rPr>
          <w:rFonts w:cs="Times New Roman"/>
        </w:rPr>
        <w:t>возможность</w:t>
      </w:r>
      <w:proofErr w:type="spellEnd"/>
      <w:r w:rsidRPr="007F62B6">
        <w:rPr>
          <w:rFonts w:cs="Times New Roman"/>
        </w:rPr>
        <w:t xml:space="preserve"> </w:t>
      </w:r>
      <w:proofErr w:type="spellStart"/>
      <w:r w:rsidRPr="007F62B6">
        <w:rPr>
          <w:rFonts w:cs="Times New Roman"/>
        </w:rPr>
        <w:t>заключения</w:t>
      </w:r>
      <w:proofErr w:type="spellEnd"/>
      <w:r w:rsidRPr="007F62B6">
        <w:rPr>
          <w:rFonts w:cs="Times New Roman"/>
        </w:rPr>
        <w:t xml:space="preserve"> </w:t>
      </w:r>
      <w:proofErr w:type="spellStart"/>
      <w:r w:rsidRPr="007F62B6">
        <w:rPr>
          <w:rFonts w:cs="Times New Roman"/>
        </w:rPr>
        <w:t>среднесрочных</w:t>
      </w:r>
      <w:proofErr w:type="spellEnd"/>
      <w:r w:rsidRPr="007F62B6">
        <w:rPr>
          <w:rFonts w:cs="Times New Roman"/>
        </w:rPr>
        <w:t xml:space="preserve"> </w:t>
      </w:r>
      <w:proofErr w:type="spellStart"/>
      <w:r w:rsidRPr="007F62B6">
        <w:rPr>
          <w:rFonts w:cs="Times New Roman"/>
        </w:rPr>
        <w:t>контрактов</w:t>
      </w:r>
      <w:proofErr w:type="spellEnd"/>
      <w:r w:rsidRPr="007F62B6">
        <w:rPr>
          <w:rFonts w:cs="Times New Roman"/>
        </w:rPr>
        <w:t xml:space="preserve">, </w:t>
      </w:r>
      <w:proofErr w:type="spellStart"/>
      <w:r w:rsidRPr="007F62B6">
        <w:rPr>
          <w:rFonts w:cs="Times New Roman"/>
        </w:rPr>
        <w:t>установить</w:t>
      </w:r>
      <w:proofErr w:type="spellEnd"/>
      <w:r w:rsidRPr="007F62B6">
        <w:rPr>
          <w:rFonts w:cs="Times New Roman"/>
        </w:rPr>
        <w:t xml:space="preserve"> </w:t>
      </w:r>
      <w:proofErr w:type="spellStart"/>
      <w:r w:rsidRPr="007F62B6">
        <w:rPr>
          <w:rFonts w:cs="Times New Roman"/>
        </w:rPr>
        <w:t>прозрачные</w:t>
      </w:r>
      <w:proofErr w:type="spellEnd"/>
      <w:r w:rsidRPr="007F62B6">
        <w:rPr>
          <w:rFonts w:cs="Times New Roman"/>
        </w:rPr>
        <w:t xml:space="preserve"> и </w:t>
      </w:r>
      <w:proofErr w:type="spellStart"/>
      <w:r w:rsidRPr="007F62B6">
        <w:rPr>
          <w:rFonts w:cs="Times New Roman"/>
        </w:rPr>
        <w:t>предсказуемые</w:t>
      </w:r>
      <w:proofErr w:type="spellEnd"/>
      <w:r w:rsidRPr="007F62B6">
        <w:rPr>
          <w:rFonts w:cs="Times New Roman"/>
        </w:rPr>
        <w:t xml:space="preserve"> </w:t>
      </w:r>
      <w:proofErr w:type="spellStart"/>
      <w:r w:rsidRPr="007F62B6">
        <w:rPr>
          <w:rFonts w:cs="Times New Roman"/>
        </w:rPr>
        <w:t>правила</w:t>
      </w:r>
      <w:proofErr w:type="spellEnd"/>
      <w:r w:rsidRPr="007F62B6">
        <w:rPr>
          <w:rFonts w:cs="Times New Roman"/>
        </w:rPr>
        <w:t xml:space="preserve"> </w:t>
      </w:r>
      <w:proofErr w:type="spellStart"/>
      <w:r w:rsidRPr="007F62B6">
        <w:rPr>
          <w:rFonts w:cs="Times New Roman"/>
        </w:rPr>
        <w:t>бюджетно-налоговой</w:t>
      </w:r>
      <w:proofErr w:type="spellEnd"/>
      <w:r w:rsidRPr="007F62B6">
        <w:rPr>
          <w:rFonts w:cs="Times New Roman"/>
        </w:rPr>
        <w:t xml:space="preserve"> </w:t>
      </w:r>
      <w:proofErr w:type="spellStart"/>
      <w:r w:rsidRPr="007F62B6">
        <w:rPr>
          <w:rFonts w:cs="Times New Roman"/>
        </w:rPr>
        <w:t>политики</w:t>
      </w:r>
      <w:proofErr w:type="spellEnd"/>
      <w:r w:rsidRPr="007F62B6">
        <w:rPr>
          <w:rFonts w:cs="Times New Roman"/>
        </w:rPr>
        <w:t xml:space="preserve"> </w:t>
      </w:r>
      <w:proofErr w:type="spellStart"/>
      <w:r w:rsidRPr="007F62B6">
        <w:rPr>
          <w:rFonts w:cs="Times New Roman"/>
        </w:rPr>
        <w:t>на</w:t>
      </w:r>
      <w:proofErr w:type="spellEnd"/>
      <w:r w:rsidRPr="007F62B6">
        <w:rPr>
          <w:rFonts w:cs="Times New Roman"/>
        </w:rPr>
        <w:t xml:space="preserve"> </w:t>
      </w:r>
      <w:proofErr w:type="spellStart"/>
      <w:r w:rsidRPr="007F62B6">
        <w:rPr>
          <w:rFonts w:cs="Times New Roman"/>
        </w:rPr>
        <w:t>среднесрочную</w:t>
      </w:r>
      <w:proofErr w:type="spellEnd"/>
      <w:r w:rsidRPr="007F62B6">
        <w:rPr>
          <w:rFonts w:cs="Times New Roman"/>
        </w:rPr>
        <w:t xml:space="preserve"> </w:t>
      </w:r>
      <w:proofErr w:type="spellStart"/>
      <w:proofErr w:type="gramStart"/>
      <w:r w:rsidRPr="007F62B6">
        <w:rPr>
          <w:rFonts w:cs="Times New Roman"/>
        </w:rPr>
        <w:t>перспективу</w:t>
      </w:r>
      <w:proofErr w:type="spellEnd"/>
      <w:r w:rsidRPr="007F62B6">
        <w:rPr>
          <w:rFonts w:cs="Times New Roman"/>
          <w:lang w:val="ru-RU"/>
        </w:rPr>
        <w:t xml:space="preserve">, </w:t>
      </w:r>
      <w:r w:rsidRPr="007F62B6">
        <w:rPr>
          <w:rFonts w:cs="Times New Roman"/>
        </w:rPr>
        <w:t xml:space="preserve"> </w:t>
      </w:r>
      <w:proofErr w:type="spellStart"/>
      <w:r w:rsidRPr="007F62B6">
        <w:rPr>
          <w:rFonts w:cs="Times New Roman"/>
        </w:rPr>
        <w:t>ориенти</w:t>
      </w:r>
      <w:r w:rsidRPr="007F62B6">
        <w:rPr>
          <w:rFonts w:cs="Times New Roman"/>
          <w:lang w:val="ru-RU"/>
        </w:rPr>
        <w:t>ровать</w:t>
      </w:r>
      <w:proofErr w:type="spellEnd"/>
      <w:proofErr w:type="gramEnd"/>
      <w:r w:rsidRPr="007F62B6">
        <w:rPr>
          <w:rFonts w:cs="Times New Roman"/>
        </w:rPr>
        <w:t xml:space="preserve"> </w:t>
      </w:r>
      <w:proofErr w:type="spellStart"/>
      <w:r w:rsidRPr="007F62B6">
        <w:rPr>
          <w:rFonts w:cs="Times New Roman"/>
        </w:rPr>
        <w:t>бюджетный</w:t>
      </w:r>
      <w:proofErr w:type="spellEnd"/>
      <w:r w:rsidRPr="007F62B6">
        <w:rPr>
          <w:rFonts w:cs="Times New Roman"/>
        </w:rPr>
        <w:t xml:space="preserve"> </w:t>
      </w:r>
      <w:proofErr w:type="spellStart"/>
      <w:r w:rsidRPr="007F62B6">
        <w:rPr>
          <w:rFonts w:cs="Times New Roman"/>
        </w:rPr>
        <w:t>процесс</w:t>
      </w:r>
      <w:proofErr w:type="spellEnd"/>
      <w:r w:rsidRPr="007F62B6">
        <w:rPr>
          <w:rFonts w:cs="Times New Roman"/>
        </w:rPr>
        <w:t xml:space="preserve"> </w:t>
      </w:r>
      <w:proofErr w:type="spellStart"/>
      <w:r w:rsidRPr="007F62B6">
        <w:rPr>
          <w:rFonts w:cs="Times New Roman"/>
        </w:rPr>
        <w:t>на</w:t>
      </w:r>
      <w:proofErr w:type="spellEnd"/>
      <w:r w:rsidRPr="007F62B6">
        <w:rPr>
          <w:rFonts w:cs="Times New Roman"/>
        </w:rPr>
        <w:t xml:space="preserve"> </w:t>
      </w:r>
      <w:proofErr w:type="spellStart"/>
      <w:r w:rsidRPr="007F62B6">
        <w:rPr>
          <w:rFonts w:cs="Times New Roman"/>
        </w:rPr>
        <w:t>достижение</w:t>
      </w:r>
      <w:proofErr w:type="spellEnd"/>
      <w:r w:rsidRPr="007F62B6">
        <w:rPr>
          <w:rFonts w:cs="Times New Roman"/>
        </w:rPr>
        <w:t xml:space="preserve"> </w:t>
      </w:r>
      <w:proofErr w:type="spellStart"/>
      <w:r w:rsidRPr="007F62B6">
        <w:rPr>
          <w:rFonts w:cs="Times New Roman"/>
        </w:rPr>
        <w:t>необходимых</w:t>
      </w:r>
      <w:proofErr w:type="spellEnd"/>
      <w:r w:rsidRPr="007F62B6">
        <w:rPr>
          <w:rFonts w:cs="Times New Roman"/>
        </w:rPr>
        <w:t xml:space="preserve"> </w:t>
      </w:r>
      <w:proofErr w:type="spellStart"/>
      <w:r w:rsidRPr="007F62B6">
        <w:rPr>
          <w:rFonts w:cs="Times New Roman"/>
        </w:rPr>
        <w:t>результатов</w:t>
      </w:r>
      <w:proofErr w:type="spellEnd"/>
      <w:r w:rsidRPr="007F62B6">
        <w:rPr>
          <w:rFonts w:cs="Times New Roman"/>
        </w:rPr>
        <w:t xml:space="preserve">. </w:t>
      </w:r>
    </w:p>
    <w:p w14:paraId="0C39FC8B" w14:textId="77777777" w:rsidR="008B54F6" w:rsidRPr="007F62B6" w:rsidRDefault="008B54F6" w:rsidP="008B54F6">
      <w:pPr>
        <w:pStyle w:val="Standard"/>
        <w:tabs>
          <w:tab w:val="left" w:pos="1134"/>
        </w:tabs>
        <w:ind w:firstLine="709"/>
        <w:jc w:val="both"/>
        <w:rPr>
          <w:rFonts w:cs="Times New Roman"/>
          <w:lang w:val="ru-RU"/>
        </w:rPr>
      </w:pPr>
      <w:r w:rsidRPr="007F62B6">
        <w:rPr>
          <w:rFonts w:cs="Times New Roman"/>
          <w:lang w:val="ru-RU"/>
        </w:rPr>
        <w:t>Оценивая финансовую обеспеченность муниципального района сегодня, можно сделать выводы, что р</w:t>
      </w:r>
      <w:proofErr w:type="spellStart"/>
      <w:r w:rsidRPr="007F62B6">
        <w:rPr>
          <w:rFonts w:cs="Times New Roman"/>
        </w:rPr>
        <w:t>асходы</w:t>
      </w:r>
      <w:proofErr w:type="spellEnd"/>
      <w:r w:rsidRPr="007F62B6">
        <w:rPr>
          <w:rFonts w:cs="Times New Roman"/>
        </w:rPr>
        <w:t xml:space="preserve"> </w:t>
      </w:r>
      <w:proofErr w:type="spellStart"/>
      <w:r w:rsidRPr="007F62B6">
        <w:rPr>
          <w:rFonts w:cs="Times New Roman"/>
        </w:rPr>
        <w:t>местного</w:t>
      </w:r>
      <w:proofErr w:type="spellEnd"/>
      <w:r w:rsidRPr="007F62B6">
        <w:rPr>
          <w:rFonts w:cs="Times New Roman"/>
        </w:rPr>
        <w:t xml:space="preserve"> </w:t>
      </w:r>
      <w:proofErr w:type="spellStart"/>
      <w:r w:rsidRPr="007F62B6">
        <w:rPr>
          <w:rFonts w:cs="Times New Roman"/>
        </w:rPr>
        <w:t>бюджета</w:t>
      </w:r>
      <w:proofErr w:type="spellEnd"/>
      <w:r w:rsidRPr="007F62B6">
        <w:rPr>
          <w:rFonts w:cs="Times New Roman"/>
        </w:rPr>
        <w:t xml:space="preserve"> </w:t>
      </w:r>
      <w:proofErr w:type="spellStart"/>
      <w:r w:rsidRPr="007F62B6">
        <w:rPr>
          <w:rFonts w:cs="Times New Roman"/>
        </w:rPr>
        <w:t>носят</w:t>
      </w:r>
      <w:proofErr w:type="spellEnd"/>
      <w:r w:rsidRPr="007F62B6">
        <w:rPr>
          <w:rFonts w:cs="Times New Roman"/>
        </w:rPr>
        <w:t xml:space="preserve">, </w:t>
      </w:r>
      <w:proofErr w:type="spellStart"/>
      <w:r w:rsidRPr="007F62B6">
        <w:rPr>
          <w:rFonts w:cs="Times New Roman"/>
        </w:rPr>
        <w:t>преимущественно</w:t>
      </w:r>
      <w:proofErr w:type="spellEnd"/>
      <w:r w:rsidRPr="007F62B6">
        <w:rPr>
          <w:rFonts w:cs="Times New Roman"/>
        </w:rPr>
        <w:t xml:space="preserve">, </w:t>
      </w:r>
      <w:proofErr w:type="spellStart"/>
      <w:r w:rsidRPr="007F62B6">
        <w:rPr>
          <w:rFonts w:cs="Times New Roman"/>
        </w:rPr>
        <w:t>текущий</w:t>
      </w:r>
      <w:proofErr w:type="spellEnd"/>
      <w:r w:rsidRPr="007F62B6">
        <w:rPr>
          <w:rFonts w:cs="Times New Roman"/>
        </w:rPr>
        <w:t xml:space="preserve"> </w:t>
      </w:r>
      <w:proofErr w:type="spellStart"/>
      <w:r w:rsidRPr="007F62B6">
        <w:rPr>
          <w:rFonts w:cs="Times New Roman"/>
        </w:rPr>
        <w:t>характер</w:t>
      </w:r>
      <w:proofErr w:type="spellEnd"/>
      <w:r w:rsidRPr="007F62B6">
        <w:rPr>
          <w:rFonts w:cs="Times New Roman"/>
        </w:rPr>
        <w:t xml:space="preserve">: </w:t>
      </w:r>
      <w:proofErr w:type="spellStart"/>
      <w:r w:rsidRPr="007F62B6">
        <w:rPr>
          <w:rFonts w:cs="Times New Roman"/>
        </w:rPr>
        <w:t>фонд</w:t>
      </w:r>
      <w:proofErr w:type="spellEnd"/>
      <w:r w:rsidRPr="007F62B6">
        <w:rPr>
          <w:rFonts w:cs="Times New Roman"/>
        </w:rPr>
        <w:t xml:space="preserve"> </w:t>
      </w:r>
      <w:proofErr w:type="spellStart"/>
      <w:r w:rsidRPr="007F62B6">
        <w:rPr>
          <w:rFonts w:cs="Times New Roman"/>
        </w:rPr>
        <w:t>оплаты</w:t>
      </w:r>
      <w:proofErr w:type="spellEnd"/>
      <w:r w:rsidRPr="007F62B6">
        <w:rPr>
          <w:rFonts w:cs="Times New Roman"/>
        </w:rPr>
        <w:t xml:space="preserve"> </w:t>
      </w:r>
      <w:proofErr w:type="spellStart"/>
      <w:r w:rsidRPr="007F62B6">
        <w:rPr>
          <w:rFonts w:cs="Times New Roman"/>
        </w:rPr>
        <w:t>труда</w:t>
      </w:r>
      <w:proofErr w:type="spellEnd"/>
      <w:r w:rsidRPr="007F62B6">
        <w:rPr>
          <w:rFonts w:cs="Times New Roman"/>
        </w:rPr>
        <w:t xml:space="preserve"> с </w:t>
      </w:r>
      <w:proofErr w:type="spellStart"/>
      <w:r w:rsidRPr="007F62B6">
        <w:rPr>
          <w:rFonts w:cs="Times New Roman"/>
        </w:rPr>
        <w:t>отчислениями</w:t>
      </w:r>
      <w:proofErr w:type="spellEnd"/>
      <w:r w:rsidRPr="007F62B6">
        <w:rPr>
          <w:rFonts w:cs="Times New Roman"/>
        </w:rPr>
        <w:t xml:space="preserve">, </w:t>
      </w:r>
      <w:proofErr w:type="spellStart"/>
      <w:r w:rsidRPr="007F62B6">
        <w:rPr>
          <w:rFonts w:cs="Times New Roman"/>
        </w:rPr>
        <w:t>оплату</w:t>
      </w:r>
      <w:proofErr w:type="spellEnd"/>
      <w:r w:rsidRPr="007F62B6">
        <w:rPr>
          <w:rFonts w:cs="Times New Roman"/>
        </w:rPr>
        <w:t xml:space="preserve"> </w:t>
      </w:r>
      <w:proofErr w:type="spellStart"/>
      <w:r w:rsidRPr="007F62B6">
        <w:rPr>
          <w:rFonts w:cs="Times New Roman"/>
        </w:rPr>
        <w:t>за</w:t>
      </w:r>
      <w:proofErr w:type="spellEnd"/>
      <w:r w:rsidRPr="007F62B6">
        <w:rPr>
          <w:rFonts w:cs="Times New Roman"/>
        </w:rPr>
        <w:t xml:space="preserve"> </w:t>
      </w:r>
      <w:proofErr w:type="spellStart"/>
      <w:r w:rsidRPr="007F62B6">
        <w:rPr>
          <w:rFonts w:cs="Times New Roman"/>
        </w:rPr>
        <w:t>потребляемые</w:t>
      </w:r>
      <w:proofErr w:type="spellEnd"/>
      <w:r w:rsidRPr="007F62B6">
        <w:rPr>
          <w:rFonts w:cs="Times New Roman"/>
        </w:rPr>
        <w:t xml:space="preserve"> </w:t>
      </w:r>
      <w:proofErr w:type="spellStart"/>
      <w:r w:rsidRPr="007F62B6">
        <w:rPr>
          <w:rFonts w:cs="Times New Roman"/>
        </w:rPr>
        <w:t>топливно-энергетические</w:t>
      </w:r>
      <w:proofErr w:type="spellEnd"/>
      <w:r w:rsidRPr="007F62B6">
        <w:rPr>
          <w:rFonts w:cs="Times New Roman"/>
        </w:rPr>
        <w:t xml:space="preserve"> </w:t>
      </w:r>
      <w:proofErr w:type="spellStart"/>
      <w:r w:rsidRPr="007F62B6">
        <w:rPr>
          <w:rFonts w:cs="Times New Roman"/>
        </w:rPr>
        <w:t>ресурсы</w:t>
      </w:r>
      <w:proofErr w:type="spellEnd"/>
      <w:r w:rsidRPr="007F62B6">
        <w:rPr>
          <w:rFonts w:cs="Times New Roman"/>
        </w:rPr>
        <w:t xml:space="preserve">, </w:t>
      </w:r>
      <w:proofErr w:type="spellStart"/>
      <w:r w:rsidRPr="007F62B6">
        <w:rPr>
          <w:rFonts w:cs="Times New Roman"/>
        </w:rPr>
        <w:t>налоги</w:t>
      </w:r>
      <w:proofErr w:type="spellEnd"/>
      <w:r w:rsidRPr="007F62B6">
        <w:rPr>
          <w:rFonts w:cs="Times New Roman"/>
        </w:rPr>
        <w:t xml:space="preserve">. </w:t>
      </w:r>
      <w:r w:rsidRPr="007F62B6">
        <w:rPr>
          <w:rFonts w:cs="Times New Roman"/>
          <w:lang w:val="ru-RU"/>
        </w:rPr>
        <w:t xml:space="preserve"> У</w:t>
      </w:r>
      <w:r w:rsidRPr="007F62B6">
        <w:rPr>
          <w:rFonts w:cs="Times New Roman"/>
        </w:rPr>
        <w:t xml:space="preserve"> </w:t>
      </w:r>
      <w:proofErr w:type="spellStart"/>
      <w:r w:rsidRPr="007F62B6">
        <w:rPr>
          <w:rFonts w:cs="Times New Roman"/>
        </w:rPr>
        <w:t>органов</w:t>
      </w:r>
      <w:proofErr w:type="spellEnd"/>
      <w:r w:rsidRPr="007F62B6">
        <w:rPr>
          <w:rFonts w:cs="Times New Roman"/>
        </w:rPr>
        <w:t xml:space="preserve"> </w:t>
      </w:r>
      <w:proofErr w:type="spellStart"/>
      <w:r w:rsidRPr="007F62B6">
        <w:rPr>
          <w:rFonts w:cs="Times New Roman"/>
        </w:rPr>
        <w:t>местного</w:t>
      </w:r>
      <w:proofErr w:type="spellEnd"/>
      <w:r w:rsidRPr="007F62B6">
        <w:rPr>
          <w:rFonts w:cs="Times New Roman"/>
        </w:rPr>
        <w:t xml:space="preserve"> </w:t>
      </w:r>
      <w:proofErr w:type="spellStart"/>
      <w:r w:rsidRPr="007F62B6">
        <w:rPr>
          <w:rFonts w:cs="Times New Roman"/>
        </w:rPr>
        <w:t>самоуправления</w:t>
      </w:r>
      <w:proofErr w:type="spellEnd"/>
      <w:r w:rsidRPr="007F62B6">
        <w:rPr>
          <w:rFonts w:cs="Times New Roman"/>
        </w:rPr>
        <w:t xml:space="preserve"> </w:t>
      </w:r>
      <w:r w:rsidRPr="007F62B6">
        <w:rPr>
          <w:rFonts w:cs="Times New Roman"/>
          <w:lang w:val="ru-RU"/>
        </w:rPr>
        <w:t xml:space="preserve">нет возможности </w:t>
      </w:r>
      <w:proofErr w:type="spellStart"/>
      <w:r w:rsidRPr="007F62B6">
        <w:rPr>
          <w:rFonts w:cs="Times New Roman"/>
        </w:rPr>
        <w:t>по</w:t>
      </w:r>
      <w:proofErr w:type="spellEnd"/>
      <w:r w:rsidRPr="007F62B6">
        <w:rPr>
          <w:rFonts w:cs="Times New Roman"/>
        </w:rPr>
        <w:t xml:space="preserve"> </w:t>
      </w:r>
      <w:proofErr w:type="spellStart"/>
      <w:r w:rsidRPr="007F62B6">
        <w:rPr>
          <w:rFonts w:cs="Times New Roman"/>
        </w:rPr>
        <w:t>перенаправлению</w:t>
      </w:r>
      <w:proofErr w:type="spellEnd"/>
      <w:r w:rsidRPr="007F62B6">
        <w:rPr>
          <w:rFonts w:cs="Times New Roman"/>
        </w:rPr>
        <w:t xml:space="preserve"> </w:t>
      </w:r>
      <w:proofErr w:type="spellStart"/>
      <w:r w:rsidRPr="007F62B6">
        <w:rPr>
          <w:rFonts w:cs="Times New Roman"/>
        </w:rPr>
        <w:t>бюджетных</w:t>
      </w:r>
      <w:proofErr w:type="spellEnd"/>
      <w:r w:rsidRPr="007F62B6">
        <w:rPr>
          <w:rFonts w:cs="Times New Roman"/>
        </w:rPr>
        <w:t xml:space="preserve"> </w:t>
      </w:r>
      <w:proofErr w:type="spellStart"/>
      <w:r w:rsidRPr="007F62B6">
        <w:rPr>
          <w:rFonts w:cs="Times New Roman"/>
        </w:rPr>
        <w:t>средств</w:t>
      </w:r>
      <w:proofErr w:type="spellEnd"/>
      <w:r w:rsidRPr="007F62B6">
        <w:rPr>
          <w:rFonts w:cs="Times New Roman"/>
        </w:rPr>
        <w:t xml:space="preserve"> </w:t>
      </w:r>
      <w:proofErr w:type="spellStart"/>
      <w:r w:rsidRPr="007F62B6">
        <w:rPr>
          <w:rFonts w:cs="Times New Roman"/>
        </w:rPr>
        <w:t>из</w:t>
      </w:r>
      <w:proofErr w:type="spellEnd"/>
      <w:r w:rsidRPr="007F62B6">
        <w:rPr>
          <w:rFonts w:cs="Times New Roman"/>
        </w:rPr>
        <w:t xml:space="preserve"> </w:t>
      </w:r>
      <w:proofErr w:type="spellStart"/>
      <w:r w:rsidRPr="007F62B6">
        <w:rPr>
          <w:rFonts w:cs="Times New Roman"/>
        </w:rPr>
        <w:t>бюджета</w:t>
      </w:r>
      <w:proofErr w:type="spellEnd"/>
      <w:r w:rsidRPr="007F62B6">
        <w:rPr>
          <w:rFonts w:cs="Times New Roman"/>
        </w:rPr>
        <w:t xml:space="preserve"> </w:t>
      </w:r>
      <w:proofErr w:type="spellStart"/>
      <w:r w:rsidRPr="007F62B6">
        <w:rPr>
          <w:rFonts w:cs="Times New Roman"/>
        </w:rPr>
        <w:t>текущих</w:t>
      </w:r>
      <w:proofErr w:type="spellEnd"/>
      <w:r w:rsidRPr="007F62B6">
        <w:rPr>
          <w:rFonts w:cs="Times New Roman"/>
        </w:rPr>
        <w:t xml:space="preserve"> </w:t>
      </w:r>
      <w:proofErr w:type="spellStart"/>
      <w:r w:rsidRPr="007F62B6">
        <w:rPr>
          <w:rFonts w:cs="Times New Roman"/>
        </w:rPr>
        <w:t>расходов</w:t>
      </w:r>
      <w:proofErr w:type="spellEnd"/>
      <w:r w:rsidRPr="007F62B6">
        <w:rPr>
          <w:rFonts w:cs="Times New Roman"/>
        </w:rPr>
        <w:t xml:space="preserve"> в </w:t>
      </w:r>
      <w:proofErr w:type="spellStart"/>
      <w:r w:rsidRPr="007F62B6">
        <w:rPr>
          <w:rFonts w:cs="Times New Roman"/>
        </w:rPr>
        <w:t>бюджет</w:t>
      </w:r>
      <w:proofErr w:type="spellEnd"/>
      <w:r w:rsidRPr="007F62B6">
        <w:rPr>
          <w:rFonts w:cs="Times New Roman"/>
        </w:rPr>
        <w:t xml:space="preserve"> </w:t>
      </w:r>
      <w:proofErr w:type="spellStart"/>
      <w:r w:rsidRPr="007F62B6">
        <w:rPr>
          <w:rFonts w:cs="Times New Roman"/>
        </w:rPr>
        <w:t>развития</w:t>
      </w:r>
      <w:proofErr w:type="spellEnd"/>
      <w:r w:rsidRPr="007F62B6">
        <w:rPr>
          <w:rFonts w:cs="Times New Roman"/>
          <w:lang w:val="ru-RU"/>
        </w:rPr>
        <w:t xml:space="preserve">, так как </w:t>
      </w:r>
      <w:proofErr w:type="spellStart"/>
      <w:r w:rsidRPr="007F62B6">
        <w:rPr>
          <w:rFonts w:cs="Times New Roman"/>
        </w:rPr>
        <w:t>большая</w:t>
      </w:r>
      <w:proofErr w:type="spellEnd"/>
      <w:r w:rsidRPr="007F62B6">
        <w:rPr>
          <w:rFonts w:cs="Times New Roman"/>
        </w:rPr>
        <w:t xml:space="preserve"> </w:t>
      </w:r>
      <w:proofErr w:type="spellStart"/>
      <w:r w:rsidRPr="007F62B6">
        <w:rPr>
          <w:rFonts w:cs="Times New Roman"/>
        </w:rPr>
        <w:t>часть</w:t>
      </w:r>
      <w:proofErr w:type="spellEnd"/>
      <w:r w:rsidRPr="007F62B6">
        <w:rPr>
          <w:rFonts w:cs="Times New Roman"/>
        </w:rPr>
        <w:t xml:space="preserve"> </w:t>
      </w:r>
      <w:proofErr w:type="spellStart"/>
      <w:r w:rsidRPr="007F62B6">
        <w:rPr>
          <w:rFonts w:cs="Times New Roman"/>
        </w:rPr>
        <w:t>доходных</w:t>
      </w:r>
      <w:proofErr w:type="spellEnd"/>
      <w:r w:rsidRPr="007F62B6">
        <w:rPr>
          <w:rFonts w:cs="Times New Roman"/>
        </w:rPr>
        <w:t xml:space="preserve"> </w:t>
      </w:r>
      <w:proofErr w:type="spellStart"/>
      <w:r w:rsidRPr="007F62B6">
        <w:rPr>
          <w:rFonts w:cs="Times New Roman"/>
        </w:rPr>
        <w:t>поступлений</w:t>
      </w:r>
      <w:proofErr w:type="spellEnd"/>
      <w:r w:rsidRPr="007F62B6">
        <w:rPr>
          <w:rFonts w:cs="Times New Roman"/>
        </w:rPr>
        <w:t xml:space="preserve"> в </w:t>
      </w:r>
      <w:proofErr w:type="spellStart"/>
      <w:r w:rsidRPr="007F62B6">
        <w:rPr>
          <w:rFonts w:cs="Times New Roman"/>
        </w:rPr>
        <w:t>бюджет</w:t>
      </w:r>
      <w:proofErr w:type="spellEnd"/>
      <w:r w:rsidRPr="007F62B6">
        <w:rPr>
          <w:rFonts w:cs="Times New Roman"/>
        </w:rPr>
        <w:t xml:space="preserve"> </w:t>
      </w:r>
      <w:proofErr w:type="spellStart"/>
      <w:r w:rsidRPr="007F62B6">
        <w:rPr>
          <w:rFonts w:cs="Times New Roman"/>
        </w:rPr>
        <w:t>носит</w:t>
      </w:r>
      <w:proofErr w:type="spellEnd"/>
      <w:r w:rsidRPr="007F62B6">
        <w:rPr>
          <w:rFonts w:cs="Times New Roman"/>
        </w:rPr>
        <w:t xml:space="preserve"> </w:t>
      </w:r>
      <w:proofErr w:type="spellStart"/>
      <w:r w:rsidRPr="007F62B6">
        <w:rPr>
          <w:rFonts w:cs="Times New Roman"/>
        </w:rPr>
        <w:t>целевой</w:t>
      </w:r>
      <w:proofErr w:type="spellEnd"/>
      <w:r w:rsidRPr="007F62B6">
        <w:rPr>
          <w:rFonts w:cs="Times New Roman"/>
        </w:rPr>
        <w:t xml:space="preserve"> </w:t>
      </w:r>
      <w:proofErr w:type="spellStart"/>
      <w:r w:rsidRPr="007F62B6">
        <w:rPr>
          <w:rFonts w:cs="Times New Roman"/>
        </w:rPr>
        <w:t>характер</w:t>
      </w:r>
      <w:proofErr w:type="spellEnd"/>
      <w:r w:rsidRPr="007F62B6">
        <w:rPr>
          <w:rFonts w:cs="Times New Roman"/>
          <w:lang w:val="ru-RU"/>
        </w:rPr>
        <w:t>.</w:t>
      </w:r>
      <w:r w:rsidRPr="007F62B6">
        <w:rPr>
          <w:rFonts w:cs="Times New Roman"/>
        </w:rPr>
        <w:t xml:space="preserve"> </w:t>
      </w:r>
      <w:proofErr w:type="spellStart"/>
      <w:r w:rsidRPr="007F62B6">
        <w:rPr>
          <w:rFonts w:cs="Times New Roman"/>
        </w:rPr>
        <w:t>Социальные</w:t>
      </w:r>
      <w:proofErr w:type="spellEnd"/>
      <w:r w:rsidRPr="007F62B6">
        <w:rPr>
          <w:rFonts w:cs="Times New Roman"/>
        </w:rPr>
        <w:t xml:space="preserve"> </w:t>
      </w:r>
      <w:proofErr w:type="spellStart"/>
      <w:r w:rsidRPr="007F62B6">
        <w:rPr>
          <w:rFonts w:cs="Times New Roman"/>
        </w:rPr>
        <w:t>объекты</w:t>
      </w:r>
      <w:proofErr w:type="spellEnd"/>
      <w:r w:rsidRPr="007F62B6">
        <w:rPr>
          <w:rFonts w:cs="Times New Roman"/>
        </w:rPr>
        <w:t xml:space="preserve"> (</w:t>
      </w:r>
      <w:proofErr w:type="spellStart"/>
      <w:r w:rsidRPr="007F62B6">
        <w:rPr>
          <w:rFonts w:cs="Times New Roman"/>
        </w:rPr>
        <w:t>детские</w:t>
      </w:r>
      <w:proofErr w:type="spellEnd"/>
      <w:r w:rsidRPr="007F62B6">
        <w:rPr>
          <w:rFonts w:cs="Times New Roman"/>
        </w:rPr>
        <w:t xml:space="preserve"> </w:t>
      </w:r>
      <w:proofErr w:type="spellStart"/>
      <w:r w:rsidRPr="007F62B6">
        <w:rPr>
          <w:rFonts w:cs="Times New Roman"/>
        </w:rPr>
        <w:t>сады</w:t>
      </w:r>
      <w:proofErr w:type="spellEnd"/>
      <w:r w:rsidRPr="007F62B6">
        <w:rPr>
          <w:rFonts w:cs="Times New Roman"/>
        </w:rPr>
        <w:t xml:space="preserve">, </w:t>
      </w:r>
      <w:proofErr w:type="spellStart"/>
      <w:r w:rsidRPr="007F62B6">
        <w:rPr>
          <w:rFonts w:cs="Times New Roman"/>
        </w:rPr>
        <w:t>школы</w:t>
      </w:r>
      <w:proofErr w:type="spellEnd"/>
      <w:r w:rsidRPr="007F62B6">
        <w:rPr>
          <w:rFonts w:cs="Times New Roman"/>
        </w:rPr>
        <w:t xml:space="preserve">, </w:t>
      </w:r>
      <w:proofErr w:type="spellStart"/>
      <w:r w:rsidRPr="007F62B6">
        <w:rPr>
          <w:rFonts w:cs="Times New Roman"/>
        </w:rPr>
        <w:t>учреждения</w:t>
      </w:r>
      <w:proofErr w:type="spellEnd"/>
      <w:r w:rsidRPr="007F62B6">
        <w:rPr>
          <w:rFonts w:cs="Times New Roman"/>
        </w:rPr>
        <w:t xml:space="preserve"> </w:t>
      </w:r>
      <w:proofErr w:type="spellStart"/>
      <w:r w:rsidRPr="007F62B6">
        <w:rPr>
          <w:rFonts w:cs="Times New Roman"/>
        </w:rPr>
        <w:t>культуры</w:t>
      </w:r>
      <w:proofErr w:type="spellEnd"/>
      <w:r w:rsidRPr="007F62B6">
        <w:rPr>
          <w:rFonts w:cs="Times New Roman"/>
        </w:rPr>
        <w:t xml:space="preserve"> и </w:t>
      </w:r>
      <w:proofErr w:type="spellStart"/>
      <w:r w:rsidRPr="007F62B6">
        <w:rPr>
          <w:rFonts w:cs="Times New Roman"/>
        </w:rPr>
        <w:t>физической</w:t>
      </w:r>
      <w:proofErr w:type="spellEnd"/>
      <w:r w:rsidRPr="007F62B6">
        <w:rPr>
          <w:rFonts w:cs="Times New Roman"/>
        </w:rPr>
        <w:t xml:space="preserve"> </w:t>
      </w:r>
      <w:proofErr w:type="spellStart"/>
      <w:r w:rsidRPr="007F62B6">
        <w:rPr>
          <w:rFonts w:cs="Times New Roman"/>
        </w:rPr>
        <w:t>культуры</w:t>
      </w:r>
      <w:proofErr w:type="spellEnd"/>
      <w:r w:rsidRPr="007F62B6">
        <w:rPr>
          <w:rFonts w:cs="Times New Roman"/>
        </w:rPr>
        <w:t xml:space="preserve"> и </w:t>
      </w:r>
      <w:proofErr w:type="spellStart"/>
      <w:r w:rsidRPr="007F62B6">
        <w:rPr>
          <w:rFonts w:cs="Times New Roman"/>
        </w:rPr>
        <w:t>спорта</w:t>
      </w:r>
      <w:proofErr w:type="spellEnd"/>
      <w:r w:rsidRPr="007F62B6">
        <w:rPr>
          <w:rFonts w:cs="Times New Roman"/>
        </w:rPr>
        <w:t xml:space="preserve">), </w:t>
      </w:r>
      <w:proofErr w:type="spellStart"/>
      <w:r w:rsidRPr="007F62B6">
        <w:rPr>
          <w:rFonts w:cs="Times New Roman"/>
        </w:rPr>
        <w:t>инженерные</w:t>
      </w:r>
      <w:proofErr w:type="spellEnd"/>
      <w:r w:rsidRPr="007F62B6">
        <w:rPr>
          <w:rFonts w:cs="Times New Roman"/>
        </w:rPr>
        <w:t xml:space="preserve"> </w:t>
      </w:r>
      <w:proofErr w:type="spellStart"/>
      <w:r w:rsidRPr="007F62B6">
        <w:rPr>
          <w:rFonts w:cs="Times New Roman"/>
        </w:rPr>
        <w:t>сети</w:t>
      </w:r>
      <w:proofErr w:type="spellEnd"/>
      <w:r w:rsidRPr="007F62B6">
        <w:rPr>
          <w:rFonts w:cs="Times New Roman"/>
        </w:rPr>
        <w:t xml:space="preserve">, </w:t>
      </w:r>
      <w:proofErr w:type="spellStart"/>
      <w:r w:rsidRPr="007F62B6">
        <w:rPr>
          <w:rFonts w:cs="Times New Roman"/>
        </w:rPr>
        <w:t>помимо</w:t>
      </w:r>
      <w:proofErr w:type="spellEnd"/>
      <w:r w:rsidRPr="007F62B6">
        <w:rPr>
          <w:rFonts w:cs="Times New Roman"/>
        </w:rPr>
        <w:t xml:space="preserve"> </w:t>
      </w:r>
      <w:proofErr w:type="spellStart"/>
      <w:r w:rsidRPr="007F62B6">
        <w:rPr>
          <w:rFonts w:cs="Times New Roman"/>
        </w:rPr>
        <w:t>текущего</w:t>
      </w:r>
      <w:proofErr w:type="spellEnd"/>
      <w:r w:rsidRPr="007F62B6">
        <w:rPr>
          <w:rFonts w:cs="Times New Roman"/>
        </w:rPr>
        <w:t xml:space="preserve"> </w:t>
      </w:r>
      <w:proofErr w:type="spellStart"/>
      <w:r w:rsidRPr="007F62B6">
        <w:rPr>
          <w:rFonts w:cs="Times New Roman"/>
        </w:rPr>
        <w:t>содержания</w:t>
      </w:r>
      <w:proofErr w:type="spellEnd"/>
      <w:r w:rsidRPr="007F62B6">
        <w:rPr>
          <w:rFonts w:cs="Times New Roman"/>
        </w:rPr>
        <w:t xml:space="preserve">, </w:t>
      </w:r>
      <w:proofErr w:type="spellStart"/>
      <w:r w:rsidRPr="007F62B6">
        <w:rPr>
          <w:rFonts w:cs="Times New Roman"/>
        </w:rPr>
        <w:t>требуют</w:t>
      </w:r>
      <w:proofErr w:type="spellEnd"/>
      <w:r w:rsidRPr="007F62B6">
        <w:rPr>
          <w:rFonts w:cs="Times New Roman"/>
        </w:rPr>
        <w:t xml:space="preserve"> </w:t>
      </w:r>
      <w:proofErr w:type="spellStart"/>
      <w:r w:rsidRPr="007F62B6">
        <w:rPr>
          <w:rFonts w:cs="Times New Roman"/>
        </w:rPr>
        <w:t>существенных</w:t>
      </w:r>
      <w:proofErr w:type="spellEnd"/>
      <w:r w:rsidRPr="007F62B6">
        <w:rPr>
          <w:rFonts w:cs="Times New Roman"/>
        </w:rPr>
        <w:t xml:space="preserve"> </w:t>
      </w:r>
      <w:proofErr w:type="spellStart"/>
      <w:r w:rsidRPr="007F62B6">
        <w:rPr>
          <w:rFonts w:cs="Times New Roman"/>
        </w:rPr>
        <w:t>капитальных</w:t>
      </w:r>
      <w:proofErr w:type="spellEnd"/>
      <w:r w:rsidRPr="007F62B6">
        <w:rPr>
          <w:rFonts w:cs="Times New Roman"/>
        </w:rPr>
        <w:t xml:space="preserve"> </w:t>
      </w:r>
      <w:proofErr w:type="spellStart"/>
      <w:r w:rsidRPr="007F62B6">
        <w:rPr>
          <w:rFonts w:cs="Times New Roman"/>
        </w:rPr>
        <w:t>вложений</w:t>
      </w:r>
      <w:proofErr w:type="spellEnd"/>
      <w:r w:rsidRPr="007F62B6">
        <w:rPr>
          <w:rFonts w:cs="Times New Roman"/>
        </w:rPr>
        <w:t xml:space="preserve">. </w:t>
      </w:r>
      <w:proofErr w:type="spellStart"/>
      <w:r w:rsidRPr="007F62B6">
        <w:rPr>
          <w:rFonts w:cs="Times New Roman"/>
        </w:rPr>
        <w:t>Высокий</w:t>
      </w:r>
      <w:proofErr w:type="spellEnd"/>
      <w:r w:rsidRPr="007F62B6">
        <w:rPr>
          <w:rFonts w:cs="Times New Roman"/>
        </w:rPr>
        <w:t xml:space="preserve"> </w:t>
      </w:r>
      <w:proofErr w:type="spellStart"/>
      <w:r w:rsidRPr="007F62B6">
        <w:rPr>
          <w:rFonts w:cs="Times New Roman"/>
        </w:rPr>
        <w:t>износ</w:t>
      </w:r>
      <w:proofErr w:type="spellEnd"/>
      <w:r w:rsidRPr="007F62B6">
        <w:rPr>
          <w:rFonts w:cs="Times New Roman"/>
        </w:rPr>
        <w:t xml:space="preserve"> </w:t>
      </w:r>
      <w:proofErr w:type="spellStart"/>
      <w:r w:rsidRPr="007F62B6">
        <w:rPr>
          <w:rFonts w:cs="Times New Roman"/>
        </w:rPr>
        <w:t>инженерной</w:t>
      </w:r>
      <w:proofErr w:type="spellEnd"/>
      <w:r w:rsidRPr="007F62B6">
        <w:rPr>
          <w:rFonts w:cs="Times New Roman"/>
        </w:rPr>
        <w:t xml:space="preserve"> </w:t>
      </w:r>
      <w:proofErr w:type="spellStart"/>
      <w:r w:rsidRPr="007F62B6">
        <w:rPr>
          <w:rFonts w:cs="Times New Roman"/>
        </w:rPr>
        <w:t>инфраструктуры</w:t>
      </w:r>
      <w:proofErr w:type="spellEnd"/>
      <w:r w:rsidRPr="007F62B6">
        <w:rPr>
          <w:rFonts w:cs="Times New Roman"/>
        </w:rPr>
        <w:t xml:space="preserve"> и </w:t>
      </w:r>
      <w:proofErr w:type="spellStart"/>
      <w:r w:rsidRPr="007F62B6">
        <w:rPr>
          <w:rFonts w:cs="Times New Roman"/>
        </w:rPr>
        <w:t>исчерпание</w:t>
      </w:r>
      <w:proofErr w:type="spellEnd"/>
      <w:r w:rsidRPr="007F62B6">
        <w:rPr>
          <w:rFonts w:cs="Times New Roman"/>
        </w:rPr>
        <w:t xml:space="preserve"> </w:t>
      </w:r>
      <w:proofErr w:type="spellStart"/>
      <w:r w:rsidRPr="007F62B6">
        <w:rPr>
          <w:rFonts w:cs="Times New Roman"/>
        </w:rPr>
        <w:t>ресурсов</w:t>
      </w:r>
      <w:proofErr w:type="spellEnd"/>
      <w:r w:rsidRPr="007F62B6">
        <w:rPr>
          <w:rFonts w:cs="Times New Roman"/>
        </w:rPr>
        <w:t xml:space="preserve"> </w:t>
      </w:r>
      <w:proofErr w:type="spellStart"/>
      <w:r w:rsidRPr="007F62B6">
        <w:rPr>
          <w:rFonts w:cs="Times New Roman"/>
        </w:rPr>
        <w:t>по</w:t>
      </w:r>
      <w:proofErr w:type="spellEnd"/>
      <w:r w:rsidRPr="007F62B6">
        <w:rPr>
          <w:rFonts w:cs="Times New Roman"/>
        </w:rPr>
        <w:t xml:space="preserve"> </w:t>
      </w:r>
      <w:proofErr w:type="spellStart"/>
      <w:r w:rsidRPr="007F62B6">
        <w:rPr>
          <w:rFonts w:cs="Times New Roman"/>
        </w:rPr>
        <w:t>мощности</w:t>
      </w:r>
      <w:proofErr w:type="spellEnd"/>
      <w:r w:rsidRPr="007F62B6">
        <w:rPr>
          <w:rFonts w:cs="Times New Roman"/>
        </w:rPr>
        <w:t xml:space="preserve"> (в </w:t>
      </w:r>
      <w:proofErr w:type="spellStart"/>
      <w:r w:rsidRPr="007F62B6">
        <w:rPr>
          <w:rFonts w:cs="Times New Roman"/>
        </w:rPr>
        <w:t>первую</w:t>
      </w:r>
      <w:proofErr w:type="spellEnd"/>
      <w:r w:rsidRPr="007F62B6">
        <w:rPr>
          <w:rFonts w:cs="Times New Roman"/>
        </w:rPr>
        <w:t xml:space="preserve"> </w:t>
      </w:r>
      <w:proofErr w:type="spellStart"/>
      <w:r w:rsidRPr="007F62B6">
        <w:rPr>
          <w:rFonts w:cs="Times New Roman"/>
        </w:rPr>
        <w:t>очередь</w:t>
      </w:r>
      <w:proofErr w:type="spellEnd"/>
      <w:r w:rsidRPr="007F62B6">
        <w:rPr>
          <w:rFonts w:cs="Times New Roman"/>
        </w:rPr>
        <w:t xml:space="preserve">, в </w:t>
      </w:r>
      <w:proofErr w:type="spellStart"/>
      <w:r w:rsidRPr="007F62B6">
        <w:rPr>
          <w:rFonts w:cs="Times New Roman"/>
        </w:rPr>
        <w:t>части</w:t>
      </w:r>
      <w:proofErr w:type="spellEnd"/>
      <w:r w:rsidRPr="007F62B6">
        <w:rPr>
          <w:rFonts w:cs="Times New Roman"/>
        </w:rPr>
        <w:t xml:space="preserve"> </w:t>
      </w:r>
      <w:proofErr w:type="spellStart"/>
      <w:r w:rsidRPr="007F62B6">
        <w:rPr>
          <w:rFonts w:cs="Times New Roman"/>
        </w:rPr>
        <w:t>тепло</w:t>
      </w:r>
      <w:proofErr w:type="spellEnd"/>
      <w:r w:rsidRPr="007F62B6">
        <w:rPr>
          <w:rFonts w:cs="Times New Roman"/>
        </w:rPr>
        <w:t xml:space="preserve">- и </w:t>
      </w:r>
      <w:proofErr w:type="spellStart"/>
      <w:r w:rsidRPr="007F62B6">
        <w:rPr>
          <w:rFonts w:cs="Times New Roman"/>
        </w:rPr>
        <w:t>водоснабжения</w:t>
      </w:r>
      <w:proofErr w:type="spellEnd"/>
      <w:r w:rsidRPr="007F62B6">
        <w:rPr>
          <w:rFonts w:cs="Times New Roman"/>
        </w:rPr>
        <w:t xml:space="preserve">) </w:t>
      </w:r>
      <w:proofErr w:type="spellStart"/>
      <w:r w:rsidRPr="007F62B6">
        <w:rPr>
          <w:rFonts w:cs="Times New Roman"/>
        </w:rPr>
        <w:t>создают</w:t>
      </w:r>
      <w:proofErr w:type="spellEnd"/>
      <w:r w:rsidRPr="007F62B6">
        <w:rPr>
          <w:rFonts w:cs="Times New Roman"/>
        </w:rPr>
        <w:t xml:space="preserve"> </w:t>
      </w:r>
      <w:proofErr w:type="spellStart"/>
      <w:r w:rsidRPr="007F62B6">
        <w:rPr>
          <w:rFonts w:cs="Times New Roman"/>
        </w:rPr>
        <w:t>ограничения</w:t>
      </w:r>
      <w:proofErr w:type="spellEnd"/>
      <w:r w:rsidRPr="007F62B6">
        <w:rPr>
          <w:rFonts w:cs="Times New Roman"/>
        </w:rPr>
        <w:t xml:space="preserve"> </w:t>
      </w:r>
      <w:proofErr w:type="spellStart"/>
      <w:r w:rsidRPr="007F62B6">
        <w:rPr>
          <w:rFonts w:cs="Times New Roman"/>
        </w:rPr>
        <w:t>по</w:t>
      </w:r>
      <w:proofErr w:type="spellEnd"/>
      <w:r w:rsidRPr="007F62B6">
        <w:rPr>
          <w:rFonts w:cs="Times New Roman"/>
        </w:rPr>
        <w:t xml:space="preserve"> </w:t>
      </w:r>
      <w:proofErr w:type="spellStart"/>
      <w:r w:rsidRPr="007F62B6">
        <w:rPr>
          <w:rFonts w:cs="Times New Roman"/>
        </w:rPr>
        <w:t>возможности</w:t>
      </w:r>
      <w:proofErr w:type="spellEnd"/>
      <w:r w:rsidRPr="007F62B6">
        <w:rPr>
          <w:rFonts w:cs="Times New Roman"/>
        </w:rPr>
        <w:t xml:space="preserve"> </w:t>
      </w:r>
      <w:proofErr w:type="spellStart"/>
      <w:r w:rsidRPr="007F62B6">
        <w:rPr>
          <w:rFonts w:cs="Times New Roman"/>
        </w:rPr>
        <w:t>подключения</w:t>
      </w:r>
      <w:proofErr w:type="spellEnd"/>
      <w:r w:rsidRPr="007F62B6">
        <w:rPr>
          <w:rFonts w:cs="Times New Roman"/>
        </w:rPr>
        <w:t xml:space="preserve"> </w:t>
      </w:r>
      <w:proofErr w:type="spellStart"/>
      <w:r w:rsidRPr="007F62B6">
        <w:rPr>
          <w:rFonts w:cs="Times New Roman"/>
        </w:rPr>
        <w:t>новых</w:t>
      </w:r>
      <w:proofErr w:type="spellEnd"/>
      <w:r w:rsidRPr="007F62B6">
        <w:rPr>
          <w:rFonts w:cs="Times New Roman"/>
        </w:rPr>
        <w:t xml:space="preserve"> </w:t>
      </w:r>
      <w:proofErr w:type="spellStart"/>
      <w:r w:rsidRPr="007F62B6">
        <w:rPr>
          <w:rFonts w:cs="Times New Roman"/>
        </w:rPr>
        <w:t>потребителей</w:t>
      </w:r>
      <w:proofErr w:type="spellEnd"/>
      <w:r w:rsidRPr="007F62B6">
        <w:rPr>
          <w:rFonts w:cs="Times New Roman"/>
        </w:rPr>
        <w:t xml:space="preserve">. </w:t>
      </w:r>
      <w:proofErr w:type="spellStart"/>
      <w:r w:rsidRPr="007F62B6">
        <w:rPr>
          <w:rFonts w:cs="Times New Roman"/>
        </w:rPr>
        <w:t>Это</w:t>
      </w:r>
      <w:proofErr w:type="spellEnd"/>
      <w:r w:rsidRPr="007F62B6">
        <w:rPr>
          <w:rFonts w:cs="Times New Roman"/>
        </w:rPr>
        <w:t xml:space="preserve"> </w:t>
      </w:r>
      <w:proofErr w:type="spellStart"/>
      <w:r w:rsidRPr="007F62B6">
        <w:rPr>
          <w:rFonts w:cs="Times New Roman"/>
        </w:rPr>
        <w:t>является</w:t>
      </w:r>
      <w:proofErr w:type="spellEnd"/>
      <w:r w:rsidRPr="007F62B6">
        <w:rPr>
          <w:rFonts w:cs="Times New Roman"/>
        </w:rPr>
        <w:t xml:space="preserve"> </w:t>
      </w:r>
      <w:proofErr w:type="spellStart"/>
      <w:r w:rsidRPr="007F62B6">
        <w:rPr>
          <w:rFonts w:cs="Times New Roman"/>
        </w:rPr>
        <w:t>сдерживающим</w:t>
      </w:r>
      <w:proofErr w:type="spellEnd"/>
      <w:r w:rsidRPr="007F62B6">
        <w:rPr>
          <w:rFonts w:cs="Times New Roman"/>
        </w:rPr>
        <w:t xml:space="preserve"> </w:t>
      </w:r>
      <w:proofErr w:type="spellStart"/>
      <w:r w:rsidRPr="007F62B6">
        <w:rPr>
          <w:rFonts w:cs="Times New Roman"/>
        </w:rPr>
        <w:t>фактором</w:t>
      </w:r>
      <w:proofErr w:type="spellEnd"/>
      <w:r w:rsidRPr="007F62B6">
        <w:rPr>
          <w:rFonts w:cs="Times New Roman"/>
        </w:rPr>
        <w:t xml:space="preserve"> </w:t>
      </w:r>
      <w:proofErr w:type="spellStart"/>
      <w:r w:rsidRPr="007F62B6">
        <w:rPr>
          <w:rFonts w:cs="Times New Roman"/>
        </w:rPr>
        <w:t>как</w:t>
      </w:r>
      <w:proofErr w:type="spellEnd"/>
      <w:r w:rsidRPr="007F62B6">
        <w:rPr>
          <w:rFonts w:cs="Times New Roman"/>
        </w:rPr>
        <w:t xml:space="preserve"> </w:t>
      </w:r>
      <w:proofErr w:type="spellStart"/>
      <w:r w:rsidRPr="007F62B6">
        <w:rPr>
          <w:rFonts w:cs="Times New Roman"/>
        </w:rPr>
        <w:t>жилищного</w:t>
      </w:r>
      <w:proofErr w:type="spellEnd"/>
      <w:r w:rsidRPr="007F62B6">
        <w:rPr>
          <w:rFonts w:cs="Times New Roman"/>
        </w:rPr>
        <w:t xml:space="preserve">, </w:t>
      </w:r>
      <w:proofErr w:type="spellStart"/>
      <w:r w:rsidRPr="007F62B6">
        <w:rPr>
          <w:rFonts w:cs="Times New Roman"/>
        </w:rPr>
        <w:t>так</w:t>
      </w:r>
      <w:proofErr w:type="spellEnd"/>
      <w:r w:rsidRPr="007F62B6">
        <w:rPr>
          <w:rFonts w:cs="Times New Roman"/>
        </w:rPr>
        <w:t xml:space="preserve"> и </w:t>
      </w:r>
      <w:proofErr w:type="spellStart"/>
      <w:r w:rsidRPr="007F62B6">
        <w:rPr>
          <w:rFonts w:cs="Times New Roman"/>
        </w:rPr>
        <w:t>промышленного</w:t>
      </w:r>
      <w:proofErr w:type="spellEnd"/>
      <w:r w:rsidRPr="007F62B6">
        <w:rPr>
          <w:rFonts w:cs="Times New Roman"/>
        </w:rPr>
        <w:t xml:space="preserve"> </w:t>
      </w:r>
      <w:proofErr w:type="spellStart"/>
      <w:r w:rsidRPr="007F62B6">
        <w:rPr>
          <w:rFonts w:cs="Times New Roman"/>
        </w:rPr>
        <w:t>строительства</w:t>
      </w:r>
      <w:proofErr w:type="spellEnd"/>
      <w:r w:rsidRPr="007F62B6">
        <w:rPr>
          <w:rFonts w:cs="Times New Roman"/>
        </w:rPr>
        <w:t xml:space="preserve">, </w:t>
      </w:r>
      <w:proofErr w:type="spellStart"/>
      <w:r w:rsidRPr="007F62B6">
        <w:rPr>
          <w:rFonts w:cs="Times New Roman"/>
        </w:rPr>
        <w:t>тормозит</w:t>
      </w:r>
      <w:proofErr w:type="spellEnd"/>
      <w:r w:rsidRPr="007F62B6">
        <w:rPr>
          <w:rFonts w:cs="Times New Roman"/>
        </w:rPr>
        <w:t xml:space="preserve"> </w:t>
      </w:r>
      <w:proofErr w:type="spellStart"/>
      <w:r w:rsidRPr="007F62B6">
        <w:rPr>
          <w:rFonts w:cs="Times New Roman"/>
        </w:rPr>
        <w:t>развитие</w:t>
      </w:r>
      <w:proofErr w:type="spellEnd"/>
      <w:r w:rsidRPr="007F62B6">
        <w:rPr>
          <w:rFonts w:cs="Times New Roman"/>
        </w:rPr>
        <w:t xml:space="preserve"> </w:t>
      </w:r>
      <w:proofErr w:type="spellStart"/>
      <w:r w:rsidRPr="007F62B6">
        <w:rPr>
          <w:rFonts w:cs="Times New Roman"/>
        </w:rPr>
        <w:t>новых</w:t>
      </w:r>
      <w:proofErr w:type="spellEnd"/>
      <w:r w:rsidRPr="007F62B6">
        <w:rPr>
          <w:rFonts w:cs="Times New Roman"/>
        </w:rPr>
        <w:t xml:space="preserve"> </w:t>
      </w:r>
      <w:proofErr w:type="spellStart"/>
      <w:r w:rsidRPr="007F62B6">
        <w:rPr>
          <w:rFonts w:cs="Times New Roman"/>
        </w:rPr>
        <w:t>видов</w:t>
      </w:r>
      <w:proofErr w:type="spellEnd"/>
      <w:r w:rsidRPr="007F62B6">
        <w:rPr>
          <w:rFonts w:cs="Times New Roman"/>
        </w:rPr>
        <w:t xml:space="preserve"> </w:t>
      </w:r>
      <w:proofErr w:type="spellStart"/>
      <w:r w:rsidRPr="007F62B6">
        <w:rPr>
          <w:rFonts w:cs="Times New Roman"/>
        </w:rPr>
        <w:t>деятельности</w:t>
      </w:r>
      <w:proofErr w:type="spellEnd"/>
      <w:r w:rsidRPr="007F62B6">
        <w:rPr>
          <w:rFonts w:cs="Times New Roman"/>
        </w:rPr>
        <w:t xml:space="preserve">, </w:t>
      </w:r>
      <w:proofErr w:type="spellStart"/>
      <w:r w:rsidRPr="007F62B6">
        <w:rPr>
          <w:rFonts w:cs="Times New Roman"/>
        </w:rPr>
        <w:t>снижает</w:t>
      </w:r>
      <w:proofErr w:type="spellEnd"/>
      <w:r w:rsidRPr="007F62B6">
        <w:rPr>
          <w:rFonts w:cs="Times New Roman"/>
        </w:rPr>
        <w:t xml:space="preserve"> </w:t>
      </w:r>
      <w:proofErr w:type="spellStart"/>
      <w:r w:rsidRPr="007F62B6">
        <w:rPr>
          <w:rFonts w:cs="Times New Roman"/>
        </w:rPr>
        <w:t>привлекательность</w:t>
      </w:r>
      <w:proofErr w:type="spellEnd"/>
      <w:r w:rsidRPr="007F62B6">
        <w:rPr>
          <w:rFonts w:cs="Times New Roman"/>
        </w:rPr>
        <w:t xml:space="preserve"> </w:t>
      </w:r>
      <w:r w:rsidRPr="007F62B6">
        <w:rPr>
          <w:rFonts w:cs="Times New Roman"/>
          <w:lang w:val="ru-RU"/>
        </w:rPr>
        <w:t xml:space="preserve">муниципалитета </w:t>
      </w:r>
      <w:proofErr w:type="spellStart"/>
      <w:r w:rsidRPr="007F62B6">
        <w:rPr>
          <w:rFonts w:cs="Times New Roman"/>
        </w:rPr>
        <w:t>для</w:t>
      </w:r>
      <w:proofErr w:type="spellEnd"/>
      <w:r w:rsidRPr="007F62B6">
        <w:rPr>
          <w:rFonts w:cs="Times New Roman"/>
        </w:rPr>
        <w:t xml:space="preserve"> </w:t>
      </w:r>
      <w:proofErr w:type="spellStart"/>
      <w:r w:rsidRPr="007F62B6">
        <w:rPr>
          <w:rFonts w:cs="Times New Roman"/>
        </w:rPr>
        <w:t>ведения</w:t>
      </w:r>
      <w:proofErr w:type="spellEnd"/>
      <w:r w:rsidRPr="007F62B6">
        <w:rPr>
          <w:rFonts w:cs="Times New Roman"/>
        </w:rPr>
        <w:t xml:space="preserve"> </w:t>
      </w:r>
      <w:proofErr w:type="spellStart"/>
      <w:r w:rsidRPr="007F62B6">
        <w:rPr>
          <w:rFonts w:cs="Times New Roman"/>
        </w:rPr>
        <w:t>бизнеса</w:t>
      </w:r>
      <w:proofErr w:type="spellEnd"/>
      <w:r w:rsidRPr="007F62B6">
        <w:rPr>
          <w:rFonts w:cs="Times New Roman"/>
        </w:rPr>
        <w:t>.</w:t>
      </w:r>
      <w:r w:rsidRPr="007F62B6">
        <w:rPr>
          <w:rFonts w:cs="Times New Roman"/>
          <w:lang w:val="ru-RU"/>
        </w:rPr>
        <w:t xml:space="preserve"> </w:t>
      </w:r>
    </w:p>
    <w:p w14:paraId="279A2069" w14:textId="77777777" w:rsidR="008B54F6" w:rsidRPr="007F62B6" w:rsidRDefault="008B54F6" w:rsidP="008B54F6">
      <w:pPr>
        <w:pStyle w:val="Standard"/>
        <w:tabs>
          <w:tab w:val="left" w:pos="1134"/>
        </w:tabs>
        <w:ind w:firstLine="709"/>
        <w:jc w:val="both"/>
        <w:rPr>
          <w:rFonts w:cs="Times New Roman"/>
          <w:lang w:val="ru-RU"/>
        </w:rPr>
      </w:pPr>
      <w:r w:rsidRPr="007F62B6">
        <w:rPr>
          <w:rFonts w:cs="Times New Roman"/>
          <w:lang w:val="ru-RU"/>
        </w:rPr>
        <w:t xml:space="preserve"> Тем не менее, в анализируемый период расходы бюджета МО неизменно увеличивались (см. ниже), хотя доходы имели более умеренные темпы роста. Следовательно, с 2014 года выросли как доходы, так и расходы на душу населения.</w:t>
      </w:r>
    </w:p>
    <w:tbl>
      <w:tblPr>
        <w:tblStyle w:val="ab"/>
        <w:tblW w:w="0" w:type="auto"/>
        <w:tblLook w:val="04A0" w:firstRow="1" w:lastRow="0" w:firstColumn="1" w:lastColumn="0" w:noHBand="0" w:noVBand="1"/>
      </w:tblPr>
      <w:tblGrid>
        <w:gridCol w:w="9355"/>
      </w:tblGrid>
      <w:tr w:rsidR="007F62B6" w:rsidRPr="007F62B6" w14:paraId="73FCBA3A" w14:textId="77777777" w:rsidTr="008B54F6">
        <w:tc>
          <w:tcPr>
            <w:tcW w:w="9464" w:type="dxa"/>
            <w:tcBorders>
              <w:top w:val="nil"/>
              <w:left w:val="nil"/>
              <w:bottom w:val="nil"/>
              <w:right w:val="nil"/>
            </w:tcBorders>
          </w:tcPr>
          <w:p w14:paraId="5EDA33A9" w14:textId="77777777" w:rsidR="008B54F6" w:rsidRPr="007F62B6" w:rsidRDefault="008B54F6" w:rsidP="008B54F6">
            <w:pPr>
              <w:pStyle w:val="Standard"/>
              <w:tabs>
                <w:tab w:val="left" w:pos="1134"/>
              </w:tabs>
              <w:ind w:right="-108"/>
              <w:jc w:val="center"/>
              <w:rPr>
                <w:rFonts w:cs="Times New Roman"/>
                <w:lang w:val="ru-RU"/>
              </w:rPr>
            </w:pPr>
            <w:r w:rsidRPr="007F62B6">
              <w:rPr>
                <w:rFonts w:cs="Times New Roman"/>
                <w:noProof/>
                <w:lang w:val="ru-RU" w:eastAsia="ru-RU" w:bidi="ar-SA"/>
              </w:rPr>
              <w:drawing>
                <wp:inline distT="0" distB="0" distL="0" distR="0" wp14:anchorId="34DF60F9" wp14:editId="78980CD7">
                  <wp:extent cx="5486400" cy="135255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4181291F" w14:textId="1ECE79A3" w:rsidR="008B54F6" w:rsidRPr="007F62B6" w:rsidRDefault="008B54F6" w:rsidP="008B54F6">
      <w:pPr>
        <w:pStyle w:val="12"/>
        <w:widowControl w:val="0"/>
        <w:tabs>
          <w:tab w:val="left" w:pos="993"/>
        </w:tabs>
        <w:rPr>
          <w:sz w:val="24"/>
          <w:szCs w:val="24"/>
        </w:rPr>
      </w:pPr>
      <w:r w:rsidRPr="007F62B6">
        <w:rPr>
          <w:sz w:val="24"/>
          <w:szCs w:val="24"/>
        </w:rPr>
        <w:t>Показатель</w:t>
      </w:r>
      <w:r w:rsidRPr="007F62B6">
        <w:rPr>
          <w:i/>
          <w:sz w:val="24"/>
          <w:szCs w:val="24"/>
        </w:rPr>
        <w:t xml:space="preserve"> «Доля налоговых и неналоговых доходов местного бюджета»</w:t>
      </w:r>
      <w:r w:rsidRPr="007F62B6">
        <w:rPr>
          <w:sz w:val="24"/>
          <w:szCs w:val="24"/>
        </w:rPr>
        <w:t xml:space="preserve"> (за исключением поступлений налоговых доходов по дополнительным нормативам отчислений</w:t>
      </w:r>
      <w:r w:rsidRPr="007F62B6">
        <w:rPr>
          <w:i/>
          <w:sz w:val="24"/>
          <w:szCs w:val="24"/>
        </w:rPr>
        <w:t>) в общем объеме собственных доходов бюджета</w:t>
      </w:r>
      <w:r w:rsidRPr="007F62B6">
        <w:rPr>
          <w:sz w:val="24"/>
          <w:szCs w:val="24"/>
        </w:rPr>
        <w:t xml:space="preserve"> муниципального образования (без учета субвенций) в 2019 году составила 37,7% при плане 33,0</w:t>
      </w:r>
      <w:r w:rsidR="00A54E8A">
        <w:rPr>
          <w:sz w:val="24"/>
          <w:szCs w:val="24"/>
        </w:rPr>
        <w:t>3</w:t>
      </w:r>
      <w:r w:rsidRPr="007F62B6">
        <w:rPr>
          <w:sz w:val="24"/>
          <w:szCs w:val="24"/>
        </w:rPr>
        <w:t xml:space="preserve">%. По итогам реализации Стратегии 2020 года в 2020 году планируется </w:t>
      </w:r>
      <w:r w:rsidR="00F369D3" w:rsidRPr="007F62B6">
        <w:rPr>
          <w:sz w:val="24"/>
          <w:szCs w:val="24"/>
        </w:rPr>
        <w:t>«</w:t>
      </w:r>
      <w:r w:rsidRPr="007F62B6">
        <w:rPr>
          <w:i/>
          <w:sz w:val="24"/>
          <w:szCs w:val="24"/>
        </w:rPr>
        <w:t>долю налоговых и не налоговых доходов муниципального бюджета</w:t>
      </w:r>
      <w:r w:rsidR="00F369D3" w:rsidRPr="007F62B6">
        <w:rPr>
          <w:i/>
          <w:sz w:val="24"/>
          <w:szCs w:val="24"/>
        </w:rPr>
        <w:t>»</w:t>
      </w:r>
      <w:r w:rsidRPr="007F62B6">
        <w:rPr>
          <w:i/>
          <w:sz w:val="24"/>
          <w:szCs w:val="24"/>
        </w:rPr>
        <w:t xml:space="preserve"> </w:t>
      </w:r>
      <w:r w:rsidRPr="007F62B6">
        <w:rPr>
          <w:sz w:val="24"/>
          <w:szCs w:val="24"/>
        </w:rPr>
        <w:t>сохранить на уровне не менее 33,03%.</w:t>
      </w:r>
    </w:p>
    <w:p w14:paraId="1313733D" w14:textId="4BCC2E7E" w:rsidR="008B54F6" w:rsidRPr="007F62B6" w:rsidRDefault="008B54F6" w:rsidP="008B54F6">
      <w:pPr>
        <w:pStyle w:val="Standard"/>
        <w:tabs>
          <w:tab w:val="left" w:pos="1134"/>
        </w:tabs>
        <w:ind w:firstLine="709"/>
        <w:jc w:val="both"/>
        <w:rPr>
          <w:rFonts w:cs="Times New Roman"/>
          <w:lang w:val="ru-RU"/>
        </w:rPr>
      </w:pPr>
      <w:r w:rsidRPr="00014A42">
        <w:rPr>
          <w:rFonts w:cs="Times New Roman"/>
          <w:lang w:val="ru-RU"/>
        </w:rPr>
        <w:t>Структуру доходов бюджета в 2019 году составили: 69,0% безвозмездные поступления в виде дотаций</w:t>
      </w:r>
      <w:r w:rsidR="00FE6412">
        <w:rPr>
          <w:rFonts w:cs="Times New Roman"/>
          <w:lang w:val="ru-RU"/>
        </w:rPr>
        <w:t>,</w:t>
      </w:r>
      <w:r w:rsidRPr="00014A42">
        <w:rPr>
          <w:rFonts w:cs="Times New Roman"/>
          <w:lang w:val="ru-RU"/>
        </w:rPr>
        <w:t xml:space="preserve"> субсидий, субвенций, 17% - налог на доходы физических лиц, </w:t>
      </w:r>
      <w:r w:rsidRPr="00014A42">
        <w:rPr>
          <w:rFonts w:cs="Times New Roman"/>
          <w:lang w:val="ru-RU"/>
        </w:rPr>
        <w:lastRenderedPageBreak/>
        <w:t>остальные 7% - акцизы, налог на совокупный доход, доходы от использования имущества. Ст</w:t>
      </w:r>
      <w:r w:rsidR="00A54E8A" w:rsidRPr="00014A42">
        <w:rPr>
          <w:rFonts w:cs="Times New Roman"/>
          <w:lang w:val="ru-RU"/>
        </w:rPr>
        <w:t>руктура расходов бюджета на 2019</w:t>
      </w:r>
      <w:r w:rsidRPr="00014A42">
        <w:rPr>
          <w:rFonts w:cs="Times New Roman"/>
          <w:lang w:val="ru-RU"/>
        </w:rPr>
        <w:t xml:space="preserve"> </w:t>
      </w:r>
      <w:r w:rsidR="00014A42" w:rsidRPr="00014A42">
        <w:rPr>
          <w:rFonts w:cs="Times New Roman"/>
          <w:lang w:val="ru-RU"/>
        </w:rPr>
        <w:t>год имеет социальных характер: 66,9 образование; 9,2% культура;</w:t>
      </w:r>
      <w:r w:rsidRPr="00014A42">
        <w:rPr>
          <w:rFonts w:cs="Times New Roman"/>
          <w:lang w:val="ru-RU"/>
        </w:rPr>
        <w:t xml:space="preserve"> 2</w:t>
      </w:r>
      <w:r w:rsidR="00014A42" w:rsidRPr="00014A42">
        <w:rPr>
          <w:rFonts w:cs="Times New Roman"/>
          <w:lang w:val="ru-RU"/>
        </w:rPr>
        <w:t>,8% социальная политика; 5,7</w:t>
      </w:r>
      <w:r w:rsidRPr="00014A42">
        <w:rPr>
          <w:rFonts w:cs="Times New Roman"/>
          <w:lang w:val="ru-RU"/>
        </w:rPr>
        <w:t>% жи</w:t>
      </w:r>
      <w:r w:rsidR="00014A42" w:rsidRPr="00014A42">
        <w:rPr>
          <w:rFonts w:cs="Times New Roman"/>
          <w:lang w:val="ru-RU"/>
        </w:rPr>
        <w:t>лищно-коммунальное хозяйство и 4</w:t>
      </w:r>
      <w:r w:rsidRPr="00014A42">
        <w:rPr>
          <w:rFonts w:cs="Times New Roman"/>
          <w:lang w:val="ru-RU"/>
        </w:rPr>
        <w:t xml:space="preserve">% </w:t>
      </w:r>
      <w:r w:rsidR="00014A42" w:rsidRPr="00014A42">
        <w:rPr>
          <w:rFonts w:cs="Times New Roman"/>
          <w:lang w:val="ru-RU"/>
        </w:rPr>
        <w:t xml:space="preserve">национальная </w:t>
      </w:r>
      <w:r w:rsidRPr="00014A42">
        <w:rPr>
          <w:rFonts w:cs="Times New Roman"/>
          <w:lang w:val="ru-RU"/>
        </w:rPr>
        <w:t>экономика.</w:t>
      </w:r>
    </w:p>
    <w:p w14:paraId="6C38B0FE" w14:textId="77777777" w:rsidR="008B54F6" w:rsidRPr="007F62B6" w:rsidRDefault="008B54F6" w:rsidP="008B54F6">
      <w:pPr>
        <w:pStyle w:val="Standard"/>
        <w:tabs>
          <w:tab w:val="left" w:pos="1134"/>
        </w:tabs>
        <w:ind w:firstLine="709"/>
        <w:jc w:val="both"/>
        <w:rPr>
          <w:rFonts w:eastAsia="Times New Roman" w:cs="Times New Roman"/>
          <w:lang w:val="ru-RU" w:eastAsia="ru-RU"/>
        </w:rPr>
      </w:pPr>
      <w:r w:rsidRPr="007F62B6">
        <w:rPr>
          <w:rFonts w:cs="Times New Roman"/>
        </w:rPr>
        <w:t xml:space="preserve">В </w:t>
      </w:r>
      <w:proofErr w:type="spellStart"/>
      <w:r w:rsidRPr="007F62B6">
        <w:rPr>
          <w:rFonts w:cs="Times New Roman"/>
        </w:rPr>
        <w:t>условиях</w:t>
      </w:r>
      <w:proofErr w:type="spellEnd"/>
      <w:r w:rsidRPr="007F62B6">
        <w:rPr>
          <w:rFonts w:cs="Times New Roman"/>
        </w:rPr>
        <w:t xml:space="preserve"> </w:t>
      </w:r>
      <w:proofErr w:type="spellStart"/>
      <w:r w:rsidRPr="007F62B6">
        <w:rPr>
          <w:rFonts w:cs="Times New Roman"/>
        </w:rPr>
        <w:t>постоянно</w:t>
      </w:r>
      <w:proofErr w:type="spellEnd"/>
      <w:r w:rsidRPr="007F62B6">
        <w:rPr>
          <w:rFonts w:cs="Times New Roman"/>
        </w:rPr>
        <w:t xml:space="preserve"> </w:t>
      </w:r>
      <w:proofErr w:type="spellStart"/>
      <w:r w:rsidRPr="007F62B6">
        <w:rPr>
          <w:rFonts w:cs="Times New Roman"/>
        </w:rPr>
        <w:t>изменяющегося</w:t>
      </w:r>
      <w:proofErr w:type="spellEnd"/>
      <w:r w:rsidRPr="007F62B6">
        <w:rPr>
          <w:rFonts w:cs="Times New Roman"/>
        </w:rPr>
        <w:t xml:space="preserve"> </w:t>
      </w:r>
      <w:proofErr w:type="spellStart"/>
      <w:r w:rsidRPr="007F62B6">
        <w:rPr>
          <w:rFonts w:cs="Times New Roman"/>
        </w:rPr>
        <w:t>законодательства</w:t>
      </w:r>
      <w:proofErr w:type="spellEnd"/>
      <w:r w:rsidRPr="007F62B6">
        <w:rPr>
          <w:rFonts w:cs="Times New Roman"/>
        </w:rPr>
        <w:t xml:space="preserve"> </w:t>
      </w:r>
      <w:proofErr w:type="spellStart"/>
      <w:r w:rsidRPr="007F62B6">
        <w:rPr>
          <w:rFonts w:cs="Times New Roman"/>
        </w:rPr>
        <w:t>необходимо</w:t>
      </w:r>
      <w:proofErr w:type="spellEnd"/>
      <w:r w:rsidRPr="007F62B6">
        <w:rPr>
          <w:rFonts w:cs="Times New Roman"/>
        </w:rPr>
        <w:t xml:space="preserve"> </w:t>
      </w:r>
      <w:proofErr w:type="spellStart"/>
      <w:r w:rsidRPr="007F62B6">
        <w:rPr>
          <w:rFonts w:cs="Times New Roman"/>
        </w:rPr>
        <w:t>выполнять</w:t>
      </w:r>
      <w:proofErr w:type="spellEnd"/>
      <w:r w:rsidRPr="007F62B6">
        <w:rPr>
          <w:rFonts w:cs="Times New Roman"/>
        </w:rPr>
        <w:t xml:space="preserve"> </w:t>
      </w:r>
      <w:proofErr w:type="spellStart"/>
      <w:r w:rsidRPr="007F62B6">
        <w:rPr>
          <w:rFonts w:cs="Times New Roman"/>
        </w:rPr>
        <w:t>требования</w:t>
      </w:r>
      <w:proofErr w:type="spellEnd"/>
      <w:r w:rsidRPr="007F62B6">
        <w:rPr>
          <w:rFonts w:cs="Times New Roman"/>
        </w:rPr>
        <w:t xml:space="preserve"> </w:t>
      </w:r>
      <w:proofErr w:type="spellStart"/>
      <w:r w:rsidRPr="007F62B6">
        <w:rPr>
          <w:rFonts w:cs="Times New Roman"/>
        </w:rPr>
        <w:t>по</w:t>
      </w:r>
      <w:proofErr w:type="spellEnd"/>
      <w:r w:rsidRPr="007F62B6">
        <w:rPr>
          <w:rFonts w:cs="Times New Roman"/>
        </w:rPr>
        <w:t xml:space="preserve"> </w:t>
      </w:r>
      <w:proofErr w:type="spellStart"/>
      <w:r w:rsidRPr="007F62B6">
        <w:rPr>
          <w:rFonts w:cs="Times New Roman"/>
        </w:rPr>
        <w:t>обеспечению</w:t>
      </w:r>
      <w:proofErr w:type="spellEnd"/>
      <w:r w:rsidRPr="007F62B6">
        <w:rPr>
          <w:rFonts w:cs="Times New Roman"/>
        </w:rPr>
        <w:t xml:space="preserve"> </w:t>
      </w:r>
      <w:proofErr w:type="spellStart"/>
      <w:r w:rsidRPr="007F62B6">
        <w:rPr>
          <w:rFonts w:cs="Times New Roman"/>
        </w:rPr>
        <w:t>антитеррористической</w:t>
      </w:r>
      <w:proofErr w:type="spellEnd"/>
      <w:r w:rsidRPr="007F62B6">
        <w:rPr>
          <w:rFonts w:cs="Times New Roman"/>
        </w:rPr>
        <w:t xml:space="preserve"> </w:t>
      </w:r>
      <w:proofErr w:type="spellStart"/>
      <w:r w:rsidRPr="007F62B6">
        <w:rPr>
          <w:rFonts w:cs="Times New Roman"/>
        </w:rPr>
        <w:t>безопасности</w:t>
      </w:r>
      <w:proofErr w:type="spellEnd"/>
      <w:r w:rsidRPr="007F62B6">
        <w:rPr>
          <w:rFonts w:cs="Times New Roman"/>
        </w:rPr>
        <w:t xml:space="preserve">, </w:t>
      </w:r>
      <w:proofErr w:type="spellStart"/>
      <w:r w:rsidRPr="007F62B6">
        <w:rPr>
          <w:rFonts w:cs="Times New Roman"/>
        </w:rPr>
        <w:t>устанавливать</w:t>
      </w:r>
      <w:proofErr w:type="spellEnd"/>
      <w:r w:rsidRPr="007F62B6">
        <w:rPr>
          <w:rFonts w:cs="Times New Roman"/>
        </w:rPr>
        <w:t xml:space="preserve"> </w:t>
      </w:r>
      <w:proofErr w:type="spellStart"/>
      <w:r w:rsidRPr="007F62B6">
        <w:rPr>
          <w:rFonts w:cs="Times New Roman"/>
        </w:rPr>
        <w:t>системы</w:t>
      </w:r>
      <w:proofErr w:type="spellEnd"/>
      <w:r w:rsidRPr="007F62B6">
        <w:rPr>
          <w:rFonts w:cs="Times New Roman"/>
        </w:rPr>
        <w:t xml:space="preserve"> </w:t>
      </w:r>
      <w:proofErr w:type="spellStart"/>
      <w:r w:rsidRPr="007F62B6">
        <w:rPr>
          <w:rFonts w:cs="Times New Roman"/>
        </w:rPr>
        <w:t>видеонаблюдения</w:t>
      </w:r>
      <w:proofErr w:type="spellEnd"/>
      <w:r w:rsidRPr="007F62B6">
        <w:rPr>
          <w:rFonts w:cs="Times New Roman"/>
        </w:rPr>
        <w:t xml:space="preserve"> и </w:t>
      </w:r>
      <w:proofErr w:type="spellStart"/>
      <w:r w:rsidRPr="007F62B6">
        <w:rPr>
          <w:rFonts w:cs="Times New Roman"/>
        </w:rPr>
        <w:t>контроля</w:t>
      </w:r>
      <w:proofErr w:type="spellEnd"/>
      <w:r w:rsidRPr="007F62B6">
        <w:rPr>
          <w:rFonts w:cs="Times New Roman"/>
        </w:rPr>
        <w:t xml:space="preserve"> </w:t>
      </w:r>
      <w:proofErr w:type="spellStart"/>
      <w:r w:rsidRPr="007F62B6">
        <w:rPr>
          <w:rFonts w:cs="Times New Roman"/>
        </w:rPr>
        <w:t>доступа</w:t>
      </w:r>
      <w:proofErr w:type="spellEnd"/>
      <w:r w:rsidRPr="007F62B6">
        <w:rPr>
          <w:rFonts w:cs="Times New Roman"/>
        </w:rPr>
        <w:t xml:space="preserve">, </w:t>
      </w:r>
      <w:proofErr w:type="spellStart"/>
      <w:r w:rsidRPr="007F62B6">
        <w:rPr>
          <w:rFonts w:cs="Times New Roman"/>
        </w:rPr>
        <w:t>оплачивать</w:t>
      </w:r>
      <w:proofErr w:type="spellEnd"/>
      <w:r w:rsidRPr="007F62B6">
        <w:rPr>
          <w:rFonts w:cs="Times New Roman"/>
        </w:rPr>
        <w:t xml:space="preserve"> </w:t>
      </w:r>
      <w:proofErr w:type="spellStart"/>
      <w:r w:rsidRPr="007F62B6">
        <w:rPr>
          <w:rFonts w:cs="Times New Roman"/>
        </w:rPr>
        <w:t>взносы</w:t>
      </w:r>
      <w:proofErr w:type="spellEnd"/>
      <w:r w:rsidRPr="007F62B6">
        <w:rPr>
          <w:rFonts w:cs="Times New Roman"/>
        </w:rPr>
        <w:t xml:space="preserve"> </w:t>
      </w:r>
      <w:proofErr w:type="spellStart"/>
      <w:r w:rsidRPr="007F62B6">
        <w:rPr>
          <w:rFonts w:cs="Times New Roman"/>
        </w:rPr>
        <w:t>на</w:t>
      </w:r>
      <w:proofErr w:type="spellEnd"/>
      <w:r w:rsidRPr="007F62B6">
        <w:rPr>
          <w:rFonts w:cs="Times New Roman"/>
        </w:rPr>
        <w:t xml:space="preserve"> </w:t>
      </w:r>
      <w:proofErr w:type="spellStart"/>
      <w:r w:rsidRPr="007F62B6">
        <w:rPr>
          <w:rFonts w:cs="Times New Roman"/>
        </w:rPr>
        <w:t>капитальный</w:t>
      </w:r>
      <w:proofErr w:type="spellEnd"/>
      <w:r w:rsidRPr="007F62B6">
        <w:rPr>
          <w:rFonts w:cs="Times New Roman"/>
        </w:rPr>
        <w:t xml:space="preserve"> </w:t>
      </w:r>
      <w:proofErr w:type="spellStart"/>
      <w:r w:rsidRPr="007F62B6">
        <w:rPr>
          <w:rFonts w:cs="Times New Roman"/>
        </w:rPr>
        <w:t>ремонт</w:t>
      </w:r>
      <w:proofErr w:type="spellEnd"/>
      <w:r w:rsidRPr="007F62B6">
        <w:rPr>
          <w:rFonts w:cs="Times New Roman"/>
        </w:rPr>
        <w:t xml:space="preserve"> </w:t>
      </w:r>
      <w:proofErr w:type="spellStart"/>
      <w:r w:rsidRPr="007F62B6">
        <w:rPr>
          <w:rFonts w:cs="Times New Roman"/>
        </w:rPr>
        <w:t>муниципального</w:t>
      </w:r>
      <w:proofErr w:type="spellEnd"/>
      <w:r w:rsidRPr="007F62B6">
        <w:rPr>
          <w:rFonts w:cs="Times New Roman"/>
        </w:rPr>
        <w:t xml:space="preserve"> </w:t>
      </w:r>
      <w:proofErr w:type="spellStart"/>
      <w:r w:rsidRPr="007F62B6">
        <w:rPr>
          <w:rFonts w:cs="Times New Roman"/>
        </w:rPr>
        <w:t>жилого</w:t>
      </w:r>
      <w:proofErr w:type="spellEnd"/>
      <w:r w:rsidRPr="007F62B6">
        <w:rPr>
          <w:rFonts w:cs="Times New Roman"/>
        </w:rPr>
        <w:t xml:space="preserve"> </w:t>
      </w:r>
      <w:proofErr w:type="spellStart"/>
      <w:r w:rsidRPr="007F62B6">
        <w:rPr>
          <w:rFonts w:cs="Times New Roman"/>
        </w:rPr>
        <w:t>фонда</w:t>
      </w:r>
      <w:proofErr w:type="spellEnd"/>
      <w:r w:rsidRPr="007F62B6">
        <w:rPr>
          <w:rFonts w:cs="Times New Roman"/>
        </w:rPr>
        <w:t xml:space="preserve">, </w:t>
      </w:r>
      <w:proofErr w:type="spellStart"/>
      <w:r w:rsidRPr="007F62B6">
        <w:rPr>
          <w:rFonts w:cs="Times New Roman"/>
        </w:rPr>
        <w:t>создавать</w:t>
      </w:r>
      <w:proofErr w:type="spellEnd"/>
      <w:r w:rsidRPr="007F62B6">
        <w:rPr>
          <w:rFonts w:cs="Times New Roman"/>
        </w:rPr>
        <w:t xml:space="preserve"> </w:t>
      </w:r>
      <w:proofErr w:type="spellStart"/>
      <w:r w:rsidRPr="007F62B6">
        <w:rPr>
          <w:rFonts w:cs="Times New Roman"/>
        </w:rPr>
        <w:t>доступную</w:t>
      </w:r>
      <w:proofErr w:type="spellEnd"/>
      <w:r w:rsidRPr="007F62B6">
        <w:rPr>
          <w:rFonts w:cs="Times New Roman"/>
        </w:rPr>
        <w:t xml:space="preserve"> </w:t>
      </w:r>
      <w:proofErr w:type="spellStart"/>
      <w:r w:rsidRPr="007F62B6">
        <w:rPr>
          <w:rFonts w:cs="Times New Roman"/>
        </w:rPr>
        <w:t>среду</w:t>
      </w:r>
      <w:proofErr w:type="spellEnd"/>
      <w:r w:rsidRPr="007F62B6">
        <w:rPr>
          <w:rFonts w:cs="Times New Roman"/>
        </w:rPr>
        <w:t xml:space="preserve"> </w:t>
      </w:r>
      <w:proofErr w:type="spellStart"/>
      <w:r w:rsidRPr="007F62B6">
        <w:rPr>
          <w:rFonts w:cs="Times New Roman"/>
        </w:rPr>
        <w:t>для</w:t>
      </w:r>
      <w:proofErr w:type="spellEnd"/>
      <w:r w:rsidRPr="007F62B6">
        <w:rPr>
          <w:rFonts w:cs="Times New Roman"/>
        </w:rPr>
        <w:t xml:space="preserve"> </w:t>
      </w:r>
      <w:proofErr w:type="spellStart"/>
      <w:r w:rsidRPr="007F62B6">
        <w:rPr>
          <w:rFonts w:cs="Times New Roman"/>
        </w:rPr>
        <w:t>жителей</w:t>
      </w:r>
      <w:proofErr w:type="spellEnd"/>
      <w:r w:rsidRPr="007F62B6">
        <w:rPr>
          <w:rFonts w:cs="Times New Roman"/>
        </w:rPr>
        <w:t xml:space="preserve"> </w:t>
      </w:r>
      <w:proofErr w:type="spellStart"/>
      <w:r w:rsidRPr="007F62B6">
        <w:rPr>
          <w:rFonts w:cs="Times New Roman"/>
        </w:rPr>
        <w:t>муниципального</w:t>
      </w:r>
      <w:proofErr w:type="spellEnd"/>
      <w:r w:rsidRPr="007F62B6">
        <w:rPr>
          <w:rFonts w:cs="Times New Roman"/>
        </w:rPr>
        <w:t xml:space="preserve"> </w:t>
      </w:r>
      <w:proofErr w:type="spellStart"/>
      <w:r w:rsidRPr="007F62B6">
        <w:rPr>
          <w:rFonts w:cs="Times New Roman"/>
        </w:rPr>
        <w:t>района</w:t>
      </w:r>
      <w:proofErr w:type="spellEnd"/>
      <w:r w:rsidRPr="007F62B6">
        <w:rPr>
          <w:rFonts w:cs="Times New Roman"/>
        </w:rPr>
        <w:t xml:space="preserve"> с </w:t>
      </w:r>
      <w:proofErr w:type="spellStart"/>
      <w:r w:rsidRPr="007F62B6">
        <w:rPr>
          <w:rFonts w:cs="Times New Roman"/>
        </w:rPr>
        <w:t>ограниченными</w:t>
      </w:r>
      <w:proofErr w:type="spellEnd"/>
      <w:r w:rsidRPr="007F62B6">
        <w:rPr>
          <w:rFonts w:cs="Times New Roman"/>
        </w:rPr>
        <w:t xml:space="preserve"> </w:t>
      </w:r>
      <w:proofErr w:type="spellStart"/>
      <w:r w:rsidRPr="007F62B6">
        <w:rPr>
          <w:rFonts w:cs="Times New Roman"/>
        </w:rPr>
        <w:t>возможностями</w:t>
      </w:r>
      <w:proofErr w:type="spellEnd"/>
      <w:r w:rsidRPr="007F62B6">
        <w:rPr>
          <w:rFonts w:cs="Times New Roman"/>
        </w:rPr>
        <w:t xml:space="preserve"> </w:t>
      </w:r>
      <w:proofErr w:type="spellStart"/>
      <w:r w:rsidRPr="007F62B6">
        <w:rPr>
          <w:rFonts w:cs="Times New Roman"/>
        </w:rPr>
        <w:t>здоровья</w:t>
      </w:r>
      <w:proofErr w:type="spellEnd"/>
      <w:r w:rsidRPr="007F62B6">
        <w:rPr>
          <w:rFonts w:cs="Times New Roman"/>
        </w:rPr>
        <w:t xml:space="preserve"> и </w:t>
      </w:r>
      <w:proofErr w:type="spellStart"/>
      <w:r w:rsidRPr="007F62B6">
        <w:rPr>
          <w:rFonts w:cs="Times New Roman"/>
        </w:rPr>
        <w:t>инвалидов</w:t>
      </w:r>
      <w:proofErr w:type="spellEnd"/>
      <w:r w:rsidRPr="007F62B6">
        <w:rPr>
          <w:rFonts w:cs="Times New Roman"/>
        </w:rPr>
        <w:t xml:space="preserve">, </w:t>
      </w:r>
      <w:proofErr w:type="spellStart"/>
      <w:r w:rsidRPr="007F62B6">
        <w:rPr>
          <w:rFonts w:cs="Times New Roman"/>
        </w:rPr>
        <w:t>что</w:t>
      </w:r>
      <w:proofErr w:type="spellEnd"/>
      <w:r w:rsidRPr="007F62B6">
        <w:rPr>
          <w:rFonts w:cs="Times New Roman"/>
        </w:rPr>
        <w:t xml:space="preserve"> </w:t>
      </w:r>
      <w:proofErr w:type="spellStart"/>
      <w:r w:rsidRPr="007F62B6">
        <w:rPr>
          <w:rFonts w:cs="Times New Roman"/>
        </w:rPr>
        <w:t>также</w:t>
      </w:r>
      <w:proofErr w:type="spellEnd"/>
      <w:r w:rsidRPr="007F62B6">
        <w:rPr>
          <w:rFonts w:cs="Times New Roman"/>
        </w:rPr>
        <w:t xml:space="preserve"> </w:t>
      </w:r>
      <w:proofErr w:type="spellStart"/>
      <w:r w:rsidRPr="007F62B6">
        <w:rPr>
          <w:rFonts w:cs="Times New Roman"/>
        </w:rPr>
        <w:t>увеличивает</w:t>
      </w:r>
      <w:proofErr w:type="spellEnd"/>
      <w:r w:rsidRPr="007F62B6">
        <w:rPr>
          <w:rFonts w:cs="Times New Roman"/>
        </w:rPr>
        <w:t xml:space="preserve"> </w:t>
      </w:r>
      <w:proofErr w:type="spellStart"/>
      <w:r w:rsidRPr="007F62B6">
        <w:rPr>
          <w:rFonts w:cs="Times New Roman"/>
        </w:rPr>
        <w:t>нагрузку</w:t>
      </w:r>
      <w:proofErr w:type="spellEnd"/>
      <w:r w:rsidRPr="007F62B6">
        <w:rPr>
          <w:rFonts w:cs="Times New Roman"/>
        </w:rPr>
        <w:t xml:space="preserve"> </w:t>
      </w:r>
      <w:proofErr w:type="spellStart"/>
      <w:r w:rsidRPr="007F62B6">
        <w:rPr>
          <w:rFonts w:cs="Times New Roman"/>
        </w:rPr>
        <w:t>на</w:t>
      </w:r>
      <w:proofErr w:type="spellEnd"/>
      <w:r w:rsidRPr="007F62B6">
        <w:rPr>
          <w:rFonts w:cs="Times New Roman"/>
        </w:rPr>
        <w:t xml:space="preserve"> </w:t>
      </w:r>
      <w:proofErr w:type="spellStart"/>
      <w:r w:rsidRPr="007F62B6">
        <w:rPr>
          <w:rFonts w:cs="Times New Roman"/>
        </w:rPr>
        <w:t>местный</w:t>
      </w:r>
      <w:proofErr w:type="spellEnd"/>
      <w:r w:rsidRPr="007F62B6">
        <w:rPr>
          <w:rFonts w:cs="Times New Roman"/>
        </w:rPr>
        <w:t xml:space="preserve"> </w:t>
      </w:r>
      <w:proofErr w:type="spellStart"/>
      <w:r w:rsidRPr="007F62B6">
        <w:rPr>
          <w:rFonts w:cs="Times New Roman"/>
        </w:rPr>
        <w:t>бюджет</w:t>
      </w:r>
      <w:proofErr w:type="spellEnd"/>
      <w:r w:rsidRPr="007F62B6">
        <w:rPr>
          <w:rFonts w:cs="Times New Roman"/>
        </w:rPr>
        <w:t xml:space="preserve">. </w:t>
      </w:r>
    </w:p>
    <w:p w14:paraId="55EAE533" w14:textId="77777777"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Эти обстоятельства не позволяют рассматривать местный бюджет как значимый источник для вложений в основной капитал предприятий и организаций. Более того, для дальнейшего развития и поддержания на достигнутом уровне социальной и инженерной инфраструктуры требуется государственная финансовая поддержка. </w:t>
      </w:r>
    </w:p>
    <w:p w14:paraId="2F67C925" w14:textId="7C949058"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этой связи муниципальное имущество и управление им является одним из основных средств реализации социально-экономической политики. Целью управления муниципальным имуществом является обеспечение доходной части бюджета от использования муниципальной собственности и сокращение расходной части бюджета в целях решения социально-экономических проблем и выполнение возложенных полномочий на органы местного самоуправления. </w:t>
      </w:r>
      <w:r w:rsidR="00300501" w:rsidRPr="007F62B6">
        <w:rPr>
          <w:rFonts w:ascii="Times New Roman" w:hAnsi="Times New Roman" w:cs="Times New Roman"/>
          <w:sz w:val="24"/>
          <w:szCs w:val="24"/>
        </w:rPr>
        <w:t xml:space="preserve">Удельный вес объектов недвижимости, по которым проведена техническая </w:t>
      </w:r>
      <w:r w:rsidR="00115969" w:rsidRPr="007F62B6">
        <w:rPr>
          <w:rFonts w:ascii="Times New Roman" w:hAnsi="Times New Roman" w:cs="Times New Roman"/>
          <w:sz w:val="24"/>
          <w:szCs w:val="24"/>
        </w:rPr>
        <w:t>инвентаризация на</w:t>
      </w:r>
      <w:r w:rsidR="00300501" w:rsidRPr="007F62B6">
        <w:rPr>
          <w:rFonts w:ascii="Times New Roman" w:hAnsi="Times New Roman" w:cs="Times New Roman"/>
          <w:sz w:val="24"/>
          <w:szCs w:val="24"/>
        </w:rPr>
        <w:t xml:space="preserve"> 2019 год составил 31,5% от общего количества объектов муниципального имущества (2014 г. – 26,5%).</w:t>
      </w:r>
    </w:p>
    <w:p w14:paraId="3B9C4E55" w14:textId="77777777"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При этом оценивать эффективность управления только количественными показателями не представляется возможным, так как управление муниципальной собственностью - это комплексная сфера деятельности, в которой зачастую важен не текущий финансовый результат, а качество решения стратегических вопросов, и где необходимо оценивать уровень удовлетворенности всех заинтересованных сторон в решении стоящих перед муниципальным образованием проблем.</w:t>
      </w:r>
    </w:p>
    <w:p w14:paraId="7675EE10" w14:textId="77777777"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Комплекс мер по повышению эффективности управления муниципальным имуществом включает в себя следующие направления: </w:t>
      </w:r>
    </w:p>
    <w:p w14:paraId="253ADE31" w14:textId="70332851" w:rsidR="008B54F6" w:rsidRPr="007F62B6" w:rsidRDefault="008B54F6" w:rsidP="00300501">
      <w:pPr>
        <w:pStyle w:val="a8"/>
        <w:numPr>
          <w:ilvl w:val="0"/>
          <w:numId w:val="8"/>
        </w:numPr>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вовлечение в хозяйственный оборот объектов незавершенного строительства, объектов, выявленных в ходе инвентаризации и поставленных на учет в качестве бесхозяйного имущества до признания пр</w:t>
      </w:r>
      <w:r w:rsidR="00300501" w:rsidRPr="007F62B6">
        <w:rPr>
          <w:rFonts w:ascii="Times New Roman" w:hAnsi="Times New Roman" w:cs="Times New Roman"/>
          <w:sz w:val="24"/>
          <w:szCs w:val="24"/>
        </w:rPr>
        <w:t>ава муниципальной собственности. Показатель «</w:t>
      </w:r>
      <w:r w:rsidR="00300501" w:rsidRPr="007F62B6">
        <w:rPr>
          <w:rFonts w:ascii="Times New Roman" w:hAnsi="Times New Roman" w:cs="Times New Roman"/>
          <w:i/>
          <w:sz w:val="24"/>
          <w:szCs w:val="24"/>
        </w:rPr>
        <w:t xml:space="preserve">Удельный вес объектов недвижимости, по которым проведена техническая </w:t>
      </w:r>
      <w:proofErr w:type="gramStart"/>
      <w:r w:rsidR="00300501" w:rsidRPr="007F62B6">
        <w:rPr>
          <w:rFonts w:ascii="Times New Roman" w:hAnsi="Times New Roman" w:cs="Times New Roman"/>
          <w:i/>
          <w:sz w:val="24"/>
          <w:szCs w:val="24"/>
        </w:rPr>
        <w:t>инвентаризация»</w:t>
      </w:r>
      <w:r w:rsidR="00300501" w:rsidRPr="007F62B6">
        <w:rPr>
          <w:rFonts w:ascii="Times New Roman" w:hAnsi="Times New Roman" w:cs="Times New Roman"/>
          <w:sz w:val="24"/>
          <w:szCs w:val="24"/>
        </w:rPr>
        <w:t xml:space="preserve">  на</w:t>
      </w:r>
      <w:proofErr w:type="gramEnd"/>
      <w:r w:rsidR="00300501" w:rsidRPr="007F62B6">
        <w:rPr>
          <w:rFonts w:ascii="Times New Roman" w:hAnsi="Times New Roman" w:cs="Times New Roman"/>
          <w:sz w:val="24"/>
          <w:szCs w:val="24"/>
        </w:rPr>
        <w:t xml:space="preserve"> 2019 год составил 31,5% от общего количества объектов муниципального имущества (2014 г. – 26,5%).</w:t>
      </w:r>
    </w:p>
    <w:p w14:paraId="5E6AB35F" w14:textId="77777777" w:rsidR="008B54F6" w:rsidRPr="007F62B6" w:rsidRDefault="008B54F6" w:rsidP="008E049A">
      <w:pPr>
        <w:pStyle w:val="a8"/>
        <w:numPr>
          <w:ilvl w:val="0"/>
          <w:numId w:val="1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приватизация муниципального имущества;</w:t>
      </w:r>
    </w:p>
    <w:p w14:paraId="3E703ED8" w14:textId="7D22B317" w:rsidR="008B54F6" w:rsidRPr="007F62B6" w:rsidRDefault="008B54F6" w:rsidP="008E049A">
      <w:pPr>
        <w:pStyle w:val="a8"/>
        <w:numPr>
          <w:ilvl w:val="0"/>
          <w:numId w:val="1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проведение работ по осуществлению регистрационных действий в отношении муниципального жилищного фонда, данные мероприятия позволят улучшить качество учета жилых помещений в целях дальнейшего распоряжения таким имуществом.</w:t>
      </w:r>
      <w:r w:rsidR="009D624C" w:rsidRPr="007F62B6">
        <w:rPr>
          <w:rFonts w:ascii="Times New Roman" w:hAnsi="Times New Roman" w:cs="Times New Roman"/>
          <w:sz w:val="24"/>
          <w:szCs w:val="24"/>
        </w:rPr>
        <w:t xml:space="preserve"> Показатель «Количество земельных участков, относящихся к муниципальной собственности по которым получены кадастровые паспорта» на 23019 год составил 57</w:t>
      </w:r>
      <w:proofErr w:type="gramStart"/>
      <w:r w:rsidR="009D624C" w:rsidRPr="007F62B6">
        <w:rPr>
          <w:rFonts w:ascii="Times New Roman" w:hAnsi="Times New Roman" w:cs="Times New Roman"/>
          <w:sz w:val="24"/>
          <w:szCs w:val="24"/>
        </w:rPr>
        <w:t>%  (</w:t>
      </w:r>
      <w:proofErr w:type="gramEnd"/>
      <w:r w:rsidR="009D624C" w:rsidRPr="007F62B6">
        <w:rPr>
          <w:rFonts w:ascii="Times New Roman" w:hAnsi="Times New Roman" w:cs="Times New Roman"/>
          <w:sz w:val="24"/>
          <w:szCs w:val="24"/>
        </w:rPr>
        <w:t>2014  г.- 43%).</w:t>
      </w:r>
    </w:p>
    <w:p w14:paraId="7327BD8E" w14:textId="77777777" w:rsidR="008B54F6" w:rsidRPr="007F62B6" w:rsidRDefault="008B54F6" w:rsidP="008B54F6">
      <w:pPr>
        <w:pStyle w:val="a8"/>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Для оценки эффективности деятельности органов местного самоуправления по управлению муниципальным имуществом в Стратегии 2020 установлены индикаторы, по которым ведется оценка:</w:t>
      </w:r>
    </w:p>
    <w:p w14:paraId="569FEFAA" w14:textId="77777777" w:rsidR="008B54F6" w:rsidRPr="007F62B6" w:rsidRDefault="008B54F6" w:rsidP="008B54F6">
      <w:pPr>
        <w:pStyle w:val="a8"/>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F62B6">
        <w:rPr>
          <w:rFonts w:ascii="Times New Roman" w:hAnsi="Times New Roman" w:cs="Times New Roman"/>
          <w:sz w:val="24"/>
          <w:szCs w:val="24"/>
        </w:rPr>
        <w:t xml:space="preserve"> - «у</w:t>
      </w:r>
      <w:r w:rsidRPr="007F62B6">
        <w:rPr>
          <w:rFonts w:ascii="Times New Roman" w:hAnsi="Times New Roman" w:cs="Times New Roman"/>
          <w:i/>
          <w:sz w:val="24"/>
          <w:szCs w:val="24"/>
        </w:rPr>
        <w:t>дельный вес объектов недвижимости, по которым проведена техническая инвентаризация, по отношению к общему количеству объектов недвижимости, находящихся в реестре муниципального имущества»</w:t>
      </w:r>
      <w:r w:rsidRPr="007F62B6">
        <w:rPr>
          <w:rFonts w:ascii="Times New Roman" w:hAnsi="Times New Roman" w:cs="Times New Roman"/>
          <w:sz w:val="24"/>
          <w:szCs w:val="24"/>
        </w:rPr>
        <w:t xml:space="preserve"> муниципального района «Сыктывдинский», по итогам 2019 года значение показателя составляет 31,5 %, что соответствует плановому значению. В 2020 году необходимо достичь значение показателя проведение технической инвентаризации не менее 33,5 % имущества ежегодно</w:t>
      </w:r>
      <w:r w:rsidRPr="007F62B6">
        <w:rPr>
          <w:rFonts w:ascii="Times New Roman" w:hAnsi="Times New Roman" w:cs="Times New Roman"/>
          <w:sz w:val="28"/>
          <w:szCs w:val="28"/>
        </w:rPr>
        <w:t>;</w:t>
      </w:r>
    </w:p>
    <w:p w14:paraId="50BA28FE" w14:textId="77777777" w:rsidR="008B54F6" w:rsidRPr="007F62B6" w:rsidRDefault="008B54F6" w:rsidP="008B54F6">
      <w:pPr>
        <w:pStyle w:val="a8"/>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8"/>
          <w:szCs w:val="28"/>
        </w:rPr>
        <w:lastRenderedPageBreak/>
        <w:t>- «к</w:t>
      </w:r>
      <w:r w:rsidRPr="007F62B6">
        <w:rPr>
          <w:rFonts w:ascii="Times New Roman" w:hAnsi="Times New Roman" w:cs="Times New Roman"/>
          <w:i/>
          <w:sz w:val="24"/>
          <w:szCs w:val="24"/>
        </w:rPr>
        <w:t>оличество земельных участков, относящихся к муниципальной собственности муниципального района «Сыктывдинский», по которым получены кадастровые паспорта</w:t>
      </w:r>
      <w:r w:rsidRPr="007F62B6">
        <w:rPr>
          <w:rFonts w:ascii="Times New Roman" w:hAnsi="Times New Roman" w:cs="Times New Roman"/>
          <w:sz w:val="24"/>
          <w:szCs w:val="24"/>
        </w:rPr>
        <w:t xml:space="preserve">». В рамках реализации Стратегии 2020 планировалось плавно увеличивать регистрацию свободных земельных участков с 43 шт. до 56 шт. ежегодно. В 2019 году удалось превысить установленного планового значения в 55 шт.     </w:t>
      </w:r>
    </w:p>
    <w:p w14:paraId="10C3891E" w14:textId="77777777" w:rsidR="008B54F6" w:rsidRPr="007F62B6" w:rsidRDefault="008B54F6" w:rsidP="008B54F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 2015 года в муниципальном районе внедряется Стандарт развития конкуренции, направленный на совершенствование конкурентной среды и снижение административных барьеров на бизнес. </w:t>
      </w:r>
    </w:p>
    <w:p w14:paraId="38700C81" w14:textId="77777777" w:rsidR="008B54F6" w:rsidRPr="007F62B6" w:rsidRDefault="008B54F6" w:rsidP="008B54F6">
      <w:pPr>
        <w:tabs>
          <w:tab w:val="left" w:pos="851"/>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 2015 года в МО МР «Сыктывдинский» функционирует территориальный отдел государственного автономного учреждения Республики Коми «Многофункциональный центр предоставления государственных и муниципальных услуг Республики Коми», включающий 12 окон обслуживания заявителей: 7 окон обслуживания заявителей - в д. </w:t>
      </w:r>
      <w:proofErr w:type="spellStart"/>
      <w:r w:rsidRPr="007F62B6">
        <w:rPr>
          <w:rFonts w:ascii="Times New Roman" w:hAnsi="Times New Roman" w:cs="Times New Roman"/>
          <w:sz w:val="24"/>
          <w:szCs w:val="24"/>
        </w:rPr>
        <w:t>Выльгорт</w:t>
      </w:r>
      <w:proofErr w:type="spellEnd"/>
      <w:r w:rsidRPr="007F62B6">
        <w:rPr>
          <w:rFonts w:ascii="Times New Roman" w:hAnsi="Times New Roman" w:cs="Times New Roman"/>
          <w:sz w:val="24"/>
          <w:szCs w:val="24"/>
        </w:rPr>
        <w:t xml:space="preserve">, а также по 1 окну обслуживания - в с. Зеленец, с. </w:t>
      </w:r>
      <w:proofErr w:type="spellStart"/>
      <w:r w:rsidRPr="007F62B6">
        <w:rPr>
          <w:rFonts w:ascii="Times New Roman" w:hAnsi="Times New Roman" w:cs="Times New Roman"/>
          <w:sz w:val="24"/>
          <w:szCs w:val="24"/>
        </w:rPr>
        <w:t>Пажга</w:t>
      </w:r>
      <w:proofErr w:type="spellEnd"/>
      <w:r w:rsidRPr="007F62B6">
        <w:rPr>
          <w:rFonts w:ascii="Times New Roman" w:hAnsi="Times New Roman" w:cs="Times New Roman"/>
          <w:sz w:val="24"/>
          <w:szCs w:val="24"/>
        </w:rPr>
        <w:t xml:space="preserve">, с. </w:t>
      </w:r>
      <w:proofErr w:type="spellStart"/>
      <w:r w:rsidRPr="007F62B6">
        <w:rPr>
          <w:rFonts w:ascii="Times New Roman" w:hAnsi="Times New Roman" w:cs="Times New Roman"/>
          <w:sz w:val="24"/>
          <w:szCs w:val="24"/>
        </w:rPr>
        <w:t>Палевицы</w:t>
      </w:r>
      <w:proofErr w:type="spellEnd"/>
      <w:r w:rsidRPr="007F62B6">
        <w:rPr>
          <w:rFonts w:ascii="Times New Roman" w:hAnsi="Times New Roman" w:cs="Times New Roman"/>
          <w:sz w:val="24"/>
          <w:szCs w:val="24"/>
        </w:rPr>
        <w:t xml:space="preserve">, с. Часово, </w:t>
      </w:r>
      <w:proofErr w:type="spellStart"/>
      <w:r w:rsidRPr="007F62B6">
        <w:rPr>
          <w:rFonts w:ascii="Times New Roman" w:hAnsi="Times New Roman" w:cs="Times New Roman"/>
          <w:sz w:val="24"/>
          <w:szCs w:val="24"/>
        </w:rPr>
        <w:t>пнс</w:t>
      </w:r>
      <w:proofErr w:type="spellEnd"/>
      <w:r w:rsidRPr="007F62B6">
        <w:rPr>
          <w:rFonts w:ascii="Times New Roman" w:hAnsi="Times New Roman" w:cs="Times New Roman"/>
          <w:sz w:val="24"/>
          <w:szCs w:val="24"/>
        </w:rPr>
        <w:t xml:space="preserve">. </w:t>
      </w:r>
      <w:proofErr w:type="spellStart"/>
      <w:r w:rsidRPr="007F62B6">
        <w:rPr>
          <w:rFonts w:ascii="Times New Roman" w:hAnsi="Times New Roman" w:cs="Times New Roman"/>
          <w:sz w:val="24"/>
          <w:szCs w:val="24"/>
        </w:rPr>
        <w:t>Яснэг</w:t>
      </w:r>
      <w:proofErr w:type="spellEnd"/>
      <w:r w:rsidRPr="007F62B6">
        <w:rPr>
          <w:rFonts w:ascii="Times New Roman" w:hAnsi="Times New Roman" w:cs="Times New Roman"/>
          <w:sz w:val="24"/>
          <w:szCs w:val="24"/>
        </w:rPr>
        <w:t>. В ТО ГАУ РК «МФЦ» по МО МР «Сыктывдинский» организовано предоставление 298 услуг.</w:t>
      </w:r>
    </w:p>
    <w:p w14:paraId="3D9C8B14" w14:textId="77777777" w:rsidR="008B54F6" w:rsidRPr="007F62B6" w:rsidRDefault="008B54F6" w:rsidP="008B54F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Муниципальный район активно взаимодействует с Республикой Коми, принимая участие в реализации 9 государственных программ Республики Коми в рамках национальных проектов по следующим направлениям:</w:t>
      </w:r>
    </w:p>
    <w:p w14:paraId="39904C6B" w14:textId="77777777" w:rsidR="008B54F6" w:rsidRPr="007F62B6" w:rsidRDefault="008B54F6" w:rsidP="008E049A">
      <w:pPr>
        <w:pStyle w:val="ConsPlusNormal"/>
        <w:numPr>
          <w:ilvl w:val="0"/>
          <w:numId w:val="17"/>
        </w:numPr>
        <w:tabs>
          <w:tab w:val="left" w:pos="1134"/>
        </w:tabs>
        <w:ind w:left="0" w:firstLine="709"/>
        <w:rPr>
          <w:rFonts w:ascii="Times New Roman" w:hAnsi="Times New Roman" w:cs="Times New Roman"/>
          <w:sz w:val="24"/>
          <w:szCs w:val="24"/>
        </w:rPr>
      </w:pPr>
      <w:r w:rsidRPr="007F62B6">
        <w:rPr>
          <w:rFonts w:ascii="Times New Roman" w:hAnsi="Times New Roman" w:cs="Times New Roman"/>
          <w:sz w:val="24"/>
          <w:szCs w:val="24"/>
        </w:rPr>
        <w:t>Инновационное развитие и модернизация экономики – 5 программ;</w:t>
      </w:r>
    </w:p>
    <w:p w14:paraId="6FD069A7" w14:textId="77777777" w:rsidR="008B54F6" w:rsidRPr="007F62B6" w:rsidRDefault="008B54F6" w:rsidP="008E049A">
      <w:pPr>
        <w:pStyle w:val="ConsPlusNormal"/>
        <w:numPr>
          <w:ilvl w:val="0"/>
          <w:numId w:val="17"/>
        </w:numPr>
        <w:tabs>
          <w:tab w:val="left" w:pos="1134"/>
        </w:tabs>
        <w:ind w:left="0" w:firstLine="709"/>
        <w:rPr>
          <w:rFonts w:ascii="Times New Roman" w:hAnsi="Times New Roman" w:cs="Times New Roman"/>
          <w:sz w:val="24"/>
          <w:szCs w:val="24"/>
        </w:rPr>
      </w:pPr>
      <w:r w:rsidRPr="007F62B6">
        <w:rPr>
          <w:rFonts w:ascii="Times New Roman" w:hAnsi="Times New Roman" w:cs="Times New Roman"/>
          <w:sz w:val="24"/>
          <w:szCs w:val="24"/>
        </w:rPr>
        <w:t>Новое качество жизни – 3 программы;</w:t>
      </w:r>
    </w:p>
    <w:p w14:paraId="29722222" w14:textId="77777777" w:rsidR="008B54F6" w:rsidRPr="007F62B6" w:rsidRDefault="008B54F6" w:rsidP="008E049A">
      <w:pPr>
        <w:pStyle w:val="ConsPlusNormal"/>
        <w:numPr>
          <w:ilvl w:val="0"/>
          <w:numId w:val="17"/>
        </w:numPr>
        <w:tabs>
          <w:tab w:val="left" w:pos="1134"/>
        </w:tabs>
        <w:ind w:left="0" w:firstLine="709"/>
        <w:rPr>
          <w:rFonts w:ascii="Times New Roman" w:hAnsi="Times New Roman" w:cs="Times New Roman"/>
          <w:sz w:val="24"/>
          <w:szCs w:val="24"/>
        </w:rPr>
      </w:pPr>
      <w:r w:rsidRPr="007F62B6">
        <w:rPr>
          <w:rFonts w:ascii="Times New Roman" w:hAnsi="Times New Roman" w:cs="Times New Roman"/>
          <w:sz w:val="24"/>
          <w:szCs w:val="24"/>
        </w:rPr>
        <w:t>Эффективное государство – 1 программа.</w:t>
      </w:r>
    </w:p>
    <w:p w14:paraId="1A942C93" w14:textId="77777777" w:rsidR="008B54F6" w:rsidRPr="007F62B6" w:rsidRDefault="008B54F6" w:rsidP="008B54F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Внедрены современные методы стратегического и проектного управления, осуществляется их увязка с механизмами принятия бюджетных решений, в первую очередь, в рамках программно-целевого подхода.</w:t>
      </w:r>
    </w:p>
    <w:p w14:paraId="417EBC0C" w14:textId="77777777" w:rsidR="008B54F6" w:rsidRPr="007F62B6" w:rsidRDefault="008B54F6" w:rsidP="008B54F6">
      <w:pPr>
        <w:spacing w:after="0"/>
        <w:ind w:firstLine="709"/>
        <w:rPr>
          <w:rFonts w:ascii="Times New Roman" w:eastAsiaTheme="minorEastAsia" w:hAnsi="Times New Roman" w:cs="Times New Roman"/>
          <w:bCs/>
          <w:sz w:val="24"/>
          <w:szCs w:val="24"/>
          <w:lang w:eastAsia="ru-RU"/>
        </w:rPr>
      </w:pPr>
      <w:r w:rsidRPr="007F62B6">
        <w:rPr>
          <w:rFonts w:ascii="Times New Roman" w:hAnsi="Times New Roman" w:cs="Times New Roman"/>
          <w:sz w:val="24"/>
          <w:szCs w:val="24"/>
        </w:rPr>
        <w:t xml:space="preserve">Особое внимание при реализации Стратегии 2020 также уделялось </w:t>
      </w:r>
      <w:r w:rsidRPr="007F62B6">
        <w:rPr>
          <w:rFonts w:ascii="Times New Roman" w:eastAsiaTheme="minorEastAsia" w:hAnsi="Times New Roman" w:cs="Times New Roman"/>
          <w:bCs/>
          <w:sz w:val="24"/>
          <w:szCs w:val="24"/>
          <w:lang w:eastAsia="ru-RU"/>
        </w:rPr>
        <w:t xml:space="preserve">обеспечению комплексной безопасности населения. </w:t>
      </w:r>
    </w:p>
    <w:p w14:paraId="3600FE7D" w14:textId="77777777" w:rsidR="008B54F6" w:rsidRPr="007F62B6" w:rsidRDefault="008B54F6" w:rsidP="008B54F6">
      <w:pPr>
        <w:spacing w:after="0" w:line="240" w:lineRule="auto"/>
        <w:ind w:firstLine="709"/>
        <w:rPr>
          <w:rFonts w:ascii="Times New Roman" w:hAnsi="Times New Roman" w:cs="Times New Roman"/>
          <w:sz w:val="24"/>
          <w:szCs w:val="24"/>
        </w:rPr>
      </w:pPr>
      <w:r w:rsidRPr="007F62B6">
        <w:rPr>
          <w:rFonts w:ascii="Times New Roman" w:hAnsi="Times New Roman" w:cs="Times New Roman"/>
          <w:sz w:val="24"/>
          <w:szCs w:val="24"/>
        </w:rPr>
        <w:t>Реализация запланированных мероприятий позволило за 4 года улучшить значение показателей, по которым оценивается результат проведенной работы, а именно:</w:t>
      </w:r>
    </w:p>
    <w:p w14:paraId="5F2FCAFD" w14:textId="77777777" w:rsidR="008B54F6" w:rsidRPr="007F62B6" w:rsidRDefault="008B54F6" w:rsidP="008B54F6">
      <w:pPr>
        <w:spacing w:after="0" w:line="240" w:lineRule="auto"/>
        <w:ind w:firstLine="709"/>
        <w:rPr>
          <w:rFonts w:ascii="Times New Roman" w:hAnsi="Times New Roman" w:cs="Times New Roman"/>
          <w:sz w:val="24"/>
          <w:szCs w:val="24"/>
        </w:rPr>
      </w:pPr>
      <w:r w:rsidRPr="007F62B6">
        <w:rPr>
          <w:rFonts w:ascii="Times New Roman" w:hAnsi="Times New Roman" w:cs="Times New Roman"/>
          <w:sz w:val="24"/>
          <w:szCs w:val="24"/>
        </w:rPr>
        <w:t>- Количество лиц, погибших в результате дорожно-транспортных происшествий снизилось с 19 чел. в 2015 году до 3 в 2019 году;</w:t>
      </w:r>
    </w:p>
    <w:p w14:paraId="478B33FC" w14:textId="77777777" w:rsidR="008B54F6" w:rsidRPr="007F62B6" w:rsidRDefault="008B54F6" w:rsidP="008B54F6">
      <w:pPr>
        <w:spacing w:after="0" w:line="240" w:lineRule="auto"/>
        <w:ind w:firstLine="709"/>
        <w:rPr>
          <w:rFonts w:ascii="Times New Roman" w:hAnsi="Times New Roman" w:cs="Times New Roman"/>
          <w:bCs/>
          <w:sz w:val="24"/>
          <w:szCs w:val="24"/>
        </w:rPr>
      </w:pPr>
      <w:r w:rsidRPr="007F62B6">
        <w:rPr>
          <w:rFonts w:ascii="Times New Roman" w:hAnsi="Times New Roman" w:cs="Times New Roman"/>
          <w:sz w:val="24"/>
          <w:szCs w:val="24"/>
        </w:rPr>
        <w:t xml:space="preserve">- </w:t>
      </w:r>
      <w:r w:rsidRPr="007F62B6">
        <w:rPr>
          <w:rFonts w:ascii="Times New Roman" w:hAnsi="Times New Roman" w:cs="Times New Roman"/>
          <w:bCs/>
          <w:sz w:val="24"/>
          <w:szCs w:val="24"/>
        </w:rPr>
        <w:t>Количество дорожно-транспортных происшествий с пострадавшими снизилось с 70 до 49 по итогам 2019 года;</w:t>
      </w:r>
    </w:p>
    <w:p w14:paraId="42562FDA" w14:textId="77777777" w:rsidR="008B54F6" w:rsidRPr="007F62B6" w:rsidRDefault="008B54F6" w:rsidP="008B54F6">
      <w:pPr>
        <w:spacing w:after="0" w:line="240" w:lineRule="auto"/>
        <w:ind w:firstLine="709"/>
        <w:rPr>
          <w:rFonts w:ascii="Times New Roman" w:hAnsi="Times New Roman" w:cs="Times New Roman"/>
          <w:bCs/>
          <w:sz w:val="24"/>
          <w:szCs w:val="24"/>
        </w:rPr>
      </w:pPr>
      <w:r w:rsidRPr="007F62B6">
        <w:rPr>
          <w:rFonts w:ascii="Times New Roman" w:eastAsia="Times New Roman" w:hAnsi="Times New Roman" w:cs="Times New Roman"/>
          <w:sz w:val="24"/>
          <w:szCs w:val="24"/>
          <w:lang w:eastAsia="ru-RU"/>
        </w:rPr>
        <w:t>- Количество зарегистрированных преступлений</w:t>
      </w:r>
      <w:r w:rsidRPr="007F62B6">
        <w:rPr>
          <w:rFonts w:ascii="Times New Roman" w:hAnsi="Times New Roman" w:cs="Times New Roman"/>
          <w:bCs/>
          <w:sz w:val="24"/>
          <w:szCs w:val="24"/>
        </w:rPr>
        <w:t xml:space="preserve"> с 800 ед. до 472 ед. в 2019 году.</w:t>
      </w:r>
    </w:p>
    <w:p w14:paraId="7F7687D9" w14:textId="77777777" w:rsidR="008B54F6" w:rsidRPr="007F62B6" w:rsidRDefault="008B54F6" w:rsidP="008B54F6">
      <w:pPr>
        <w:spacing w:after="0" w:line="240" w:lineRule="auto"/>
        <w:ind w:firstLine="709"/>
        <w:rPr>
          <w:rFonts w:ascii="Times New Roman" w:hAnsi="Times New Roman" w:cs="Times New Roman"/>
          <w:bCs/>
          <w:sz w:val="24"/>
          <w:szCs w:val="24"/>
        </w:rPr>
      </w:pPr>
    </w:p>
    <w:p w14:paraId="01467EE1" w14:textId="77777777" w:rsidR="008B54F6" w:rsidRPr="007F62B6" w:rsidRDefault="008B54F6" w:rsidP="008B54F6">
      <w:pPr>
        <w:spacing w:after="0" w:line="240" w:lineRule="auto"/>
        <w:rPr>
          <w:rFonts w:ascii="Times New Roman" w:hAnsi="Times New Roman" w:cs="Times New Roman"/>
          <w:noProof/>
          <w:sz w:val="24"/>
          <w:szCs w:val="24"/>
        </w:rPr>
      </w:pPr>
      <w:r w:rsidRPr="007F62B6">
        <w:rPr>
          <w:rFonts w:ascii="Times New Roman" w:hAnsi="Times New Roman" w:cs="Times New Roman"/>
          <w:noProof/>
          <w:sz w:val="24"/>
          <w:szCs w:val="24"/>
          <w:lang w:eastAsia="ru-RU"/>
        </w:rPr>
        <w:drawing>
          <wp:inline distT="0" distB="0" distL="0" distR="0" wp14:anchorId="7C3192E1" wp14:editId="1ECB5A31">
            <wp:extent cx="1828800" cy="1704975"/>
            <wp:effectExtent l="0" t="0" r="1905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7F62B6">
        <w:t xml:space="preserve">     </w:t>
      </w:r>
      <w:r w:rsidRPr="007F62B6">
        <w:rPr>
          <w:rFonts w:ascii="Times New Roman" w:hAnsi="Times New Roman" w:cs="Times New Roman"/>
          <w:noProof/>
          <w:sz w:val="24"/>
          <w:szCs w:val="24"/>
          <w:lang w:eastAsia="ru-RU"/>
        </w:rPr>
        <w:drawing>
          <wp:inline distT="0" distB="0" distL="0" distR="0" wp14:anchorId="75F7760D" wp14:editId="621CC771">
            <wp:extent cx="1743075" cy="17049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7F62B6">
        <w:t xml:space="preserve">     </w:t>
      </w:r>
      <w:r w:rsidRPr="007F62B6">
        <w:rPr>
          <w:rFonts w:ascii="Times New Roman" w:hAnsi="Times New Roman" w:cs="Times New Roman"/>
          <w:sz w:val="24"/>
          <w:szCs w:val="24"/>
        </w:rPr>
        <w:t xml:space="preserve"> </w:t>
      </w:r>
      <w:r w:rsidRPr="007F62B6">
        <w:rPr>
          <w:rFonts w:ascii="Times New Roman" w:hAnsi="Times New Roman" w:cs="Times New Roman"/>
          <w:noProof/>
          <w:sz w:val="24"/>
          <w:szCs w:val="24"/>
          <w:lang w:eastAsia="ru-RU"/>
        </w:rPr>
        <w:drawing>
          <wp:inline distT="0" distB="0" distL="0" distR="0" wp14:anchorId="01309A14" wp14:editId="20CB2659">
            <wp:extent cx="1952625" cy="1714500"/>
            <wp:effectExtent l="0" t="0" r="9525"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DE350E" w14:textId="77777777" w:rsidR="008B54F6" w:rsidRPr="007F62B6" w:rsidRDefault="008B54F6" w:rsidP="008B54F6">
      <w:pPr>
        <w:spacing w:after="0" w:line="240" w:lineRule="auto"/>
        <w:ind w:firstLine="709"/>
        <w:jc w:val="both"/>
        <w:rPr>
          <w:rFonts w:ascii="Times New Roman" w:hAnsi="Times New Roman" w:cs="Times New Roman"/>
          <w:noProof/>
          <w:sz w:val="24"/>
          <w:szCs w:val="24"/>
        </w:rPr>
      </w:pPr>
    </w:p>
    <w:p w14:paraId="6784D769" w14:textId="4D95682C" w:rsidR="00491565" w:rsidRPr="007F62B6" w:rsidRDefault="008B54F6" w:rsidP="008B54F6">
      <w:pPr>
        <w:spacing w:after="0" w:line="240" w:lineRule="auto"/>
        <w:ind w:firstLine="709"/>
        <w:jc w:val="both"/>
        <w:rPr>
          <w:rFonts w:ascii="Times New Roman" w:hAnsi="Times New Roman" w:cs="Times New Roman"/>
          <w:noProof/>
          <w:sz w:val="40"/>
          <w:szCs w:val="40"/>
        </w:rPr>
      </w:pPr>
      <w:r w:rsidRPr="007F62B6">
        <w:rPr>
          <w:rFonts w:ascii="Times New Roman" w:hAnsi="Times New Roman" w:cs="Times New Roman"/>
          <w:noProof/>
          <w:sz w:val="24"/>
          <w:szCs w:val="24"/>
        </w:rPr>
        <w:t xml:space="preserve">Кроме того, в целях </w:t>
      </w:r>
      <w:r w:rsidRPr="007F62B6">
        <w:rPr>
          <w:rFonts w:ascii="Times New Roman" w:eastAsiaTheme="minorEastAsia" w:hAnsi="Times New Roman" w:cs="Times New Roman"/>
          <w:sz w:val="24"/>
          <w:szCs w:val="24"/>
          <w:lang w:eastAsia="ru-RU"/>
        </w:rPr>
        <w:t xml:space="preserve">улучшении экологической ситуации в </w:t>
      </w:r>
      <w:proofErr w:type="spellStart"/>
      <w:r w:rsidRPr="007F62B6">
        <w:rPr>
          <w:rFonts w:ascii="Times New Roman" w:eastAsiaTheme="minorEastAsia" w:hAnsi="Times New Roman" w:cs="Times New Roman"/>
          <w:sz w:val="24"/>
          <w:szCs w:val="24"/>
          <w:lang w:eastAsia="ru-RU"/>
        </w:rPr>
        <w:t>Сыктывдинском</w:t>
      </w:r>
      <w:proofErr w:type="spellEnd"/>
      <w:r w:rsidRPr="007F62B6">
        <w:rPr>
          <w:rFonts w:ascii="Times New Roman" w:eastAsiaTheme="minorEastAsia" w:hAnsi="Times New Roman" w:cs="Times New Roman"/>
          <w:sz w:val="24"/>
          <w:szCs w:val="24"/>
          <w:lang w:eastAsia="ru-RU"/>
        </w:rPr>
        <w:t xml:space="preserve"> районе в 4-летний период реализации Стратегии 2020 было </w:t>
      </w:r>
      <w:r w:rsidRPr="007F62B6">
        <w:rPr>
          <w:rFonts w:ascii="Times New Roman" w:eastAsia="Times New Roman" w:hAnsi="Times New Roman" w:cs="Times New Roman"/>
          <w:sz w:val="24"/>
          <w:szCs w:val="24"/>
          <w:lang w:eastAsia="ru-RU"/>
        </w:rPr>
        <w:t>создано 19 систем по раздельному сбору отходов.</w:t>
      </w:r>
      <w:r w:rsidRPr="007F62B6">
        <w:rPr>
          <w:rFonts w:ascii="Times New Roman" w:eastAsiaTheme="minorEastAsia" w:hAnsi="Times New Roman" w:cs="Times New Roman"/>
          <w:sz w:val="40"/>
          <w:szCs w:val="40"/>
          <w:lang w:eastAsia="ru-RU"/>
        </w:rPr>
        <w:t xml:space="preserve">  </w:t>
      </w:r>
      <w:bookmarkEnd w:id="3"/>
    </w:p>
    <w:p w14:paraId="1A85F9F2" w14:textId="0B2E3F49" w:rsidR="008B54F6" w:rsidRPr="007F62B6" w:rsidRDefault="008B54F6" w:rsidP="009D624C">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Таким образом, промежуточная качественная оценка достижения ранее поставленных Стратегией 2020 целей имеет положительный результат. Социально-экономическая ситуация в муниципальном районе оценивается как стабильная с тенденцией к улучшению, а именно: </w:t>
      </w:r>
    </w:p>
    <w:p w14:paraId="20D27263" w14:textId="5CE35376"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сохраняется положительная динамика показателей </w:t>
      </w:r>
      <w:proofErr w:type="gramStart"/>
      <w:r w:rsidRPr="007F62B6">
        <w:rPr>
          <w:rFonts w:ascii="Times New Roman" w:hAnsi="Times New Roman" w:cs="Times New Roman"/>
          <w:sz w:val="24"/>
          <w:szCs w:val="24"/>
        </w:rPr>
        <w:t>экономической  и</w:t>
      </w:r>
      <w:proofErr w:type="gramEnd"/>
      <w:r w:rsidRPr="007F62B6">
        <w:rPr>
          <w:rFonts w:ascii="Times New Roman" w:hAnsi="Times New Roman" w:cs="Times New Roman"/>
          <w:sz w:val="24"/>
          <w:szCs w:val="24"/>
        </w:rPr>
        <w:t xml:space="preserve"> социальной сфер, улучшается качество жизни населения, инфраструктура, (кроме дорожной); </w:t>
      </w:r>
    </w:p>
    <w:p w14:paraId="447AFFA7" w14:textId="77777777"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улучшается демографическая ситуация,   </w:t>
      </w:r>
    </w:p>
    <w:p w14:paraId="3DAE92A5" w14:textId="77777777"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внедряются новые подходы в муниципальном управлении и во взаимодействии с обществом, </w:t>
      </w:r>
    </w:p>
    <w:p w14:paraId="6D3C89C6" w14:textId="77777777"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эффективно реализуются меры, направленные на обеспечение безопасности населения и объектов на территории муниципального района.</w:t>
      </w:r>
    </w:p>
    <w:p w14:paraId="13A60E17" w14:textId="77777777" w:rsidR="008B54F6" w:rsidRPr="007F62B6" w:rsidRDefault="008B54F6" w:rsidP="00FA5E99">
      <w:pPr>
        <w:tabs>
          <w:tab w:val="left" w:pos="1134"/>
        </w:tabs>
        <w:spacing w:after="0" w:line="240" w:lineRule="auto"/>
        <w:ind w:firstLine="709"/>
        <w:jc w:val="center"/>
        <w:rPr>
          <w:rFonts w:ascii="Times New Roman" w:hAnsi="Times New Roman" w:cs="Times New Roman"/>
          <w:b/>
          <w:sz w:val="24"/>
          <w:szCs w:val="24"/>
        </w:rPr>
      </w:pPr>
    </w:p>
    <w:p w14:paraId="0721440A" w14:textId="77777777" w:rsidR="006F4B14" w:rsidRPr="007F62B6" w:rsidRDefault="00721FA8" w:rsidP="00FA5E99">
      <w:pPr>
        <w:tabs>
          <w:tab w:val="left" w:pos="1134"/>
        </w:tabs>
        <w:spacing w:after="0" w:line="240" w:lineRule="auto"/>
        <w:ind w:firstLine="709"/>
        <w:jc w:val="center"/>
        <w:rPr>
          <w:rFonts w:ascii="Times New Roman" w:hAnsi="Times New Roman" w:cs="Times New Roman"/>
          <w:b/>
          <w:sz w:val="24"/>
          <w:szCs w:val="24"/>
        </w:rPr>
      </w:pPr>
      <w:r w:rsidRPr="007F62B6">
        <w:rPr>
          <w:rFonts w:ascii="Times New Roman" w:hAnsi="Times New Roman" w:cs="Times New Roman"/>
          <w:b/>
          <w:sz w:val="24"/>
          <w:szCs w:val="24"/>
        </w:rPr>
        <w:t xml:space="preserve">3. Результаты анализа развития и типологии </w:t>
      </w:r>
      <w:proofErr w:type="gramStart"/>
      <w:r w:rsidRPr="007F62B6">
        <w:rPr>
          <w:rFonts w:ascii="Times New Roman" w:hAnsi="Times New Roman" w:cs="Times New Roman"/>
          <w:b/>
          <w:sz w:val="24"/>
          <w:szCs w:val="24"/>
        </w:rPr>
        <w:t>муниципальных  сельских</w:t>
      </w:r>
      <w:proofErr w:type="gramEnd"/>
      <w:r w:rsidRPr="007F62B6">
        <w:rPr>
          <w:rFonts w:ascii="Times New Roman" w:hAnsi="Times New Roman" w:cs="Times New Roman"/>
          <w:b/>
          <w:sz w:val="24"/>
          <w:szCs w:val="24"/>
        </w:rPr>
        <w:t xml:space="preserve"> поселений, точки роста.</w:t>
      </w:r>
    </w:p>
    <w:p w14:paraId="1A44469E" w14:textId="77777777" w:rsidR="00491565" w:rsidRPr="007F62B6" w:rsidRDefault="00491565" w:rsidP="00FA5E99">
      <w:pPr>
        <w:tabs>
          <w:tab w:val="left" w:pos="1134"/>
        </w:tabs>
        <w:spacing w:after="0" w:line="240" w:lineRule="auto"/>
        <w:ind w:firstLine="709"/>
        <w:jc w:val="center"/>
        <w:rPr>
          <w:rFonts w:ascii="Times New Roman" w:hAnsi="Times New Roman" w:cs="Times New Roman"/>
          <w:b/>
          <w:sz w:val="24"/>
          <w:szCs w:val="24"/>
        </w:rPr>
      </w:pPr>
    </w:p>
    <w:p w14:paraId="223BE730" w14:textId="513CDC7F" w:rsidR="00256B44" w:rsidRPr="007F62B6" w:rsidRDefault="00256B44" w:rsidP="00491565">
      <w:pPr>
        <w:pStyle w:val="12"/>
        <w:widowControl w:val="0"/>
        <w:rPr>
          <w:sz w:val="24"/>
          <w:szCs w:val="24"/>
        </w:rPr>
      </w:pPr>
      <w:r w:rsidRPr="007F62B6">
        <w:rPr>
          <w:sz w:val="24"/>
          <w:szCs w:val="24"/>
        </w:rPr>
        <w:t>В состав муниципального образования входит 13 сельских поселений</w:t>
      </w:r>
      <w:r w:rsidR="00111A44" w:rsidRPr="007F62B6">
        <w:rPr>
          <w:sz w:val="24"/>
          <w:szCs w:val="24"/>
        </w:rPr>
        <w:t>.</w:t>
      </w:r>
    </w:p>
    <w:p w14:paraId="7AB58801" w14:textId="77777777" w:rsidR="00491565" w:rsidRPr="007F62B6" w:rsidRDefault="00491565" w:rsidP="00491565">
      <w:pPr>
        <w:widowControl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Основу развития сельских поселений преимущественно составляют крупные предприятия социальной или экономической направленности, формирующие муниципальную специализацию как района с развитыми агропромышленным и лесопромышленным комплексами, имеющего потенциал для </w:t>
      </w:r>
      <w:proofErr w:type="gramStart"/>
      <w:r w:rsidRPr="007F62B6">
        <w:rPr>
          <w:rFonts w:ascii="Times New Roman" w:hAnsi="Times New Roman" w:cs="Times New Roman"/>
          <w:sz w:val="24"/>
          <w:szCs w:val="24"/>
        </w:rPr>
        <w:t>развития  туристско</w:t>
      </w:r>
      <w:proofErr w:type="gramEnd"/>
      <w:r w:rsidRPr="007F62B6">
        <w:rPr>
          <w:rFonts w:ascii="Times New Roman" w:hAnsi="Times New Roman" w:cs="Times New Roman"/>
          <w:sz w:val="24"/>
          <w:szCs w:val="24"/>
        </w:rPr>
        <w:t>-рекреационного сектора, спортивных  и медицинских услуг.</w:t>
      </w:r>
    </w:p>
    <w:p w14:paraId="58A717BF" w14:textId="212F8726" w:rsidR="00256B44" w:rsidRPr="007F62B6" w:rsidRDefault="00256B44" w:rsidP="00491565">
      <w:pPr>
        <w:widowControl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социально-экономическом развитии </w:t>
      </w:r>
      <w:r w:rsidR="00A87F38" w:rsidRPr="007F62B6">
        <w:rPr>
          <w:rFonts w:ascii="Times New Roman" w:hAnsi="Times New Roman" w:cs="Times New Roman"/>
          <w:sz w:val="24"/>
          <w:szCs w:val="24"/>
        </w:rPr>
        <w:t>сельских поселений муниципального района</w:t>
      </w:r>
      <w:r w:rsidRPr="007F62B6">
        <w:rPr>
          <w:rFonts w:ascii="Times New Roman" w:hAnsi="Times New Roman" w:cs="Times New Roman"/>
          <w:sz w:val="24"/>
          <w:szCs w:val="24"/>
        </w:rPr>
        <w:t xml:space="preserve"> имеются существенные различия,</w:t>
      </w:r>
      <w:r w:rsidR="00A87F38" w:rsidRPr="007F62B6">
        <w:rPr>
          <w:rFonts w:ascii="Times New Roman" w:hAnsi="Times New Roman" w:cs="Times New Roman"/>
          <w:sz w:val="24"/>
          <w:szCs w:val="24"/>
        </w:rPr>
        <w:t xml:space="preserve"> обусловленные территориальными особенностями</w:t>
      </w:r>
      <w:r w:rsidRPr="007F62B6">
        <w:rPr>
          <w:rFonts w:ascii="Times New Roman" w:hAnsi="Times New Roman" w:cs="Times New Roman"/>
          <w:sz w:val="24"/>
          <w:szCs w:val="24"/>
        </w:rPr>
        <w:t>, ресурсными возможностями</w:t>
      </w:r>
      <w:r w:rsidR="00A87F38" w:rsidRPr="007F62B6">
        <w:rPr>
          <w:rFonts w:ascii="Times New Roman" w:hAnsi="Times New Roman" w:cs="Times New Roman"/>
          <w:sz w:val="24"/>
          <w:szCs w:val="24"/>
        </w:rPr>
        <w:t>,</w:t>
      </w:r>
      <w:r w:rsidRPr="007F62B6">
        <w:rPr>
          <w:rFonts w:ascii="Times New Roman" w:hAnsi="Times New Roman" w:cs="Times New Roman"/>
          <w:sz w:val="24"/>
          <w:szCs w:val="24"/>
        </w:rPr>
        <w:t xml:space="preserve"> специализацией экономической деятельности</w:t>
      </w:r>
      <w:r w:rsidR="00A87F38" w:rsidRPr="007F62B6">
        <w:rPr>
          <w:rFonts w:ascii="Times New Roman" w:hAnsi="Times New Roman" w:cs="Times New Roman"/>
          <w:sz w:val="24"/>
          <w:szCs w:val="24"/>
        </w:rPr>
        <w:t xml:space="preserve"> </w:t>
      </w:r>
      <w:proofErr w:type="gramStart"/>
      <w:r w:rsidR="00A87F38" w:rsidRPr="007F62B6">
        <w:rPr>
          <w:rFonts w:ascii="Times New Roman" w:hAnsi="Times New Roman" w:cs="Times New Roman"/>
          <w:sz w:val="24"/>
          <w:szCs w:val="24"/>
        </w:rPr>
        <w:t xml:space="preserve">и </w:t>
      </w:r>
      <w:r w:rsidRPr="007F62B6">
        <w:rPr>
          <w:rFonts w:ascii="Times New Roman" w:hAnsi="Times New Roman" w:cs="Times New Roman"/>
          <w:sz w:val="24"/>
          <w:szCs w:val="24"/>
        </w:rPr>
        <w:t xml:space="preserve"> транспортной</w:t>
      </w:r>
      <w:proofErr w:type="gramEnd"/>
      <w:r w:rsidRPr="007F62B6">
        <w:rPr>
          <w:rFonts w:ascii="Times New Roman" w:hAnsi="Times New Roman" w:cs="Times New Roman"/>
          <w:sz w:val="24"/>
          <w:szCs w:val="24"/>
        </w:rPr>
        <w:t xml:space="preserve"> доступностью.   </w:t>
      </w:r>
    </w:p>
    <w:p w14:paraId="1D46EF81" w14:textId="4F93A45A" w:rsidR="00A87F38" w:rsidRPr="007F62B6" w:rsidRDefault="00A87F38" w:rsidP="00A87F3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7F62B6">
        <w:rPr>
          <w:rFonts w:ascii="Times New Roman" w:hAnsi="Times New Roman" w:cs="Times New Roman"/>
          <w:sz w:val="24"/>
          <w:szCs w:val="24"/>
        </w:rPr>
        <w:t xml:space="preserve">Работа по </w:t>
      </w:r>
      <w:proofErr w:type="spellStart"/>
      <w:r w:rsidRPr="007F62B6">
        <w:rPr>
          <w:rFonts w:ascii="Times New Roman" w:hAnsi="Times New Roman" w:cs="Times New Roman"/>
          <w:sz w:val="24"/>
          <w:szCs w:val="24"/>
        </w:rPr>
        <w:t>типологизации</w:t>
      </w:r>
      <w:proofErr w:type="spellEnd"/>
      <w:r w:rsidRPr="007F62B6">
        <w:rPr>
          <w:rFonts w:ascii="Times New Roman" w:hAnsi="Times New Roman" w:cs="Times New Roman"/>
          <w:sz w:val="24"/>
          <w:szCs w:val="24"/>
        </w:rPr>
        <w:t xml:space="preserve"> сельских </w:t>
      </w:r>
      <w:proofErr w:type="gramStart"/>
      <w:r w:rsidRPr="007F62B6">
        <w:rPr>
          <w:rFonts w:ascii="Times New Roman" w:hAnsi="Times New Roman" w:cs="Times New Roman"/>
          <w:sz w:val="24"/>
          <w:szCs w:val="24"/>
        </w:rPr>
        <w:t>поселений  начата</w:t>
      </w:r>
      <w:proofErr w:type="gramEnd"/>
      <w:r w:rsidRPr="007F62B6">
        <w:rPr>
          <w:rFonts w:ascii="Times New Roman" w:hAnsi="Times New Roman" w:cs="Times New Roman"/>
          <w:sz w:val="24"/>
          <w:szCs w:val="24"/>
        </w:rPr>
        <w:t xml:space="preserve"> администрацией района еще в 2017 году. Первый </w:t>
      </w:r>
      <w:r w:rsidR="00111A44" w:rsidRPr="007F62B6">
        <w:rPr>
          <w:rFonts w:ascii="Times New Roman" w:hAnsi="Times New Roman" w:cs="Times New Roman"/>
          <w:sz w:val="24"/>
          <w:szCs w:val="24"/>
        </w:rPr>
        <w:t>«</w:t>
      </w:r>
      <w:proofErr w:type="spellStart"/>
      <w:r w:rsidRPr="007F62B6">
        <w:rPr>
          <w:rFonts w:ascii="Times New Roman" w:hAnsi="Times New Roman" w:cs="Times New Roman"/>
          <w:sz w:val="24"/>
          <w:szCs w:val="24"/>
        </w:rPr>
        <w:t>брейнсторминг</w:t>
      </w:r>
      <w:proofErr w:type="spellEnd"/>
      <w:r w:rsidR="00111A44" w:rsidRPr="007F62B6">
        <w:rPr>
          <w:rFonts w:ascii="Times New Roman" w:hAnsi="Times New Roman" w:cs="Times New Roman"/>
          <w:sz w:val="24"/>
          <w:szCs w:val="24"/>
        </w:rPr>
        <w:t>»</w:t>
      </w:r>
      <w:r w:rsidRPr="007F62B6">
        <w:rPr>
          <w:rFonts w:ascii="Times New Roman" w:hAnsi="Times New Roman" w:cs="Times New Roman"/>
          <w:sz w:val="24"/>
          <w:szCs w:val="24"/>
        </w:rPr>
        <w:t xml:space="preserve"> (круглый стол)</w:t>
      </w:r>
      <w:r w:rsidRPr="007F62B6">
        <w:rPr>
          <w:rFonts w:ascii="Times New Roman" w:eastAsia="Times New Roman" w:hAnsi="Times New Roman" w:cs="Times New Roman"/>
          <w:sz w:val="24"/>
          <w:szCs w:val="24"/>
          <w:lang w:eastAsia="ru-RU"/>
        </w:rPr>
        <w:t xml:space="preserve"> по вопросам социально-экономического развития </w:t>
      </w:r>
      <w:proofErr w:type="spellStart"/>
      <w:r w:rsidRPr="007F62B6">
        <w:rPr>
          <w:rFonts w:ascii="Times New Roman" w:eastAsia="Times New Roman" w:hAnsi="Times New Roman" w:cs="Times New Roman"/>
          <w:sz w:val="24"/>
          <w:szCs w:val="24"/>
          <w:lang w:eastAsia="ru-RU"/>
        </w:rPr>
        <w:t>Сыктывдинского</w:t>
      </w:r>
      <w:proofErr w:type="spellEnd"/>
      <w:r w:rsidRPr="007F62B6">
        <w:rPr>
          <w:rFonts w:ascii="Times New Roman" w:eastAsia="Times New Roman" w:hAnsi="Times New Roman" w:cs="Times New Roman"/>
          <w:sz w:val="24"/>
          <w:szCs w:val="24"/>
          <w:lang w:eastAsia="ru-RU"/>
        </w:rPr>
        <w:t xml:space="preserve"> района в стратегической перспективе проведен </w:t>
      </w:r>
      <w:r w:rsidRPr="007F62B6">
        <w:rPr>
          <w:rFonts w:ascii="Times New Roman" w:hAnsi="Times New Roman" w:cs="Times New Roman"/>
          <w:sz w:val="24"/>
          <w:szCs w:val="24"/>
        </w:rPr>
        <w:t xml:space="preserve">5 декабря 2017 года в Районном доме культуре с. </w:t>
      </w:r>
      <w:proofErr w:type="spellStart"/>
      <w:r w:rsidRPr="007F62B6">
        <w:rPr>
          <w:rFonts w:ascii="Times New Roman" w:hAnsi="Times New Roman" w:cs="Times New Roman"/>
          <w:sz w:val="24"/>
          <w:szCs w:val="24"/>
        </w:rPr>
        <w:t>Выльгорт</w:t>
      </w:r>
      <w:proofErr w:type="spellEnd"/>
      <w:r w:rsidRPr="007F62B6">
        <w:rPr>
          <w:rFonts w:ascii="Times New Roman" w:hAnsi="Times New Roman" w:cs="Times New Roman"/>
          <w:sz w:val="24"/>
          <w:szCs w:val="24"/>
        </w:rPr>
        <w:t xml:space="preserve">. </w:t>
      </w:r>
      <w:r w:rsidR="00C1133A" w:rsidRPr="007F62B6">
        <w:rPr>
          <w:rFonts w:ascii="Times New Roman" w:hAnsi="Times New Roman" w:cs="Times New Roman"/>
          <w:sz w:val="24"/>
          <w:szCs w:val="24"/>
        </w:rPr>
        <w:t>В к</w:t>
      </w:r>
      <w:r w:rsidR="008E5122" w:rsidRPr="007F62B6">
        <w:rPr>
          <w:rFonts w:ascii="Times New Roman" w:hAnsi="Times New Roman" w:cs="Times New Roman"/>
          <w:sz w:val="24"/>
          <w:szCs w:val="24"/>
        </w:rPr>
        <w:t xml:space="preserve">руглом столе приняли участие активные </w:t>
      </w:r>
      <w:proofErr w:type="gramStart"/>
      <w:r w:rsidR="008E5122" w:rsidRPr="007F62B6">
        <w:rPr>
          <w:rFonts w:ascii="Times New Roman" w:hAnsi="Times New Roman" w:cs="Times New Roman"/>
          <w:sz w:val="24"/>
          <w:szCs w:val="24"/>
        </w:rPr>
        <w:t xml:space="preserve">граждане  </w:t>
      </w:r>
      <w:proofErr w:type="spellStart"/>
      <w:r w:rsidR="008E5122" w:rsidRPr="007F62B6">
        <w:rPr>
          <w:rFonts w:ascii="Times New Roman" w:hAnsi="Times New Roman" w:cs="Times New Roman"/>
          <w:sz w:val="24"/>
          <w:szCs w:val="24"/>
        </w:rPr>
        <w:t>Сыктывдинского</w:t>
      </w:r>
      <w:proofErr w:type="spellEnd"/>
      <w:proofErr w:type="gramEnd"/>
      <w:r w:rsidR="008E5122" w:rsidRPr="007F62B6">
        <w:rPr>
          <w:rFonts w:ascii="Times New Roman" w:hAnsi="Times New Roman" w:cs="Times New Roman"/>
          <w:sz w:val="24"/>
          <w:szCs w:val="24"/>
        </w:rPr>
        <w:t xml:space="preserve"> района, руководители и представители  общественных сообществ </w:t>
      </w:r>
      <w:r w:rsidR="00C1133A" w:rsidRPr="007F62B6">
        <w:rPr>
          <w:rFonts w:ascii="Times New Roman" w:hAnsi="Times New Roman" w:cs="Times New Roman"/>
          <w:sz w:val="24"/>
          <w:szCs w:val="24"/>
        </w:rPr>
        <w:t>муниципалитета</w:t>
      </w:r>
      <w:r w:rsidR="006953B8" w:rsidRPr="007F62B6">
        <w:rPr>
          <w:rFonts w:ascii="Times New Roman" w:hAnsi="Times New Roman" w:cs="Times New Roman"/>
          <w:sz w:val="24"/>
          <w:szCs w:val="24"/>
        </w:rPr>
        <w:t>, руководители предприятий и организаций района, депутаты Советов</w:t>
      </w:r>
      <w:r w:rsidR="008E5122" w:rsidRPr="007F62B6">
        <w:rPr>
          <w:rFonts w:ascii="Times New Roman" w:hAnsi="Times New Roman" w:cs="Times New Roman"/>
          <w:sz w:val="24"/>
          <w:szCs w:val="24"/>
        </w:rPr>
        <w:t xml:space="preserve"> МО и сельских поселений,  руководители и сотрудники администраций района и сельских поселений, числом более 130 человек. </w:t>
      </w:r>
      <w:r w:rsidRPr="007F62B6">
        <w:rPr>
          <w:rFonts w:ascii="Times New Roman" w:eastAsia="Times New Roman" w:hAnsi="Times New Roman" w:cs="Times New Roman"/>
          <w:sz w:val="24"/>
          <w:szCs w:val="24"/>
          <w:lang w:eastAsia="ru-RU"/>
        </w:rPr>
        <w:t xml:space="preserve">Целью мероприятия участники поставили определение перспектив, точек роста и мер по их реализации на </w:t>
      </w:r>
      <w:r w:rsidR="00111A44" w:rsidRPr="007F62B6">
        <w:rPr>
          <w:rFonts w:ascii="Times New Roman" w:eastAsia="Times New Roman" w:hAnsi="Times New Roman" w:cs="Times New Roman"/>
          <w:sz w:val="24"/>
          <w:szCs w:val="24"/>
          <w:lang w:eastAsia="ru-RU"/>
        </w:rPr>
        <w:t>долгосрочный период.</w:t>
      </w:r>
      <w:r w:rsidRPr="007F62B6">
        <w:rPr>
          <w:rFonts w:ascii="Times New Roman" w:eastAsia="Times New Roman" w:hAnsi="Times New Roman" w:cs="Times New Roman"/>
          <w:sz w:val="24"/>
          <w:szCs w:val="24"/>
          <w:lang w:eastAsia="ru-RU"/>
        </w:rPr>
        <w:t xml:space="preserve"> </w:t>
      </w:r>
    </w:p>
    <w:p w14:paraId="455ED7AB" w14:textId="77777777" w:rsidR="006676BF" w:rsidRPr="007F62B6" w:rsidRDefault="00A87F38" w:rsidP="00FA5E99">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Итоги проведенной работы по </w:t>
      </w:r>
      <w:proofErr w:type="spellStart"/>
      <w:r w:rsidRPr="007F62B6">
        <w:rPr>
          <w:rFonts w:ascii="Times New Roman" w:hAnsi="Times New Roman" w:cs="Times New Roman"/>
          <w:sz w:val="24"/>
          <w:szCs w:val="24"/>
        </w:rPr>
        <w:t>типологизации</w:t>
      </w:r>
      <w:proofErr w:type="spellEnd"/>
      <w:r w:rsidRPr="007F62B6">
        <w:rPr>
          <w:rFonts w:ascii="Times New Roman" w:hAnsi="Times New Roman" w:cs="Times New Roman"/>
          <w:sz w:val="24"/>
          <w:szCs w:val="24"/>
        </w:rPr>
        <w:t xml:space="preserve"> позволили</w:t>
      </w:r>
      <w:r w:rsidR="00256B44" w:rsidRPr="007F62B6">
        <w:rPr>
          <w:rFonts w:ascii="Times New Roman" w:hAnsi="Times New Roman" w:cs="Times New Roman"/>
          <w:sz w:val="24"/>
          <w:szCs w:val="24"/>
        </w:rPr>
        <w:t xml:space="preserve"> вы</w:t>
      </w:r>
      <w:r w:rsidRPr="007F62B6">
        <w:rPr>
          <w:rFonts w:ascii="Times New Roman" w:hAnsi="Times New Roman" w:cs="Times New Roman"/>
          <w:sz w:val="24"/>
          <w:szCs w:val="24"/>
        </w:rPr>
        <w:t xml:space="preserve">явить состояние и </w:t>
      </w:r>
      <w:proofErr w:type="gramStart"/>
      <w:r w:rsidRPr="007F62B6">
        <w:rPr>
          <w:rFonts w:ascii="Times New Roman" w:hAnsi="Times New Roman" w:cs="Times New Roman"/>
          <w:sz w:val="24"/>
          <w:szCs w:val="24"/>
        </w:rPr>
        <w:t xml:space="preserve">перспективы </w:t>
      </w:r>
      <w:r w:rsidR="00256B44" w:rsidRPr="007F62B6">
        <w:rPr>
          <w:rFonts w:ascii="Times New Roman" w:hAnsi="Times New Roman" w:cs="Times New Roman"/>
          <w:sz w:val="24"/>
          <w:szCs w:val="24"/>
        </w:rPr>
        <w:t xml:space="preserve"> социально</w:t>
      </w:r>
      <w:proofErr w:type="gramEnd"/>
      <w:r w:rsidR="00256B44" w:rsidRPr="007F62B6">
        <w:rPr>
          <w:rFonts w:ascii="Times New Roman" w:hAnsi="Times New Roman" w:cs="Times New Roman"/>
          <w:sz w:val="24"/>
          <w:szCs w:val="24"/>
        </w:rPr>
        <w:t>-экономического развития</w:t>
      </w:r>
      <w:r w:rsidRPr="007F62B6">
        <w:rPr>
          <w:rFonts w:ascii="Times New Roman" w:hAnsi="Times New Roman" w:cs="Times New Roman"/>
          <w:sz w:val="24"/>
          <w:szCs w:val="24"/>
        </w:rPr>
        <w:t xml:space="preserve"> каждого сельского поселения</w:t>
      </w:r>
      <w:r w:rsidR="00256B44"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их </w:t>
      </w:r>
      <w:r w:rsidR="00256B44" w:rsidRPr="007F62B6">
        <w:rPr>
          <w:rFonts w:ascii="Times New Roman" w:hAnsi="Times New Roman" w:cs="Times New Roman"/>
          <w:sz w:val="24"/>
          <w:szCs w:val="24"/>
        </w:rPr>
        <w:t>отраслевую специализацию и текущую проблематику территорий, перспективные для развития сферы деятельности и возможные «точки роста»</w:t>
      </w:r>
      <w:r w:rsidR="00044DEC" w:rsidRPr="007F62B6">
        <w:rPr>
          <w:rFonts w:ascii="Times New Roman" w:hAnsi="Times New Roman" w:cs="Times New Roman"/>
          <w:sz w:val="24"/>
          <w:szCs w:val="24"/>
        </w:rPr>
        <w:t xml:space="preserve"> (П</w:t>
      </w:r>
      <w:r w:rsidR="006676BF" w:rsidRPr="007F62B6">
        <w:rPr>
          <w:rFonts w:ascii="Times New Roman" w:hAnsi="Times New Roman" w:cs="Times New Roman"/>
          <w:sz w:val="24"/>
          <w:szCs w:val="24"/>
        </w:rPr>
        <w:t>риложение</w:t>
      </w:r>
      <w:r w:rsidR="00AA4CA3" w:rsidRPr="007F62B6">
        <w:rPr>
          <w:rFonts w:ascii="Times New Roman" w:hAnsi="Times New Roman" w:cs="Times New Roman"/>
          <w:sz w:val="24"/>
          <w:szCs w:val="24"/>
        </w:rPr>
        <w:t xml:space="preserve"> </w:t>
      </w:r>
      <w:r w:rsidR="00F56903" w:rsidRPr="007F62B6">
        <w:rPr>
          <w:rFonts w:ascii="Times New Roman" w:hAnsi="Times New Roman" w:cs="Times New Roman"/>
          <w:sz w:val="24"/>
          <w:szCs w:val="24"/>
        </w:rPr>
        <w:t>1</w:t>
      </w:r>
      <w:r w:rsidR="00FA5E99" w:rsidRPr="007F62B6">
        <w:rPr>
          <w:rFonts w:ascii="Times New Roman" w:hAnsi="Times New Roman" w:cs="Times New Roman"/>
          <w:sz w:val="24"/>
          <w:szCs w:val="24"/>
        </w:rPr>
        <w:t xml:space="preserve"> к Стратегии социально-экономического развития МО МР «Сыктывдинский» на период до 2035 года).</w:t>
      </w:r>
    </w:p>
    <w:p w14:paraId="6284909D" w14:textId="77777777" w:rsidR="002B6BD0" w:rsidRPr="007F62B6" w:rsidRDefault="00256FAA" w:rsidP="002B6BD0">
      <w:pPr>
        <w:tabs>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Интегральная оценка муниципальных образований городских округов и муниципальных районов в Республике Коми, выполненная Институтом социально-экономических и энергетических проблем Севера Коми НЦ </w:t>
      </w:r>
      <w:proofErr w:type="spellStart"/>
      <w:r w:rsidRPr="007F62B6">
        <w:rPr>
          <w:rFonts w:ascii="Times New Roman" w:hAnsi="Times New Roman" w:cs="Times New Roman"/>
          <w:sz w:val="24"/>
          <w:szCs w:val="24"/>
        </w:rPr>
        <w:t>УрО</w:t>
      </w:r>
      <w:proofErr w:type="spellEnd"/>
      <w:r w:rsidRPr="007F62B6">
        <w:rPr>
          <w:rFonts w:ascii="Times New Roman" w:hAnsi="Times New Roman" w:cs="Times New Roman"/>
          <w:sz w:val="24"/>
          <w:szCs w:val="24"/>
        </w:rPr>
        <w:t xml:space="preserve"> РАН и нашедшая отражение в Стратегии социально-экономического развития Республик</w:t>
      </w:r>
      <w:r w:rsidR="002B6BD0" w:rsidRPr="007F62B6">
        <w:rPr>
          <w:rFonts w:ascii="Times New Roman" w:hAnsi="Times New Roman" w:cs="Times New Roman"/>
          <w:sz w:val="24"/>
          <w:szCs w:val="24"/>
        </w:rPr>
        <w:t>и Коми на период до 2035 года (</w:t>
      </w:r>
      <w:r w:rsidRPr="007F62B6">
        <w:rPr>
          <w:rFonts w:ascii="Times New Roman" w:hAnsi="Times New Roman" w:cs="Times New Roman"/>
          <w:sz w:val="24"/>
          <w:szCs w:val="24"/>
        </w:rPr>
        <w:t>далее Стратегия РК), отнесла Сыктывдинский район сов</w:t>
      </w:r>
      <w:r w:rsidR="002B6BD0" w:rsidRPr="007F62B6">
        <w:rPr>
          <w:rFonts w:ascii="Times New Roman" w:hAnsi="Times New Roman" w:cs="Times New Roman"/>
          <w:sz w:val="24"/>
          <w:szCs w:val="24"/>
        </w:rPr>
        <w:t>местно с городским округом «Сыктывкар» к группе «</w:t>
      </w:r>
      <w:r w:rsidRPr="007F62B6">
        <w:rPr>
          <w:rFonts w:ascii="Times New Roman" w:hAnsi="Times New Roman" w:cs="Times New Roman"/>
          <w:sz w:val="24"/>
          <w:szCs w:val="24"/>
        </w:rPr>
        <w:t>крупные индустриальные городские округа и муниципальные районы с диверсифицированным и перерабатывающим производством</w:t>
      </w:r>
      <w:r w:rsidR="002B6BD0" w:rsidRPr="007F62B6">
        <w:rPr>
          <w:rFonts w:ascii="Times New Roman" w:hAnsi="Times New Roman" w:cs="Times New Roman"/>
          <w:sz w:val="24"/>
          <w:szCs w:val="24"/>
        </w:rPr>
        <w:t>».</w:t>
      </w:r>
    </w:p>
    <w:p w14:paraId="12ACBA8B" w14:textId="77777777" w:rsidR="002B6BD0" w:rsidRPr="007F62B6" w:rsidRDefault="002B6BD0" w:rsidP="002B6BD0">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 xml:space="preserve"> </w:t>
      </w:r>
      <w:proofErr w:type="spellStart"/>
      <w:r w:rsidRPr="007F62B6">
        <w:rPr>
          <w:rFonts w:ascii="Times New Roman" w:hAnsi="Times New Roman" w:cs="Times New Roman"/>
          <w:sz w:val="24"/>
          <w:szCs w:val="24"/>
        </w:rPr>
        <w:t>УрО</w:t>
      </w:r>
      <w:proofErr w:type="spellEnd"/>
      <w:r w:rsidRPr="007F62B6">
        <w:rPr>
          <w:rFonts w:ascii="Times New Roman" w:hAnsi="Times New Roman" w:cs="Times New Roman"/>
          <w:sz w:val="24"/>
          <w:szCs w:val="24"/>
        </w:rPr>
        <w:t xml:space="preserve"> РАН оценивались п</w:t>
      </w:r>
      <w:r w:rsidR="00C1133A" w:rsidRPr="007F62B6">
        <w:rPr>
          <w:rFonts w:ascii="Times New Roman" w:hAnsi="Times New Roman" w:cs="Times New Roman"/>
          <w:bCs/>
          <w:iCs/>
          <w:sz w:val="24"/>
          <w:szCs w:val="24"/>
        </w:rPr>
        <w:t>оказатели за 2006–2016</w:t>
      </w:r>
      <w:r w:rsidRPr="007F62B6">
        <w:rPr>
          <w:rFonts w:ascii="Times New Roman" w:hAnsi="Times New Roman" w:cs="Times New Roman"/>
          <w:bCs/>
          <w:iCs/>
          <w:sz w:val="24"/>
          <w:szCs w:val="24"/>
        </w:rPr>
        <w:t xml:space="preserve"> г</w:t>
      </w:r>
      <w:r w:rsidR="006953B8" w:rsidRPr="007F62B6">
        <w:rPr>
          <w:rFonts w:ascii="Times New Roman" w:hAnsi="Times New Roman" w:cs="Times New Roman"/>
          <w:bCs/>
          <w:iCs/>
          <w:sz w:val="24"/>
          <w:szCs w:val="24"/>
        </w:rPr>
        <w:t>оды</w:t>
      </w:r>
      <w:r w:rsidRPr="007F62B6">
        <w:rPr>
          <w:rFonts w:ascii="Times New Roman" w:hAnsi="Times New Roman" w:cs="Times New Roman"/>
          <w:bCs/>
          <w:iCs/>
          <w:sz w:val="24"/>
          <w:szCs w:val="24"/>
        </w:rPr>
        <w:t xml:space="preserve">: </w:t>
      </w:r>
      <w:r w:rsidRPr="007F62B6">
        <w:rPr>
          <w:rFonts w:ascii="Times New Roman" w:hAnsi="Times New Roman" w:cs="Times New Roman"/>
          <w:bCs/>
          <w:sz w:val="24"/>
          <w:szCs w:val="24"/>
        </w:rPr>
        <w:t>динамика населения, производство с учётом доли обрабатывающей промышленности, финансовые ресурсы, занятость и доходы, комфортность среды.</w:t>
      </w:r>
    </w:p>
    <w:p w14:paraId="077D225E" w14:textId="77777777" w:rsidR="002B6BD0" w:rsidRPr="007F62B6" w:rsidRDefault="002B6BD0" w:rsidP="002B6BD0">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w:t>
      </w:r>
      <w:proofErr w:type="gramStart"/>
      <w:r w:rsidRPr="007F62B6">
        <w:rPr>
          <w:rFonts w:ascii="Times New Roman" w:hAnsi="Times New Roman" w:cs="Times New Roman"/>
          <w:bCs/>
          <w:sz w:val="24"/>
          <w:szCs w:val="24"/>
        </w:rPr>
        <w:t>Кроме того</w:t>
      </w:r>
      <w:proofErr w:type="gramEnd"/>
      <w:r w:rsidRPr="007F62B6">
        <w:rPr>
          <w:rFonts w:ascii="Times New Roman" w:hAnsi="Times New Roman" w:cs="Times New Roman"/>
          <w:bCs/>
          <w:sz w:val="24"/>
          <w:szCs w:val="24"/>
        </w:rPr>
        <w:t xml:space="preserve"> </w:t>
      </w:r>
      <w:r w:rsidRPr="007F62B6">
        <w:rPr>
          <w:rFonts w:ascii="Times New Roman" w:hAnsi="Times New Roman" w:cs="Times New Roman"/>
          <w:sz w:val="24"/>
          <w:szCs w:val="24"/>
        </w:rPr>
        <w:t>Стратегией пространственного развития Российской Федерации город Сыктывкар включен в состав перспективных крупных центров экономического роста субъектов Российской Федерации.</w:t>
      </w:r>
    </w:p>
    <w:p w14:paraId="669C28A4" w14:textId="77777777" w:rsidR="002B6BD0" w:rsidRPr="007F62B6" w:rsidRDefault="002B6BD0" w:rsidP="007E1505">
      <w:pPr>
        <w:pStyle w:val="12"/>
        <w:widowControl w:val="0"/>
        <w:rPr>
          <w:sz w:val="24"/>
          <w:szCs w:val="24"/>
        </w:rPr>
      </w:pPr>
      <w:r w:rsidRPr="007F62B6">
        <w:rPr>
          <w:sz w:val="24"/>
          <w:szCs w:val="24"/>
        </w:rPr>
        <w:t>Согласно Стратегии Р</w:t>
      </w:r>
      <w:r w:rsidR="00C1133A" w:rsidRPr="007F62B6">
        <w:rPr>
          <w:sz w:val="24"/>
          <w:szCs w:val="24"/>
        </w:rPr>
        <w:t>еспублики Коми муниципальное образование городской округ</w:t>
      </w:r>
      <w:r w:rsidRPr="007F62B6">
        <w:rPr>
          <w:sz w:val="24"/>
          <w:szCs w:val="24"/>
        </w:rPr>
        <w:t xml:space="preserve"> «Сыктывкар» </w:t>
      </w:r>
      <w:r w:rsidRPr="007F62B6">
        <w:rPr>
          <w:rFonts w:eastAsiaTheme="minorHAnsi"/>
          <w:sz w:val="24"/>
          <w:szCs w:val="24"/>
        </w:rPr>
        <w:t>обладает</w:t>
      </w:r>
      <w:r w:rsidRPr="007F62B6">
        <w:rPr>
          <w:sz w:val="24"/>
          <w:szCs w:val="24"/>
        </w:rPr>
        <w:t xml:space="preserve"> наиболее </w:t>
      </w:r>
      <w:r w:rsidRPr="007F62B6">
        <w:rPr>
          <w:rFonts w:eastAsiaTheme="minorHAnsi"/>
          <w:sz w:val="24"/>
          <w:szCs w:val="24"/>
        </w:rPr>
        <w:t>высокими производственными, трудовыми и научно-образовательными ресурсами,</w:t>
      </w:r>
      <w:r w:rsidRPr="007F62B6">
        <w:rPr>
          <w:sz w:val="24"/>
          <w:szCs w:val="24"/>
        </w:rPr>
        <w:t xml:space="preserve"> концентрирует плотные межрайонные связи и выступает центром </w:t>
      </w:r>
      <w:proofErr w:type="spellStart"/>
      <w:r w:rsidRPr="007F62B6">
        <w:rPr>
          <w:sz w:val="24"/>
          <w:szCs w:val="24"/>
        </w:rPr>
        <w:t>Сыктывкаро-Сыктывдинской</w:t>
      </w:r>
      <w:proofErr w:type="spellEnd"/>
      <w:r w:rsidRPr="007F62B6">
        <w:rPr>
          <w:sz w:val="24"/>
          <w:szCs w:val="24"/>
        </w:rPr>
        <w:t xml:space="preserve"> агломераций с разнообразной промышленностью и </w:t>
      </w:r>
      <w:r w:rsidRPr="007F62B6">
        <w:rPr>
          <w:sz w:val="24"/>
          <w:szCs w:val="24"/>
        </w:rPr>
        <w:lastRenderedPageBreak/>
        <w:t xml:space="preserve">развитым социальным сервисом.  </w:t>
      </w:r>
    </w:p>
    <w:p w14:paraId="0FD01A23" w14:textId="24980342" w:rsidR="002B6BD0" w:rsidRPr="007F62B6" w:rsidRDefault="00AB09C6" w:rsidP="007E1505">
      <w:pPr>
        <w:pStyle w:val="12"/>
        <w:widowControl w:val="0"/>
        <w:rPr>
          <w:sz w:val="24"/>
          <w:szCs w:val="24"/>
        </w:rPr>
      </w:pPr>
      <w:r w:rsidRPr="007F62B6">
        <w:rPr>
          <w:sz w:val="24"/>
          <w:szCs w:val="24"/>
        </w:rPr>
        <w:t>В сумме д</w:t>
      </w:r>
      <w:r w:rsidR="002B6BD0" w:rsidRPr="007F62B6">
        <w:rPr>
          <w:sz w:val="24"/>
          <w:szCs w:val="24"/>
        </w:rPr>
        <w:t>анные муниципальные образования имеют на своей территории наибольшее чис</w:t>
      </w:r>
      <w:r w:rsidR="0076024E" w:rsidRPr="007F62B6">
        <w:rPr>
          <w:sz w:val="24"/>
          <w:szCs w:val="24"/>
        </w:rPr>
        <w:t>ло хозяйствующих субъектов (52%)</w:t>
      </w:r>
      <w:r w:rsidR="002B6BD0" w:rsidRPr="007F62B6">
        <w:rPr>
          <w:sz w:val="24"/>
          <w:szCs w:val="24"/>
        </w:rPr>
        <w:t xml:space="preserve"> соответственно от общего количества юридических лиц в Респу</w:t>
      </w:r>
      <w:r w:rsidR="0076024E" w:rsidRPr="007F62B6">
        <w:rPr>
          <w:sz w:val="24"/>
          <w:szCs w:val="24"/>
        </w:rPr>
        <w:t>блике Коми</w:t>
      </w:r>
      <w:r w:rsidR="00F6599C" w:rsidRPr="007F62B6">
        <w:rPr>
          <w:sz w:val="24"/>
          <w:szCs w:val="24"/>
        </w:rPr>
        <w:t>. П</w:t>
      </w:r>
      <w:r w:rsidR="0076024E" w:rsidRPr="007F62B6">
        <w:rPr>
          <w:sz w:val="24"/>
          <w:szCs w:val="24"/>
        </w:rPr>
        <w:t xml:space="preserve">о состоянию на </w:t>
      </w:r>
      <w:r w:rsidR="00111A44" w:rsidRPr="007F62B6">
        <w:rPr>
          <w:sz w:val="24"/>
          <w:szCs w:val="24"/>
        </w:rPr>
        <w:t xml:space="preserve">1 января </w:t>
      </w:r>
      <w:r w:rsidR="0076024E" w:rsidRPr="007F62B6">
        <w:rPr>
          <w:sz w:val="24"/>
          <w:szCs w:val="24"/>
        </w:rPr>
        <w:t>2019</w:t>
      </w:r>
      <w:r w:rsidR="00F6599C" w:rsidRPr="007F62B6">
        <w:rPr>
          <w:sz w:val="24"/>
          <w:szCs w:val="24"/>
        </w:rPr>
        <w:t xml:space="preserve"> года они </w:t>
      </w:r>
      <w:r w:rsidR="002B6BD0" w:rsidRPr="007F62B6">
        <w:rPr>
          <w:sz w:val="24"/>
          <w:szCs w:val="24"/>
        </w:rPr>
        <w:t xml:space="preserve"> формируют наиболее высокий вклад муниципальной экономики в экономику региона (оборот организаций</w:t>
      </w:r>
      <w:r w:rsidR="002B6BD0" w:rsidRPr="007F62B6">
        <w:rPr>
          <w:rStyle w:val="af5"/>
          <w:sz w:val="24"/>
          <w:szCs w:val="24"/>
        </w:rPr>
        <w:footnoteReference w:id="1"/>
      </w:r>
      <w:r w:rsidR="002B6BD0" w:rsidRPr="007F62B6">
        <w:rPr>
          <w:sz w:val="24"/>
          <w:szCs w:val="24"/>
        </w:rPr>
        <w:t xml:space="preserve"> в данных му</w:t>
      </w:r>
      <w:r w:rsidR="0076024E" w:rsidRPr="007F62B6">
        <w:rPr>
          <w:sz w:val="24"/>
          <w:szCs w:val="24"/>
        </w:rPr>
        <w:t>ниципальных образованиях за 2018</w:t>
      </w:r>
      <w:r w:rsidR="002B6BD0" w:rsidRPr="007F62B6">
        <w:rPr>
          <w:sz w:val="24"/>
          <w:szCs w:val="24"/>
        </w:rPr>
        <w:t xml:space="preserve"> </w:t>
      </w:r>
      <w:r w:rsidR="0076024E" w:rsidRPr="007F62B6">
        <w:rPr>
          <w:sz w:val="24"/>
          <w:szCs w:val="24"/>
        </w:rPr>
        <w:t>год составил соответственно 18</w:t>
      </w:r>
      <w:r w:rsidR="002B6BD0" w:rsidRPr="007F62B6">
        <w:rPr>
          <w:sz w:val="24"/>
          <w:szCs w:val="24"/>
        </w:rPr>
        <w:t>%,</w:t>
      </w:r>
      <w:r w:rsidR="0076024E" w:rsidRPr="007F62B6">
        <w:rPr>
          <w:sz w:val="24"/>
          <w:szCs w:val="24"/>
        </w:rPr>
        <w:t xml:space="preserve"> </w:t>
      </w:r>
      <w:r w:rsidR="002B6BD0" w:rsidRPr="007F62B6">
        <w:rPr>
          <w:sz w:val="24"/>
          <w:szCs w:val="24"/>
        </w:rPr>
        <w:t>от общереспубликанского оборота), характеризуются достаточно стабильной численностью населения (темп роста (снижени</w:t>
      </w:r>
      <w:r w:rsidR="0076024E" w:rsidRPr="007F62B6">
        <w:rPr>
          <w:sz w:val="24"/>
          <w:szCs w:val="24"/>
        </w:rPr>
        <w:t>я) численности населения за 2018</w:t>
      </w:r>
      <w:r w:rsidR="002B6BD0" w:rsidRPr="007F62B6">
        <w:rPr>
          <w:sz w:val="24"/>
          <w:szCs w:val="24"/>
        </w:rPr>
        <w:t xml:space="preserve"> год составил по Сыктывкару 100,1%, по </w:t>
      </w:r>
      <w:proofErr w:type="spellStart"/>
      <w:r w:rsidR="0076024E" w:rsidRPr="007F62B6">
        <w:rPr>
          <w:sz w:val="24"/>
          <w:szCs w:val="24"/>
        </w:rPr>
        <w:t>Сыктывдинскому</w:t>
      </w:r>
      <w:proofErr w:type="spellEnd"/>
      <w:r w:rsidR="0076024E" w:rsidRPr="007F62B6">
        <w:rPr>
          <w:sz w:val="24"/>
          <w:szCs w:val="24"/>
        </w:rPr>
        <w:t xml:space="preserve"> району 100,4%, </w:t>
      </w:r>
      <w:r w:rsidR="002B6BD0" w:rsidRPr="007F62B6">
        <w:rPr>
          <w:sz w:val="24"/>
          <w:szCs w:val="24"/>
        </w:rPr>
        <w:t>имеют невысокие показатели зарегистрированной безработицы (нагрузка незанятого населения на</w:t>
      </w:r>
      <w:r w:rsidR="0076024E" w:rsidRPr="007F62B6">
        <w:rPr>
          <w:sz w:val="24"/>
          <w:szCs w:val="24"/>
        </w:rPr>
        <w:t xml:space="preserve"> одну заявленную вакансию в 2018</w:t>
      </w:r>
      <w:r w:rsidR="002B6BD0" w:rsidRPr="007F62B6">
        <w:rPr>
          <w:sz w:val="24"/>
          <w:szCs w:val="24"/>
        </w:rPr>
        <w:t xml:space="preserve"> году составила по Сыктывкару 0,5, по </w:t>
      </w:r>
      <w:proofErr w:type="spellStart"/>
      <w:r w:rsidR="0076024E" w:rsidRPr="007F62B6">
        <w:rPr>
          <w:sz w:val="24"/>
          <w:szCs w:val="24"/>
        </w:rPr>
        <w:t>Сыктывдинскому</w:t>
      </w:r>
      <w:proofErr w:type="spellEnd"/>
      <w:r w:rsidR="0076024E" w:rsidRPr="007F62B6">
        <w:rPr>
          <w:sz w:val="24"/>
          <w:szCs w:val="24"/>
        </w:rPr>
        <w:t xml:space="preserve"> району 2,1%</w:t>
      </w:r>
      <w:r w:rsidR="002B6BD0" w:rsidRPr="007F62B6">
        <w:rPr>
          <w:sz w:val="24"/>
          <w:szCs w:val="24"/>
        </w:rPr>
        <w:t xml:space="preserve">). </w:t>
      </w:r>
    </w:p>
    <w:p w14:paraId="3D875C2C" w14:textId="682705EC" w:rsidR="007E1505" w:rsidRPr="007F62B6" w:rsidRDefault="002B6BD0" w:rsidP="007E1505">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76024E" w:rsidRPr="007F62B6">
        <w:rPr>
          <w:rFonts w:ascii="Times New Roman" w:hAnsi="Times New Roman" w:cs="Times New Roman"/>
          <w:sz w:val="24"/>
          <w:szCs w:val="24"/>
        </w:rPr>
        <w:t>Сыктывкарская зона, включая Сыктывдинский район</w:t>
      </w:r>
      <w:r w:rsidR="00F6599C" w:rsidRPr="007F62B6">
        <w:rPr>
          <w:rFonts w:ascii="Times New Roman" w:hAnsi="Times New Roman" w:cs="Times New Roman"/>
          <w:sz w:val="24"/>
          <w:szCs w:val="24"/>
        </w:rPr>
        <w:t>,</w:t>
      </w:r>
      <w:bookmarkStart w:id="4" w:name="_GoBack"/>
      <w:bookmarkEnd w:id="4"/>
      <w:r w:rsidR="0076024E" w:rsidRPr="007F62B6">
        <w:rPr>
          <w:rFonts w:ascii="Times New Roman" w:hAnsi="Times New Roman" w:cs="Times New Roman"/>
          <w:sz w:val="24"/>
          <w:szCs w:val="24"/>
        </w:rPr>
        <w:t xml:space="preserve"> вошла в зону приоритетного развития Республики Коми</w:t>
      </w:r>
      <w:r w:rsidR="007E1505" w:rsidRPr="007F62B6">
        <w:rPr>
          <w:rFonts w:ascii="Times New Roman" w:hAnsi="Times New Roman" w:cs="Times New Roman"/>
          <w:sz w:val="24"/>
          <w:szCs w:val="24"/>
        </w:rPr>
        <w:t xml:space="preserve"> по направлениям (агропромышленный комплекс, культура, туризм, спорт)</w:t>
      </w:r>
      <w:r w:rsidR="0076024E" w:rsidRPr="007F62B6">
        <w:rPr>
          <w:rFonts w:ascii="Times New Roman" w:hAnsi="Times New Roman" w:cs="Times New Roman"/>
          <w:sz w:val="24"/>
          <w:szCs w:val="24"/>
        </w:rPr>
        <w:t>.</w:t>
      </w:r>
    </w:p>
    <w:p w14:paraId="0CE7EB50" w14:textId="1100D639" w:rsidR="0076024E" w:rsidRPr="007F62B6" w:rsidRDefault="007E1505" w:rsidP="007E1505">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Пер</w:t>
      </w:r>
      <w:r w:rsidR="00F402C1">
        <w:rPr>
          <w:rFonts w:ascii="Times New Roman" w:hAnsi="Times New Roman" w:cs="Times New Roman"/>
          <w:sz w:val="24"/>
          <w:szCs w:val="24"/>
        </w:rPr>
        <w:t>спективные направления развития данной зоны</w:t>
      </w:r>
      <w:r w:rsidRPr="007F62B6">
        <w:rPr>
          <w:rFonts w:ascii="Times New Roman" w:hAnsi="Times New Roman" w:cs="Times New Roman"/>
          <w:sz w:val="24"/>
          <w:szCs w:val="24"/>
        </w:rPr>
        <w:t xml:space="preserve"> </w:t>
      </w:r>
      <w:proofErr w:type="gramStart"/>
      <w:r w:rsidRPr="007F62B6">
        <w:rPr>
          <w:rFonts w:ascii="Times New Roman" w:hAnsi="Times New Roman" w:cs="Times New Roman"/>
          <w:sz w:val="24"/>
          <w:szCs w:val="24"/>
        </w:rPr>
        <w:t>это</w:t>
      </w:r>
      <w:r w:rsidR="00111A44" w:rsidRPr="007F62B6">
        <w:rPr>
          <w:rFonts w:ascii="Times New Roman" w:hAnsi="Times New Roman" w:cs="Times New Roman"/>
          <w:sz w:val="24"/>
          <w:szCs w:val="24"/>
        </w:rPr>
        <w:t>:</w:t>
      </w:r>
      <w:r w:rsidRPr="007F62B6">
        <w:rPr>
          <w:rFonts w:ascii="Times New Roman" w:hAnsi="Times New Roman" w:cs="Times New Roman"/>
          <w:sz w:val="24"/>
          <w:szCs w:val="24"/>
        </w:rPr>
        <w:t xml:space="preserve">  административно</w:t>
      </w:r>
      <w:proofErr w:type="gramEnd"/>
      <w:r w:rsidRPr="007F62B6">
        <w:rPr>
          <w:rFonts w:ascii="Times New Roman" w:hAnsi="Times New Roman" w:cs="Times New Roman"/>
          <w:sz w:val="24"/>
          <w:szCs w:val="24"/>
        </w:rPr>
        <w:t>-управленческое, наука, образование, культура, здравоохранение, финансово-банковское, торгово-сервисное, лесопереработка, промышленность строительных материалов, сельское хозяйство, производство пищевых продуктов, энергетика, туризм, продвижение территории как регионального инновационного центра, ориентированного на биотехнологии, межрегионального и регионального транспортного центра.</w:t>
      </w:r>
    </w:p>
    <w:p w14:paraId="383B220C" w14:textId="34ECB9C3" w:rsidR="007E1505" w:rsidRPr="007F62B6" w:rsidRDefault="007E1505" w:rsidP="007E1505">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Социально-экономическая направленность сельских поселений муниципального района «Сыктывд</w:t>
      </w:r>
      <w:r w:rsidR="00F402C1">
        <w:rPr>
          <w:rFonts w:ascii="Times New Roman" w:hAnsi="Times New Roman" w:cs="Times New Roman"/>
          <w:sz w:val="24"/>
          <w:szCs w:val="24"/>
        </w:rPr>
        <w:t>инский» отвечает</w:t>
      </w:r>
      <w:r w:rsidRPr="007F62B6">
        <w:rPr>
          <w:rFonts w:ascii="Times New Roman" w:hAnsi="Times New Roman" w:cs="Times New Roman"/>
          <w:sz w:val="24"/>
          <w:szCs w:val="24"/>
        </w:rPr>
        <w:t xml:space="preserve"> выбранным прио</w:t>
      </w:r>
      <w:r w:rsidR="00AB09C6" w:rsidRPr="007F62B6">
        <w:rPr>
          <w:rFonts w:ascii="Times New Roman" w:hAnsi="Times New Roman" w:cs="Times New Roman"/>
          <w:sz w:val="24"/>
          <w:szCs w:val="24"/>
        </w:rPr>
        <w:t>ритетным направлениям развития Р</w:t>
      </w:r>
      <w:r w:rsidRPr="007F62B6">
        <w:rPr>
          <w:rFonts w:ascii="Times New Roman" w:hAnsi="Times New Roman" w:cs="Times New Roman"/>
          <w:sz w:val="24"/>
          <w:szCs w:val="24"/>
        </w:rPr>
        <w:t>еспублики Коми в части</w:t>
      </w:r>
      <w:r w:rsidR="000D4A71" w:rsidRPr="007F62B6">
        <w:rPr>
          <w:rFonts w:ascii="Times New Roman" w:hAnsi="Times New Roman" w:cs="Times New Roman"/>
          <w:sz w:val="24"/>
          <w:szCs w:val="24"/>
        </w:rPr>
        <w:t xml:space="preserve"> сельскохозяйственного развития, </w:t>
      </w:r>
      <w:r w:rsidR="004C6937" w:rsidRPr="007F62B6">
        <w:rPr>
          <w:rFonts w:ascii="Times New Roman" w:hAnsi="Times New Roman" w:cs="Times New Roman"/>
          <w:sz w:val="24"/>
          <w:szCs w:val="24"/>
        </w:rPr>
        <w:t xml:space="preserve">производства строительных материалов, </w:t>
      </w:r>
      <w:r w:rsidR="000D4A71" w:rsidRPr="007F62B6">
        <w:rPr>
          <w:rFonts w:ascii="Times New Roman" w:hAnsi="Times New Roman" w:cs="Times New Roman"/>
          <w:sz w:val="24"/>
          <w:szCs w:val="24"/>
        </w:rPr>
        <w:t xml:space="preserve">медицинского, </w:t>
      </w:r>
      <w:r w:rsidR="00AB09C6" w:rsidRPr="007F62B6">
        <w:rPr>
          <w:rFonts w:ascii="Times New Roman" w:hAnsi="Times New Roman"/>
          <w:sz w:val="24"/>
          <w:szCs w:val="24"/>
        </w:rPr>
        <w:t>т</w:t>
      </w:r>
      <w:r w:rsidR="000D4A71" w:rsidRPr="007F62B6">
        <w:rPr>
          <w:rFonts w:ascii="Times New Roman" w:hAnsi="Times New Roman"/>
          <w:sz w:val="24"/>
          <w:szCs w:val="24"/>
        </w:rPr>
        <w:t>уристическо-</w:t>
      </w:r>
      <w:r w:rsidR="000D4A71" w:rsidRPr="007F62B6">
        <w:rPr>
          <w:rFonts w:ascii="Times New Roman" w:hAnsi="Times New Roman" w:cs="Times New Roman"/>
          <w:sz w:val="24"/>
          <w:szCs w:val="24"/>
        </w:rPr>
        <w:t>рекреац</w:t>
      </w:r>
      <w:r w:rsidR="004C6937" w:rsidRPr="007F62B6">
        <w:rPr>
          <w:rFonts w:ascii="Times New Roman" w:hAnsi="Times New Roman" w:cs="Times New Roman"/>
          <w:sz w:val="24"/>
          <w:szCs w:val="24"/>
        </w:rPr>
        <w:t>ионного и спортивного развития.</w:t>
      </w:r>
      <w:r w:rsidR="00E51561" w:rsidRPr="007F62B6">
        <w:rPr>
          <w:rFonts w:ascii="Times New Roman" w:hAnsi="Times New Roman" w:cs="Times New Roman"/>
          <w:sz w:val="24"/>
          <w:szCs w:val="24"/>
        </w:rPr>
        <w:t xml:space="preserve"> </w:t>
      </w:r>
      <w:r w:rsidR="000D4A71" w:rsidRPr="007F62B6">
        <w:rPr>
          <w:rFonts w:ascii="Times New Roman" w:hAnsi="Times New Roman" w:cs="Times New Roman"/>
          <w:sz w:val="24"/>
          <w:szCs w:val="24"/>
        </w:rPr>
        <w:t xml:space="preserve">Однако имеются </w:t>
      </w:r>
      <w:r w:rsidR="00E51561" w:rsidRPr="007F62B6">
        <w:rPr>
          <w:rFonts w:ascii="Times New Roman" w:hAnsi="Times New Roman" w:cs="Times New Roman"/>
          <w:sz w:val="24"/>
          <w:szCs w:val="24"/>
        </w:rPr>
        <w:t>территории</w:t>
      </w:r>
      <w:r w:rsidR="000D4A71" w:rsidRPr="007F62B6">
        <w:rPr>
          <w:rFonts w:ascii="Times New Roman" w:hAnsi="Times New Roman" w:cs="Times New Roman"/>
          <w:sz w:val="24"/>
          <w:szCs w:val="24"/>
        </w:rPr>
        <w:t xml:space="preserve"> сельских поселений</w:t>
      </w:r>
      <w:r w:rsidR="00AB09C6" w:rsidRPr="007F62B6">
        <w:rPr>
          <w:rFonts w:ascii="Times New Roman" w:hAnsi="Times New Roman" w:cs="Times New Roman"/>
          <w:sz w:val="24"/>
          <w:szCs w:val="24"/>
        </w:rPr>
        <w:t>,</w:t>
      </w:r>
      <w:r w:rsidR="00F402C1">
        <w:rPr>
          <w:rFonts w:ascii="Times New Roman" w:hAnsi="Times New Roman" w:cs="Times New Roman"/>
          <w:sz w:val="24"/>
          <w:szCs w:val="24"/>
        </w:rPr>
        <w:t xml:space="preserve"> где</w:t>
      </w:r>
      <w:r w:rsidR="001F3DAA">
        <w:rPr>
          <w:rFonts w:ascii="Times New Roman" w:hAnsi="Times New Roman" w:cs="Times New Roman"/>
          <w:sz w:val="24"/>
          <w:szCs w:val="24"/>
        </w:rPr>
        <w:t xml:space="preserve"> исторически сложились иные</w:t>
      </w:r>
      <w:r w:rsidR="000D4A71" w:rsidRPr="007F62B6">
        <w:rPr>
          <w:rFonts w:ascii="Times New Roman" w:hAnsi="Times New Roman" w:cs="Times New Roman"/>
          <w:sz w:val="24"/>
          <w:szCs w:val="24"/>
        </w:rPr>
        <w:t xml:space="preserve"> вид</w:t>
      </w:r>
      <w:r w:rsidR="001F3DAA">
        <w:rPr>
          <w:rFonts w:ascii="Times New Roman" w:hAnsi="Times New Roman" w:cs="Times New Roman"/>
          <w:sz w:val="24"/>
          <w:szCs w:val="24"/>
        </w:rPr>
        <w:t>ы</w:t>
      </w:r>
      <w:r w:rsidR="000D4A71" w:rsidRPr="007F62B6">
        <w:rPr>
          <w:rFonts w:ascii="Times New Roman" w:hAnsi="Times New Roman" w:cs="Times New Roman"/>
          <w:sz w:val="24"/>
          <w:szCs w:val="24"/>
        </w:rPr>
        <w:t xml:space="preserve"> промышленности, такие как лесные поселки «СП «</w:t>
      </w:r>
      <w:proofErr w:type="spellStart"/>
      <w:r w:rsidR="000D4A71" w:rsidRPr="007F62B6">
        <w:rPr>
          <w:rFonts w:ascii="Times New Roman" w:hAnsi="Times New Roman" w:cs="Times New Roman"/>
          <w:sz w:val="24"/>
          <w:szCs w:val="24"/>
        </w:rPr>
        <w:t>Яснэг</w:t>
      </w:r>
      <w:proofErr w:type="spellEnd"/>
      <w:r w:rsidR="000D4A71" w:rsidRPr="007F62B6">
        <w:rPr>
          <w:rFonts w:ascii="Times New Roman" w:hAnsi="Times New Roman" w:cs="Times New Roman"/>
          <w:sz w:val="24"/>
          <w:szCs w:val="24"/>
        </w:rPr>
        <w:t>» и СП «</w:t>
      </w:r>
      <w:proofErr w:type="spellStart"/>
      <w:r w:rsidR="000D4A71" w:rsidRPr="007F62B6">
        <w:rPr>
          <w:rFonts w:ascii="Times New Roman" w:hAnsi="Times New Roman" w:cs="Times New Roman"/>
          <w:sz w:val="24"/>
          <w:szCs w:val="24"/>
        </w:rPr>
        <w:t>Мандач</w:t>
      </w:r>
      <w:proofErr w:type="spellEnd"/>
      <w:r w:rsidR="000D4A71" w:rsidRPr="007F62B6">
        <w:rPr>
          <w:rFonts w:ascii="Times New Roman" w:hAnsi="Times New Roman" w:cs="Times New Roman"/>
          <w:sz w:val="24"/>
          <w:szCs w:val="24"/>
        </w:rPr>
        <w:t>», где есть перспективны развития лесопромышленного направления, в</w:t>
      </w:r>
      <w:r w:rsidR="00F402C1">
        <w:rPr>
          <w:rFonts w:ascii="Times New Roman" w:hAnsi="Times New Roman" w:cs="Times New Roman"/>
          <w:sz w:val="24"/>
          <w:szCs w:val="24"/>
        </w:rPr>
        <w:t>озможно строительство полигонов</w:t>
      </w:r>
      <w:r w:rsidR="000D4A71" w:rsidRPr="007F62B6">
        <w:rPr>
          <w:rFonts w:ascii="Times New Roman" w:hAnsi="Times New Roman" w:cs="Times New Roman"/>
          <w:sz w:val="24"/>
          <w:szCs w:val="24"/>
        </w:rPr>
        <w:t xml:space="preserve"> </w:t>
      </w:r>
      <w:r w:rsidR="00AB09C6" w:rsidRPr="007F62B6">
        <w:rPr>
          <w:rFonts w:ascii="Times New Roman" w:hAnsi="Times New Roman" w:cs="Times New Roman"/>
          <w:sz w:val="24"/>
          <w:szCs w:val="24"/>
        </w:rPr>
        <w:t xml:space="preserve">для </w:t>
      </w:r>
      <w:r w:rsidR="000D4A71" w:rsidRPr="007F62B6">
        <w:rPr>
          <w:rFonts w:ascii="Times New Roman" w:hAnsi="Times New Roman" w:cs="Times New Roman"/>
          <w:sz w:val="24"/>
          <w:szCs w:val="24"/>
        </w:rPr>
        <w:t>утилизации отходов, сбора и переработки дикоросов.</w:t>
      </w:r>
    </w:p>
    <w:p w14:paraId="4F95F2DC" w14:textId="77777777" w:rsidR="007E1505" w:rsidRPr="007F62B6" w:rsidRDefault="007E1505" w:rsidP="005C24A5">
      <w:pPr>
        <w:spacing w:after="0" w:line="240" w:lineRule="auto"/>
        <w:jc w:val="center"/>
        <w:rPr>
          <w:rFonts w:ascii="Times New Roman" w:hAnsi="Times New Roman" w:cs="Times New Roman"/>
          <w:b/>
          <w:sz w:val="24"/>
          <w:szCs w:val="24"/>
        </w:rPr>
      </w:pPr>
      <w:r w:rsidRPr="007F62B6">
        <w:rPr>
          <w:rFonts w:ascii="Times New Roman" w:hAnsi="Times New Roman" w:cs="Times New Roman"/>
          <w:b/>
          <w:sz w:val="24"/>
          <w:szCs w:val="24"/>
        </w:rPr>
        <w:t>Специализация перспективных направлений</w:t>
      </w:r>
    </w:p>
    <w:p w14:paraId="4692CD38" w14:textId="77777777" w:rsidR="00F53268" w:rsidRPr="007F62B6" w:rsidRDefault="00F53268" w:rsidP="00F53268">
      <w:pPr>
        <w:spacing w:after="0" w:line="240" w:lineRule="auto"/>
        <w:jc w:val="right"/>
        <w:rPr>
          <w:rFonts w:ascii="Times New Roman" w:hAnsi="Times New Roman" w:cs="Times New Roman"/>
          <w:sz w:val="24"/>
          <w:szCs w:val="24"/>
        </w:rPr>
      </w:pPr>
      <w:r w:rsidRPr="007F62B6">
        <w:rPr>
          <w:rFonts w:ascii="Times New Roman" w:hAnsi="Times New Roman" w:cs="Times New Roman"/>
          <w:sz w:val="24"/>
          <w:szCs w:val="24"/>
        </w:rPr>
        <w:t>Таблица 1</w:t>
      </w:r>
    </w:p>
    <w:tbl>
      <w:tblPr>
        <w:tblStyle w:val="ab"/>
        <w:tblW w:w="9464" w:type="dxa"/>
        <w:tblLayout w:type="fixed"/>
        <w:tblLook w:val="04A0" w:firstRow="1" w:lastRow="0" w:firstColumn="1" w:lastColumn="0" w:noHBand="0" w:noVBand="1"/>
      </w:tblPr>
      <w:tblGrid>
        <w:gridCol w:w="540"/>
        <w:gridCol w:w="1411"/>
        <w:gridCol w:w="1985"/>
        <w:gridCol w:w="5528"/>
      </w:tblGrid>
      <w:tr w:rsidR="007F62B6" w:rsidRPr="007F62B6" w14:paraId="59B2046E" w14:textId="77777777" w:rsidTr="0041146F">
        <w:tc>
          <w:tcPr>
            <w:tcW w:w="540" w:type="dxa"/>
          </w:tcPr>
          <w:p w14:paraId="08D7BB62"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п/п</w:t>
            </w:r>
          </w:p>
        </w:tc>
        <w:tc>
          <w:tcPr>
            <w:tcW w:w="1411" w:type="dxa"/>
          </w:tcPr>
          <w:p w14:paraId="573C5081"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Специализация </w:t>
            </w:r>
          </w:p>
          <w:p w14:paraId="3FE93DA7" w14:textId="77777777" w:rsidR="007E1505" w:rsidRPr="007F62B6" w:rsidRDefault="007E1505" w:rsidP="007E1505">
            <w:pPr>
              <w:autoSpaceDE w:val="0"/>
              <w:autoSpaceDN w:val="0"/>
              <w:adjustRightInd w:val="0"/>
              <w:jc w:val="center"/>
              <w:rPr>
                <w:rFonts w:ascii="Times New Roman" w:hAnsi="Times New Roman"/>
                <w:sz w:val="24"/>
                <w:szCs w:val="24"/>
              </w:rPr>
            </w:pPr>
          </w:p>
        </w:tc>
        <w:tc>
          <w:tcPr>
            <w:tcW w:w="1985" w:type="dxa"/>
          </w:tcPr>
          <w:p w14:paraId="71EF12DF"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Наименование муниципальных образований </w:t>
            </w:r>
          </w:p>
        </w:tc>
        <w:tc>
          <w:tcPr>
            <w:tcW w:w="5528" w:type="dxa"/>
          </w:tcPr>
          <w:p w14:paraId="7BB3E1BB"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Обоснование перспективы </w:t>
            </w:r>
          </w:p>
          <w:p w14:paraId="3EE7B25A"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создания кластера</w:t>
            </w:r>
          </w:p>
        </w:tc>
      </w:tr>
      <w:tr w:rsidR="007F62B6" w:rsidRPr="007F62B6" w14:paraId="26809FC2" w14:textId="77777777" w:rsidTr="0041146F">
        <w:tc>
          <w:tcPr>
            <w:tcW w:w="9464" w:type="dxa"/>
            <w:gridSpan w:val="4"/>
          </w:tcPr>
          <w:p w14:paraId="1D60D2B8" w14:textId="77777777" w:rsidR="007E1505" w:rsidRPr="007F62B6" w:rsidRDefault="007E1505" w:rsidP="00027816">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Возможные территориальные </w:t>
            </w:r>
            <w:r w:rsidR="00027816" w:rsidRPr="007F62B6">
              <w:rPr>
                <w:rFonts w:ascii="Times New Roman" w:hAnsi="Times New Roman"/>
                <w:sz w:val="24"/>
                <w:szCs w:val="24"/>
              </w:rPr>
              <w:t>зоны</w:t>
            </w:r>
            <w:r w:rsidRPr="007F62B6">
              <w:rPr>
                <w:rFonts w:ascii="Times New Roman" w:hAnsi="Times New Roman"/>
                <w:sz w:val="24"/>
                <w:szCs w:val="24"/>
              </w:rPr>
              <w:t xml:space="preserve"> в сфере экономики:</w:t>
            </w:r>
          </w:p>
        </w:tc>
      </w:tr>
      <w:tr w:rsidR="007F62B6" w:rsidRPr="007F62B6" w14:paraId="19FDB472" w14:textId="77777777" w:rsidTr="0041146F">
        <w:tc>
          <w:tcPr>
            <w:tcW w:w="540" w:type="dxa"/>
          </w:tcPr>
          <w:p w14:paraId="2F7D90D2"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1</w:t>
            </w:r>
          </w:p>
        </w:tc>
        <w:tc>
          <w:tcPr>
            <w:tcW w:w="1411" w:type="dxa"/>
          </w:tcPr>
          <w:p w14:paraId="7F299CBB" w14:textId="77777777" w:rsidR="007E1505" w:rsidRPr="007F62B6" w:rsidRDefault="007E1505" w:rsidP="007E1505">
            <w:pPr>
              <w:autoSpaceDE w:val="0"/>
              <w:autoSpaceDN w:val="0"/>
              <w:adjustRightInd w:val="0"/>
              <w:jc w:val="both"/>
              <w:rPr>
                <w:rFonts w:ascii="Times New Roman" w:hAnsi="Times New Roman"/>
                <w:sz w:val="24"/>
                <w:szCs w:val="24"/>
              </w:rPr>
            </w:pPr>
            <w:proofErr w:type="gramStart"/>
            <w:r w:rsidRPr="007F62B6">
              <w:rPr>
                <w:rFonts w:ascii="Times New Roman" w:hAnsi="Times New Roman"/>
                <w:sz w:val="24"/>
                <w:szCs w:val="24"/>
              </w:rPr>
              <w:t>С</w:t>
            </w:r>
            <w:r w:rsidR="000D4A71" w:rsidRPr="007F62B6">
              <w:rPr>
                <w:rFonts w:ascii="Times New Roman" w:hAnsi="Times New Roman"/>
                <w:sz w:val="24"/>
                <w:szCs w:val="24"/>
              </w:rPr>
              <w:t>ельско-хозяйственная</w:t>
            </w:r>
            <w:proofErr w:type="gramEnd"/>
          </w:p>
        </w:tc>
        <w:tc>
          <w:tcPr>
            <w:tcW w:w="1985" w:type="dxa"/>
          </w:tcPr>
          <w:p w14:paraId="7A6EA6F8" w14:textId="5FE094A3" w:rsidR="00027816"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Выльгорт</w:t>
            </w:r>
            <w:proofErr w:type="spellEnd"/>
            <w:r w:rsidRPr="007F62B6">
              <w:rPr>
                <w:rFonts w:ascii="Times New Roman" w:hAnsi="Times New Roman"/>
                <w:sz w:val="24"/>
                <w:szCs w:val="24"/>
              </w:rPr>
              <w:t>»</w:t>
            </w:r>
          </w:p>
          <w:p w14:paraId="34EB5892" w14:textId="21B136A0" w:rsidR="00A512E9"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p>
          <w:p w14:paraId="02086DCF" w14:textId="7A8A6043" w:rsidR="007E1505"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«Шошка»</w:t>
            </w:r>
          </w:p>
          <w:p w14:paraId="18695F77" w14:textId="5DA426B1" w:rsidR="007E1505" w:rsidRPr="007F62B6" w:rsidRDefault="007E1505"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w:t>
            </w:r>
            <w:r w:rsidR="00A512E9" w:rsidRPr="007F62B6">
              <w:rPr>
                <w:rFonts w:ascii="Times New Roman" w:hAnsi="Times New Roman"/>
                <w:sz w:val="24"/>
                <w:szCs w:val="24"/>
              </w:rPr>
              <w:t xml:space="preserve"> «</w:t>
            </w:r>
            <w:proofErr w:type="spellStart"/>
            <w:r w:rsidR="00A512E9" w:rsidRPr="007F62B6">
              <w:rPr>
                <w:rFonts w:ascii="Times New Roman" w:hAnsi="Times New Roman"/>
                <w:sz w:val="24"/>
                <w:szCs w:val="24"/>
              </w:rPr>
              <w:t>Пажга</w:t>
            </w:r>
            <w:proofErr w:type="spellEnd"/>
            <w:r w:rsidR="00A512E9" w:rsidRPr="007F62B6">
              <w:rPr>
                <w:rFonts w:ascii="Times New Roman" w:hAnsi="Times New Roman"/>
                <w:sz w:val="24"/>
                <w:szCs w:val="24"/>
              </w:rPr>
              <w:t>»</w:t>
            </w:r>
          </w:p>
          <w:p w14:paraId="1D8013BA" w14:textId="54C7140F" w:rsidR="007E1505"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Палевицы</w:t>
            </w:r>
            <w:proofErr w:type="spellEnd"/>
            <w:r w:rsidRPr="007F62B6">
              <w:rPr>
                <w:rFonts w:ascii="Times New Roman" w:hAnsi="Times New Roman"/>
                <w:sz w:val="24"/>
                <w:szCs w:val="24"/>
              </w:rPr>
              <w:t>»</w:t>
            </w:r>
          </w:p>
          <w:p w14:paraId="55819997" w14:textId="247F047F" w:rsidR="007E1505"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«Часово»</w:t>
            </w:r>
          </w:p>
          <w:p w14:paraId="67EE1995" w14:textId="15EA6266" w:rsidR="007E1505" w:rsidRPr="007F62B6" w:rsidRDefault="007E1505"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«Слудка»</w:t>
            </w:r>
          </w:p>
          <w:p w14:paraId="34586044" w14:textId="77777777" w:rsidR="007E1505" w:rsidRPr="007F62B6" w:rsidRDefault="007E1505"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Ыб</w:t>
            </w:r>
            <w:proofErr w:type="spellEnd"/>
            <w:r w:rsidRPr="007F62B6">
              <w:rPr>
                <w:rFonts w:ascii="Times New Roman" w:hAnsi="Times New Roman"/>
                <w:sz w:val="24"/>
                <w:szCs w:val="24"/>
              </w:rPr>
              <w:t>»</w:t>
            </w:r>
          </w:p>
          <w:p w14:paraId="5525F4D7" w14:textId="77777777" w:rsidR="007E1505" w:rsidRPr="007F62B6" w:rsidRDefault="007E1505" w:rsidP="007E1505">
            <w:pPr>
              <w:autoSpaceDE w:val="0"/>
              <w:autoSpaceDN w:val="0"/>
              <w:adjustRightInd w:val="0"/>
              <w:rPr>
                <w:rFonts w:ascii="Times New Roman" w:hAnsi="Times New Roman"/>
                <w:sz w:val="24"/>
                <w:szCs w:val="24"/>
              </w:rPr>
            </w:pPr>
          </w:p>
        </w:tc>
        <w:tc>
          <w:tcPr>
            <w:tcW w:w="5528" w:type="dxa"/>
          </w:tcPr>
          <w:p w14:paraId="2C2EC9BA" w14:textId="2278FC60" w:rsidR="007E1505" w:rsidRPr="007F62B6" w:rsidRDefault="007E1505" w:rsidP="00027816">
            <w:pPr>
              <w:tabs>
                <w:tab w:val="left" w:pos="851"/>
              </w:tabs>
              <w:jc w:val="both"/>
              <w:rPr>
                <w:rFonts w:ascii="Times New Roman" w:hAnsi="Times New Roman"/>
                <w:sz w:val="24"/>
                <w:szCs w:val="24"/>
              </w:rPr>
            </w:pPr>
            <w:r w:rsidRPr="007F62B6">
              <w:rPr>
                <w:rFonts w:ascii="Times New Roman" w:hAnsi="Times New Roman"/>
                <w:sz w:val="24"/>
                <w:szCs w:val="24"/>
              </w:rPr>
              <w:t>Агропромышленная направленность се</w:t>
            </w:r>
            <w:r w:rsidR="00F402C1">
              <w:rPr>
                <w:rFonts w:ascii="Times New Roman" w:hAnsi="Times New Roman"/>
                <w:sz w:val="24"/>
                <w:szCs w:val="24"/>
              </w:rPr>
              <w:t>льских поселений муниципалитета</w:t>
            </w:r>
            <w:r w:rsidRPr="007F62B6">
              <w:rPr>
                <w:rFonts w:ascii="Times New Roman" w:hAnsi="Times New Roman"/>
                <w:sz w:val="24"/>
                <w:szCs w:val="24"/>
              </w:rPr>
              <w:t xml:space="preserve"> определена объемами продукции сельского хозяйства, производимыми предприятиями, расположенными на этих территориях</w:t>
            </w:r>
            <w:r w:rsidR="00F402C1">
              <w:rPr>
                <w:rFonts w:ascii="Times New Roman" w:hAnsi="Times New Roman"/>
                <w:sz w:val="24"/>
                <w:szCs w:val="24"/>
              </w:rPr>
              <w:t>. На территории</w:t>
            </w:r>
            <w:r w:rsidR="00027816" w:rsidRPr="007F62B6">
              <w:rPr>
                <w:rFonts w:ascii="Times New Roman" w:hAnsi="Times New Roman"/>
                <w:sz w:val="24"/>
                <w:szCs w:val="24"/>
              </w:rPr>
              <w:t xml:space="preserve"> двух последних</w:t>
            </w:r>
            <w:r w:rsidRPr="007F62B6">
              <w:rPr>
                <w:rFonts w:ascii="Times New Roman" w:hAnsi="Times New Roman"/>
                <w:sz w:val="24"/>
                <w:szCs w:val="24"/>
              </w:rPr>
              <w:t xml:space="preserve"> </w:t>
            </w:r>
            <w:r w:rsidR="00A54E8A">
              <w:rPr>
                <w:rFonts w:ascii="Times New Roman" w:hAnsi="Times New Roman"/>
                <w:sz w:val="24"/>
                <w:szCs w:val="24"/>
              </w:rPr>
              <w:t xml:space="preserve">сельских поселений </w:t>
            </w:r>
            <w:r w:rsidRPr="007F62B6">
              <w:rPr>
                <w:rFonts w:ascii="Times New Roman" w:hAnsi="Times New Roman"/>
                <w:sz w:val="24"/>
                <w:szCs w:val="24"/>
              </w:rPr>
              <w:t>имеется возможность для развития сельскохозяйственного производства, так как много свободных земель сельскохозяйственного назначения</w:t>
            </w:r>
            <w:r w:rsidR="00A54E8A">
              <w:rPr>
                <w:rFonts w:ascii="Times New Roman" w:hAnsi="Times New Roman"/>
                <w:sz w:val="24"/>
                <w:szCs w:val="24"/>
              </w:rPr>
              <w:t>.</w:t>
            </w:r>
          </w:p>
        </w:tc>
      </w:tr>
      <w:tr w:rsidR="007F62B6" w:rsidRPr="007F62B6" w14:paraId="36481455" w14:textId="77777777" w:rsidTr="0041146F">
        <w:tc>
          <w:tcPr>
            <w:tcW w:w="540" w:type="dxa"/>
          </w:tcPr>
          <w:p w14:paraId="35004505" w14:textId="77777777" w:rsidR="000D4A71"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2.</w:t>
            </w:r>
          </w:p>
        </w:tc>
        <w:tc>
          <w:tcPr>
            <w:tcW w:w="1411" w:type="dxa"/>
          </w:tcPr>
          <w:p w14:paraId="66648EDB" w14:textId="77777777" w:rsidR="000D4A71" w:rsidRPr="007F62B6" w:rsidRDefault="000D4A71"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Лесопромышленная</w:t>
            </w:r>
          </w:p>
        </w:tc>
        <w:tc>
          <w:tcPr>
            <w:tcW w:w="1985" w:type="dxa"/>
          </w:tcPr>
          <w:p w14:paraId="3AC950AF" w14:textId="45B31FE2" w:rsidR="000D4A71" w:rsidRPr="007F62B6" w:rsidRDefault="000D4A71"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Выльгорт</w:t>
            </w:r>
            <w:proofErr w:type="spellEnd"/>
            <w:r w:rsidRPr="007F62B6">
              <w:rPr>
                <w:rFonts w:ascii="Times New Roman" w:hAnsi="Times New Roman"/>
                <w:sz w:val="24"/>
                <w:szCs w:val="24"/>
              </w:rPr>
              <w:t>»</w:t>
            </w:r>
          </w:p>
          <w:p w14:paraId="58291D58" w14:textId="03DB05CF" w:rsidR="000D4A71" w:rsidRPr="007F62B6" w:rsidRDefault="000D4A71"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r w:rsidR="00A512E9" w:rsidRPr="007F62B6">
              <w:rPr>
                <w:rFonts w:ascii="Times New Roman" w:hAnsi="Times New Roman"/>
                <w:sz w:val="24"/>
                <w:szCs w:val="24"/>
              </w:rPr>
              <w:t>»</w:t>
            </w:r>
          </w:p>
          <w:p w14:paraId="3C5795A8" w14:textId="047A8E79" w:rsidR="00144209" w:rsidRPr="007F62B6" w:rsidRDefault="0014420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w:t>
            </w:r>
            <w:r w:rsidR="00A512E9" w:rsidRPr="007F62B6">
              <w:rPr>
                <w:rFonts w:ascii="Times New Roman" w:hAnsi="Times New Roman"/>
                <w:sz w:val="24"/>
                <w:szCs w:val="24"/>
              </w:rPr>
              <w:t xml:space="preserve"> «</w:t>
            </w:r>
            <w:proofErr w:type="spellStart"/>
            <w:r w:rsidRPr="007F62B6">
              <w:rPr>
                <w:rFonts w:ascii="Times New Roman" w:hAnsi="Times New Roman"/>
                <w:sz w:val="24"/>
                <w:szCs w:val="24"/>
              </w:rPr>
              <w:t>Щошка</w:t>
            </w:r>
            <w:proofErr w:type="spellEnd"/>
            <w:r w:rsidR="00A512E9" w:rsidRPr="007F62B6">
              <w:rPr>
                <w:rFonts w:ascii="Times New Roman" w:hAnsi="Times New Roman"/>
                <w:sz w:val="24"/>
                <w:szCs w:val="24"/>
              </w:rPr>
              <w:t>»</w:t>
            </w:r>
            <w:r w:rsidRPr="007F62B6">
              <w:rPr>
                <w:rFonts w:ascii="Times New Roman" w:hAnsi="Times New Roman"/>
                <w:sz w:val="24"/>
                <w:szCs w:val="24"/>
              </w:rPr>
              <w:t xml:space="preserve"> </w:t>
            </w:r>
          </w:p>
          <w:p w14:paraId="07151BF6" w14:textId="6FCBABB0" w:rsidR="00144209" w:rsidRPr="007F62B6" w:rsidRDefault="0014420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 xml:space="preserve">СП </w:t>
            </w:r>
            <w:r w:rsidR="00A512E9" w:rsidRPr="007F62B6">
              <w:rPr>
                <w:rFonts w:ascii="Times New Roman" w:hAnsi="Times New Roman"/>
                <w:sz w:val="24"/>
                <w:szCs w:val="24"/>
              </w:rPr>
              <w:t>«</w:t>
            </w:r>
            <w:r w:rsidRPr="007F62B6">
              <w:rPr>
                <w:rFonts w:ascii="Times New Roman" w:hAnsi="Times New Roman"/>
                <w:sz w:val="24"/>
                <w:szCs w:val="24"/>
              </w:rPr>
              <w:t>Нювчим</w:t>
            </w:r>
            <w:r w:rsidR="00A512E9" w:rsidRPr="007F62B6">
              <w:rPr>
                <w:rFonts w:ascii="Times New Roman" w:hAnsi="Times New Roman"/>
                <w:sz w:val="24"/>
                <w:szCs w:val="24"/>
              </w:rPr>
              <w:t>»</w:t>
            </w:r>
          </w:p>
          <w:p w14:paraId="4FDE5C3F" w14:textId="7C5CD7B4" w:rsidR="00FC78DC" w:rsidRPr="007F62B6" w:rsidRDefault="00A512E9" w:rsidP="00FC78DC">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Яснэг</w:t>
            </w:r>
            <w:proofErr w:type="spellEnd"/>
            <w:r w:rsidRPr="007F62B6">
              <w:rPr>
                <w:rFonts w:ascii="Times New Roman" w:hAnsi="Times New Roman"/>
                <w:sz w:val="24"/>
                <w:szCs w:val="24"/>
              </w:rPr>
              <w:t>»</w:t>
            </w:r>
          </w:p>
          <w:p w14:paraId="2085B95A" w14:textId="10CC2109" w:rsidR="00FC78DC" w:rsidRPr="007F62B6" w:rsidRDefault="00FC78DC" w:rsidP="00FC78DC">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Мандач</w:t>
            </w:r>
            <w:proofErr w:type="spellEnd"/>
            <w:r w:rsidRPr="007F62B6">
              <w:rPr>
                <w:rFonts w:ascii="Times New Roman" w:hAnsi="Times New Roman"/>
                <w:sz w:val="24"/>
                <w:szCs w:val="24"/>
              </w:rPr>
              <w:t>»</w:t>
            </w:r>
          </w:p>
          <w:p w14:paraId="3D5A5EA4" w14:textId="77777777" w:rsidR="00FC78DC" w:rsidRDefault="007C751F" w:rsidP="007E1505">
            <w:pPr>
              <w:autoSpaceDE w:val="0"/>
              <w:autoSpaceDN w:val="0"/>
              <w:adjustRightInd w:val="0"/>
              <w:rPr>
                <w:rFonts w:ascii="Times New Roman" w:hAnsi="Times New Roman"/>
                <w:sz w:val="24"/>
                <w:szCs w:val="24"/>
              </w:rPr>
            </w:pPr>
            <w:r>
              <w:rPr>
                <w:rFonts w:ascii="Times New Roman" w:hAnsi="Times New Roman"/>
                <w:sz w:val="24"/>
                <w:szCs w:val="24"/>
              </w:rPr>
              <w:lastRenderedPageBreak/>
              <w:t>СП «Часово»</w:t>
            </w:r>
          </w:p>
          <w:p w14:paraId="45246AB7" w14:textId="303CB144" w:rsidR="007C751F" w:rsidRPr="007F62B6" w:rsidRDefault="007C751F" w:rsidP="007E1505">
            <w:pPr>
              <w:autoSpaceDE w:val="0"/>
              <w:autoSpaceDN w:val="0"/>
              <w:adjustRightInd w:val="0"/>
              <w:rPr>
                <w:rFonts w:ascii="Times New Roman" w:hAnsi="Times New Roman"/>
                <w:sz w:val="24"/>
                <w:szCs w:val="24"/>
              </w:rPr>
            </w:pPr>
            <w:r>
              <w:rPr>
                <w:rFonts w:ascii="Times New Roman" w:hAnsi="Times New Roman"/>
                <w:sz w:val="24"/>
                <w:szCs w:val="24"/>
              </w:rPr>
              <w:t xml:space="preserve">(п. </w:t>
            </w:r>
            <w:proofErr w:type="spellStart"/>
            <w:r>
              <w:rPr>
                <w:rFonts w:ascii="Times New Roman" w:hAnsi="Times New Roman"/>
                <w:sz w:val="24"/>
                <w:szCs w:val="24"/>
              </w:rPr>
              <w:t>Язель</w:t>
            </w:r>
            <w:proofErr w:type="spellEnd"/>
            <w:r>
              <w:rPr>
                <w:rFonts w:ascii="Times New Roman" w:hAnsi="Times New Roman"/>
                <w:sz w:val="24"/>
                <w:szCs w:val="24"/>
              </w:rPr>
              <w:t>)</w:t>
            </w:r>
          </w:p>
        </w:tc>
        <w:tc>
          <w:tcPr>
            <w:tcW w:w="5528" w:type="dxa"/>
          </w:tcPr>
          <w:p w14:paraId="211ED117" w14:textId="260D7C0E" w:rsidR="000D4A71" w:rsidRPr="007F62B6" w:rsidRDefault="000D4A71" w:rsidP="000D4A71">
            <w:pPr>
              <w:tabs>
                <w:tab w:val="left" w:pos="851"/>
              </w:tabs>
              <w:jc w:val="both"/>
              <w:rPr>
                <w:rFonts w:ascii="Times New Roman" w:hAnsi="Times New Roman"/>
                <w:sz w:val="24"/>
                <w:szCs w:val="24"/>
              </w:rPr>
            </w:pPr>
            <w:r w:rsidRPr="007F62B6">
              <w:rPr>
                <w:rFonts w:ascii="Times New Roman" w:hAnsi="Times New Roman"/>
                <w:sz w:val="24"/>
                <w:szCs w:val="24"/>
              </w:rPr>
              <w:lastRenderedPageBreak/>
              <w:t xml:space="preserve">Лесопромышленная направленность данных сельских поселений определена исторически, а также наличием на их территориях производств по переработке </w:t>
            </w:r>
            <w:proofErr w:type="spellStart"/>
            <w:r w:rsidRPr="007F62B6">
              <w:rPr>
                <w:rFonts w:ascii="Times New Roman" w:hAnsi="Times New Roman"/>
                <w:sz w:val="24"/>
                <w:szCs w:val="24"/>
              </w:rPr>
              <w:t>лесопродукции</w:t>
            </w:r>
            <w:proofErr w:type="spellEnd"/>
            <w:r w:rsidRPr="007F62B6">
              <w:rPr>
                <w:rFonts w:ascii="Times New Roman" w:hAnsi="Times New Roman"/>
                <w:sz w:val="24"/>
                <w:szCs w:val="24"/>
              </w:rPr>
              <w:t>, имеется возможность развития переработки дикоросов</w:t>
            </w:r>
            <w:r w:rsidR="00E51561" w:rsidRPr="007F62B6">
              <w:rPr>
                <w:rFonts w:ascii="Times New Roman" w:hAnsi="Times New Roman"/>
                <w:sz w:val="24"/>
                <w:szCs w:val="24"/>
              </w:rPr>
              <w:t xml:space="preserve">, </w:t>
            </w:r>
            <w:r w:rsidR="00F402C1">
              <w:rPr>
                <w:rFonts w:ascii="Times New Roman" w:hAnsi="Times New Roman"/>
                <w:sz w:val="24"/>
                <w:szCs w:val="24"/>
              </w:rPr>
              <w:t xml:space="preserve">на территориях </w:t>
            </w:r>
            <w:r w:rsidR="00F402C1">
              <w:rPr>
                <w:rFonts w:ascii="Times New Roman" w:hAnsi="Times New Roman"/>
                <w:sz w:val="24"/>
                <w:szCs w:val="24"/>
              </w:rPr>
              <w:lastRenderedPageBreak/>
              <w:t>последних двух</w:t>
            </w:r>
            <w:r w:rsidR="00FC78DC" w:rsidRPr="007F62B6">
              <w:rPr>
                <w:rFonts w:ascii="Times New Roman" w:hAnsi="Times New Roman"/>
                <w:sz w:val="24"/>
                <w:szCs w:val="24"/>
              </w:rPr>
              <w:t xml:space="preserve"> возможно строительство</w:t>
            </w:r>
            <w:r w:rsidR="00E51561" w:rsidRPr="007F62B6">
              <w:rPr>
                <w:rFonts w:ascii="Times New Roman" w:hAnsi="Times New Roman"/>
                <w:sz w:val="24"/>
                <w:szCs w:val="24"/>
              </w:rPr>
              <w:t xml:space="preserve"> полигонов по переработке или хранению отходов.</w:t>
            </w:r>
          </w:p>
        </w:tc>
      </w:tr>
      <w:tr w:rsidR="007F62B6" w:rsidRPr="007F62B6" w14:paraId="5EA9603B" w14:textId="77777777" w:rsidTr="0041146F">
        <w:tc>
          <w:tcPr>
            <w:tcW w:w="540" w:type="dxa"/>
          </w:tcPr>
          <w:p w14:paraId="0640C478" w14:textId="77777777" w:rsidR="00144209"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lastRenderedPageBreak/>
              <w:t>3.</w:t>
            </w:r>
          </w:p>
        </w:tc>
        <w:tc>
          <w:tcPr>
            <w:tcW w:w="1411" w:type="dxa"/>
          </w:tcPr>
          <w:p w14:paraId="7DBDDCEC" w14:textId="77777777" w:rsidR="00144209" w:rsidRPr="007F62B6" w:rsidRDefault="00774D0F"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Промышленная</w:t>
            </w:r>
          </w:p>
        </w:tc>
        <w:tc>
          <w:tcPr>
            <w:tcW w:w="1985" w:type="dxa"/>
          </w:tcPr>
          <w:p w14:paraId="77D145D0" w14:textId="085879F1" w:rsidR="00144209"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Выльгорт</w:t>
            </w:r>
            <w:proofErr w:type="spellEnd"/>
            <w:r w:rsidRPr="007F62B6">
              <w:rPr>
                <w:rFonts w:ascii="Times New Roman" w:hAnsi="Times New Roman"/>
                <w:sz w:val="24"/>
                <w:szCs w:val="24"/>
              </w:rPr>
              <w:t>»</w:t>
            </w:r>
            <w:r w:rsidR="00144209" w:rsidRPr="007F62B6">
              <w:rPr>
                <w:rFonts w:ascii="Times New Roman" w:hAnsi="Times New Roman"/>
                <w:sz w:val="24"/>
                <w:szCs w:val="24"/>
              </w:rPr>
              <w:t xml:space="preserve"> СП «</w:t>
            </w:r>
            <w:proofErr w:type="spellStart"/>
            <w:r w:rsidR="00144209" w:rsidRPr="007F62B6">
              <w:rPr>
                <w:rFonts w:ascii="Times New Roman" w:hAnsi="Times New Roman"/>
                <w:sz w:val="24"/>
                <w:szCs w:val="24"/>
              </w:rPr>
              <w:t>Лэзым</w:t>
            </w:r>
            <w:proofErr w:type="spellEnd"/>
            <w:r w:rsidR="00144209" w:rsidRPr="007F62B6">
              <w:rPr>
                <w:rFonts w:ascii="Times New Roman" w:hAnsi="Times New Roman"/>
                <w:sz w:val="24"/>
                <w:szCs w:val="24"/>
              </w:rPr>
              <w:t>»</w:t>
            </w:r>
          </w:p>
          <w:p w14:paraId="327034F9" w14:textId="454ACE1F" w:rsidR="00144209" w:rsidRPr="007F62B6" w:rsidRDefault="0014420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p>
          <w:p w14:paraId="480562B9" w14:textId="12339492" w:rsidR="00A512E9"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«Слудка»</w:t>
            </w:r>
          </w:p>
          <w:p w14:paraId="15AD0A67" w14:textId="77777777" w:rsidR="00144209" w:rsidRPr="007F62B6" w:rsidRDefault="00144209" w:rsidP="007E1505">
            <w:pPr>
              <w:autoSpaceDE w:val="0"/>
              <w:autoSpaceDN w:val="0"/>
              <w:adjustRightInd w:val="0"/>
              <w:rPr>
                <w:rFonts w:ascii="Times New Roman" w:hAnsi="Times New Roman"/>
                <w:sz w:val="24"/>
                <w:szCs w:val="24"/>
              </w:rPr>
            </w:pPr>
          </w:p>
        </w:tc>
        <w:tc>
          <w:tcPr>
            <w:tcW w:w="5528" w:type="dxa"/>
          </w:tcPr>
          <w:p w14:paraId="2A74D202" w14:textId="7C850B9E" w:rsidR="00144209" w:rsidRPr="007F62B6" w:rsidRDefault="00144209" w:rsidP="00FC78DC">
            <w:pPr>
              <w:tabs>
                <w:tab w:val="left" w:pos="851"/>
              </w:tabs>
              <w:jc w:val="both"/>
              <w:rPr>
                <w:rFonts w:ascii="Times New Roman" w:hAnsi="Times New Roman"/>
                <w:sz w:val="24"/>
                <w:szCs w:val="24"/>
              </w:rPr>
            </w:pPr>
            <w:r w:rsidRPr="007F62B6">
              <w:rPr>
                <w:rFonts w:ascii="Times New Roman" w:hAnsi="Times New Roman"/>
                <w:sz w:val="24"/>
                <w:szCs w:val="24"/>
              </w:rPr>
              <w:t>Наличие на данных территориях месторождений песка,</w:t>
            </w:r>
            <w:r w:rsidR="00A512E9" w:rsidRPr="007F62B6">
              <w:rPr>
                <w:rFonts w:ascii="Times New Roman" w:hAnsi="Times New Roman"/>
                <w:sz w:val="24"/>
                <w:szCs w:val="24"/>
              </w:rPr>
              <w:t xml:space="preserve"> кирпичных глин,</w:t>
            </w:r>
            <w:r w:rsidRPr="007F62B6">
              <w:rPr>
                <w:rFonts w:ascii="Times New Roman" w:hAnsi="Times New Roman"/>
                <w:sz w:val="24"/>
                <w:szCs w:val="24"/>
              </w:rPr>
              <w:t xml:space="preserve"> свободны</w:t>
            </w:r>
            <w:r w:rsidR="00F402C1">
              <w:rPr>
                <w:rFonts w:ascii="Times New Roman" w:hAnsi="Times New Roman"/>
                <w:sz w:val="24"/>
                <w:szCs w:val="24"/>
              </w:rPr>
              <w:t xml:space="preserve">х площадок </w:t>
            </w:r>
            <w:r w:rsidRPr="007F62B6">
              <w:rPr>
                <w:rFonts w:ascii="Times New Roman" w:hAnsi="Times New Roman"/>
                <w:sz w:val="24"/>
                <w:szCs w:val="24"/>
              </w:rPr>
              <w:t>для размещения промышленных предприятий, наличие инфрастру</w:t>
            </w:r>
            <w:r w:rsidR="00FC78DC" w:rsidRPr="007F62B6">
              <w:rPr>
                <w:rFonts w:ascii="Times New Roman" w:hAnsi="Times New Roman"/>
                <w:sz w:val="24"/>
                <w:szCs w:val="24"/>
              </w:rPr>
              <w:t>ктуры (автодорог, линий электропередач, газификация, ме</w:t>
            </w:r>
            <w:r w:rsidRPr="007F62B6">
              <w:rPr>
                <w:rFonts w:ascii="Times New Roman" w:hAnsi="Times New Roman"/>
                <w:sz w:val="24"/>
                <w:szCs w:val="24"/>
              </w:rPr>
              <w:t>сторождения песка</w:t>
            </w:r>
            <w:r w:rsidR="00FC78DC" w:rsidRPr="007F62B6">
              <w:rPr>
                <w:rFonts w:ascii="Times New Roman" w:hAnsi="Times New Roman"/>
                <w:sz w:val="24"/>
                <w:szCs w:val="24"/>
              </w:rPr>
              <w:t>, глин, торфа</w:t>
            </w:r>
            <w:r w:rsidRPr="007F62B6">
              <w:rPr>
                <w:rFonts w:ascii="Times New Roman" w:hAnsi="Times New Roman"/>
                <w:sz w:val="24"/>
                <w:szCs w:val="24"/>
              </w:rPr>
              <w:t xml:space="preserve">) с перспективой создания </w:t>
            </w:r>
            <w:r w:rsidR="00FC78DC" w:rsidRPr="007F62B6">
              <w:rPr>
                <w:rFonts w:ascii="Times New Roman" w:hAnsi="Times New Roman"/>
                <w:sz w:val="24"/>
                <w:szCs w:val="24"/>
              </w:rPr>
              <w:t>также логистических</w:t>
            </w:r>
            <w:r w:rsidRPr="007F62B6">
              <w:rPr>
                <w:rFonts w:ascii="Times New Roman" w:hAnsi="Times New Roman"/>
                <w:sz w:val="24"/>
                <w:szCs w:val="24"/>
              </w:rPr>
              <w:t xml:space="preserve"> </w:t>
            </w:r>
            <w:r w:rsidR="00FC78DC" w:rsidRPr="007F62B6">
              <w:rPr>
                <w:rFonts w:ascii="Times New Roman" w:hAnsi="Times New Roman"/>
                <w:sz w:val="24"/>
                <w:szCs w:val="24"/>
              </w:rPr>
              <w:t>центров (оптовых баз)</w:t>
            </w:r>
            <w:r w:rsidRPr="007F62B6">
              <w:rPr>
                <w:rFonts w:ascii="Times New Roman" w:hAnsi="Times New Roman"/>
                <w:sz w:val="24"/>
                <w:szCs w:val="24"/>
              </w:rPr>
              <w:t xml:space="preserve"> на а</w:t>
            </w:r>
            <w:r w:rsidR="004C6937" w:rsidRPr="007F62B6">
              <w:rPr>
                <w:rFonts w:ascii="Times New Roman" w:hAnsi="Times New Roman"/>
                <w:sz w:val="24"/>
                <w:szCs w:val="24"/>
              </w:rPr>
              <w:t xml:space="preserve">втодорогах «Сыктывкар - </w:t>
            </w:r>
            <w:r w:rsidR="00FC78DC" w:rsidRPr="007F62B6">
              <w:rPr>
                <w:rFonts w:ascii="Times New Roman" w:hAnsi="Times New Roman"/>
                <w:sz w:val="24"/>
                <w:szCs w:val="24"/>
              </w:rPr>
              <w:t>Вятка и С</w:t>
            </w:r>
            <w:r w:rsidRPr="007F62B6">
              <w:rPr>
                <w:rFonts w:ascii="Times New Roman" w:hAnsi="Times New Roman"/>
                <w:sz w:val="24"/>
                <w:szCs w:val="24"/>
              </w:rPr>
              <w:t xml:space="preserve">ыктывкар </w:t>
            </w:r>
            <w:r w:rsidR="004C6937" w:rsidRPr="007F62B6">
              <w:rPr>
                <w:rFonts w:ascii="Times New Roman" w:hAnsi="Times New Roman"/>
                <w:sz w:val="24"/>
                <w:szCs w:val="24"/>
              </w:rPr>
              <w:t>–</w:t>
            </w:r>
            <w:r w:rsidRPr="007F62B6">
              <w:rPr>
                <w:rFonts w:ascii="Times New Roman" w:hAnsi="Times New Roman"/>
                <w:sz w:val="24"/>
                <w:szCs w:val="24"/>
              </w:rPr>
              <w:t xml:space="preserve"> Ухта</w:t>
            </w:r>
            <w:r w:rsidR="004C6937" w:rsidRPr="007F62B6">
              <w:rPr>
                <w:rFonts w:ascii="Times New Roman" w:hAnsi="Times New Roman"/>
                <w:sz w:val="24"/>
                <w:szCs w:val="24"/>
              </w:rPr>
              <w:t>.</w:t>
            </w:r>
          </w:p>
        </w:tc>
      </w:tr>
      <w:tr w:rsidR="007F62B6" w:rsidRPr="007F62B6" w14:paraId="2A31CF8F" w14:textId="77777777" w:rsidTr="0041146F">
        <w:tc>
          <w:tcPr>
            <w:tcW w:w="9464" w:type="dxa"/>
            <w:gridSpan w:val="4"/>
          </w:tcPr>
          <w:p w14:paraId="22DD988B" w14:textId="11A93F8E" w:rsidR="007E1505" w:rsidRPr="007F62B6" w:rsidRDefault="007E1505" w:rsidP="00027816">
            <w:pPr>
              <w:tabs>
                <w:tab w:val="left" w:pos="851"/>
              </w:tabs>
              <w:jc w:val="center"/>
              <w:rPr>
                <w:rFonts w:ascii="Times New Roman" w:hAnsi="Times New Roman"/>
                <w:sz w:val="24"/>
                <w:szCs w:val="24"/>
              </w:rPr>
            </w:pPr>
            <w:r w:rsidRPr="007F62B6">
              <w:rPr>
                <w:rFonts w:ascii="Times New Roman" w:hAnsi="Times New Roman"/>
                <w:sz w:val="24"/>
                <w:szCs w:val="24"/>
              </w:rPr>
              <w:t xml:space="preserve">Возможные территориальные </w:t>
            </w:r>
            <w:r w:rsidR="00027816" w:rsidRPr="007F62B6">
              <w:rPr>
                <w:rFonts w:ascii="Times New Roman" w:hAnsi="Times New Roman"/>
                <w:sz w:val="24"/>
                <w:szCs w:val="24"/>
              </w:rPr>
              <w:t xml:space="preserve">зоны </w:t>
            </w:r>
            <w:r w:rsidRPr="007F62B6">
              <w:rPr>
                <w:rFonts w:ascii="Times New Roman" w:hAnsi="Times New Roman"/>
                <w:sz w:val="24"/>
                <w:szCs w:val="24"/>
              </w:rPr>
              <w:t>в сфере формирования человеческого капитала</w:t>
            </w:r>
          </w:p>
        </w:tc>
      </w:tr>
      <w:tr w:rsidR="007F62B6" w:rsidRPr="007F62B6" w14:paraId="0EB4760A" w14:textId="77777777" w:rsidTr="00AD32CB">
        <w:tc>
          <w:tcPr>
            <w:tcW w:w="540" w:type="dxa"/>
          </w:tcPr>
          <w:p w14:paraId="53F46A3A" w14:textId="77777777" w:rsidR="007E1505"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4</w:t>
            </w:r>
          </w:p>
        </w:tc>
        <w:tc>
          <w:tcPr>
            <w:tcW w:w="1411" w:type="dxa"/>
          </w:tcPr>
          <w:p w14:paraId="629C25A2" w14:textId="77777777" w:rsidR="007E1505" w:rsidRPr="007F62B6" w:rsidRDefault="007E1505" w:rsidP="007E1505">
            <w:pPr>
              <w:autoSpaceDE w:val="0"/>
              <w:autoSpaceDN w:val="0"/>
              <w:adjustRightInd w:val="0"/>
              <w:jc w:val="both"/>
              <w:rPr>
                <w:rFonts w:ascii="Times New Roman" w:hAnsi="Times New Roman"/>
                <w:sz w:val="24"/>
                <w:szCs w:val="24"/>
              </w:rPr>
            </w:pPr>
            <w:proofErr w:type="gramStart"/>
            <w:r w:rsidRPr="007F62B6">
              <w:rPr>
                <w:rFonts w:ascii="Times New Roman" w:hAnsi="Times New Roman"/>
                <w:sz w:val="24"/>
                <w:szCs w:val="24"/>
              </w:rPr>
              <w:t>М</w:t>
            </w:r>
            <w:r w:rsidR="000D4A71" w:rsidRPr="007F62B6">
              <w:rPr>
                <w:rFonts w:ascii="Times New Roman" w:hAnsi="Times New Roman"/>
                <w:sz w:val="24"/>
                <w:szCs w:val="24"/>
              </w:rPr>
              <w:t>едицин</w:t>
            </w:r>
            <w:r w:rsidR="0041146F" w:rsidRPr="007F62B6">
              <w:rPr>
                <w:rFonts w:ascii="Times New Roman" w:hAnsi="Times New Roman"/>
                <w:sz w:val="24"/>
                <w:szCs w:val="24"/>
              </w:rPr>
              <w:t>-</w:t>
            </w:r>
            <w:proofErr w:type="spellStart"/>
            <w:r w:rsidR="000D4A71" w:rsidRPr="007F62B6">
              <w:rPr>
                <w:rFonts w:ascii="Times New Roman" w:hAnsi="Times New Roman"/>
                <w:sz w:val="24"/>
                <w:szCs w:val="24"/>
              </w:rPr>
              <w:t>ская</w:t>
            </w:r>
            <w:proofErr w:type="spellEnd"/>
            <w:proofErr w:type="gramEnd"/>
          </w:p>
        </w:tc>
        <w:tc>
          <w:tcPr>
            <w:tcW w:w="1985" w:type="dxa"/>
          </w:tcPr>
          <w:p w14:paraId="1B5CADA4" w14:textId="5D1CFBD8" w:rsidR="00027816" w:rsidRPr="007F62B6" w:rsidRDefault="00A512E9"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Выльгорт</w:t>
            </w:r>
            <w:proofErr w:type="spellEnd"/>
            <w:r w:rsidRPr="007F62B6">
              <w:rPr>
                <w:rFonts w:ascii="Times New Roman" w:hAnsi="Times New Roman"/>
                <w:sz w:val="24"/>
                <w:szCs w:val="24"/>
              </w:rPr>
              <w:t>»</w:t>
            </w:r>
          </w:p>
          <w:p w14:paraId="4D7E34BC" w14:textId="49D8B746" w:rsidR="00027816" w:rsidRPr="007F62B6" w:rsidRDefault="00C60C62"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Лэ</w:t>
            </w:r>
            <w:r w:rsidR="00027816" w:rsidRPr="007F62B6">
              <w:rPr>
                <w:rFonts w:ascii="Times New Roman" w:hAnsi="Times New Roman"/>
                <w:sz w:val="24"/>
                <w:szCs w:val="24"/>
              </w:rPr>
              <w:t>зым</w:t>
            </w:r>
            <w:proofErr w:type="spellEnd"/>
            <w:r w:rsidR="00027816" w:rsidRPr="007F62B6">
              <w:rPr>
                <w:rFonts w:ascii="Times New Roman" w:hAnsi="Times New Roman"/>
                <w:sz w:val="24"/>
                <w:szCs w:val="24"/>
              </w:rPr>
              <w:t>»</w:t>
            </w:r>
          </w:p>
          <w:p w14:paraId="3BB3B118" w14:textId="09739308" w:rsidR="00C60C62" w:rsidRPr="007F62B6" w:rsidRDefault="00C60C62"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СА «</w:t>
            </w:r>
            <w:proofErr w:type="spellStart"/>
            <w:r w:rsidRPr="007F62B6">
              <w:rPr>
                <w:rFonts w:ascii="Times New Roman" w:hAnsi="Times New Roman"/>
                <w:sz w:val="24"/>
                <w:szCs w:val="24"/>
              </w:rPr>
              <w:t>Пажга</w:t>
            </w:r>
            <w:proofErr w:type="spellEnd"/>
            <w:r w:rsidRPr="007F62B6">
              <w:rPr>
                <w:rFonts w:ascii="Times New Roman" w:hAnsi="Times New Roman"/>
                <w:sz w:val="24"/>
                <w:szCs w:val="24"/>
              </w:rPr>
              <w:t>»</w:t>
            </w:r>
          </w:p>
          <w:p w14:paraId="3BF682E2" w14:textId="3A4541E5" w:rsidR="00A512E9" w:rsidRPr="007F62B6" w:rsidRDefault="00A512E9"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p>
          <w:p w14:paraId="7DB9E70F" w14:textId="77777777" w:rsidR="007E1505" w:rsidRPr="007F62B6" w:rsidRDefault="007E1505" w:rsidP="007E1505">
            <w:pPr>
              <w:autoSpaceDE w:val="0"/>
              <w:autoSpaceDN w:val="0"/>
              <w:adjustRightInd w:val="0"/>
              <w:jc w:val="both"/>
              <w:rPr>
                <w:rFonts w:ascii="Times New Roman" w:hAnsi="Times New Roman"/>
                <w:sz w:val="24"/>
                <w:szCs w:val="24"/>
              </w:rPr>
            </w:pPr>
          </w:p>
        </w:tc>
        <w:tc>
          <w:tcPr>
            <w:tcW w:w="5528" w:type="dxa"/>
          </w:tcPr>
          <w:p w14:paraId="1187C540" w14:textId="3026EB0D" w:rsidR="00842A54" w:rsidRDefault="007E1505" w:rsidP="007E1505">
            <w:pPr>
              <w:tabs>
                <w:tab w:val="left" w:pos="851"/>
              </w:tabs>
              <w:jc w:val="both"/>
              <w:rPr>
                <w:rFonts w:ascii="Times New Roman" w:hAnsi="Times New Roman"/>
                <w:sz w:val="24"/>
                <w:szCs w:val="24"/>
              </w:rPr>
            </w:pPr>
            <w:r w:rsidRPr="007F62B6">
              <w:rPr>
                <w:rFonts w:ascii="Times New Roman" w:hAnsi="Times New Roman"/>
                <w:sz w:val="24"/>
                <w:szCs w:val="24"/>
              </w:rPr>
              <w:t>На территории данных се</w:t>
            </w:r>
            <w:r w:rsidR="00F402C1">
              <w:rPr>
                <w:rFonts w:ascii="Times New Roman" w:hAnsi="Times New Roman"/>
                <w:sz w:val="24"/>
                <w:szCs w:val="24"/>
              </w:rPr>
              <w:t>льских поселений муниципалитета</w:t>
            </w:r>
            <w:r w:rsidRPr="007F62B6">
              <w:rPr>
                <w:rFonts w:ascii="Times New Roman" w:hAnsi="Times New Roman"/>
                <w:sz w:val="24"/>
                <w:szCs w:val="24"/>
              </w:rPr>
              <w:t xml:space="preserve"> находятся объекты республиканского значения: </w:t>
            </w:r>
          </w:p>
          <w:p w14:paraId="215D2DD8" w14:textId="20A6E40C" w:rsidR="004C6937" w:rsidRPr="00842A54" w:rsidRDefault="007E1505" w:rsidP="007E1505">
            <w:pPr>
              <w:tabs>
                <w:tab w:val="left" w:pos="851"/>
              </w:tabs>
              <w:jc w:val="both"/>
              <w:rPr>
                <w:rFonts w:ascii="Times New Roman" w:hAnsi="Times New Roman"/>
                <w:sz w:val="24"/>
                <w:szCs w:val="24"/>
              </w:rPr>
            </w:pPr>
            <w:r w:rsidRPr="007F62B6">
              <w:rPr>
                <w:rFonts w:ascii="Times New Roman" w:hAnsi="Times New Roman"/>
                <w:sz w:val="24"/>
                <w:szCs w:val="24"/>
              </w:rPr>
              <w:t>ГАУ РК «</w:t>
            </w:r>
            <w:r w:rsidRPr="007F62B6">
              <w:rPr>
                <w:rFonts w:ascii="Times New Roman" w:hAnsi="Times New Roman"/>
                <w:bCs/>
                <w:sz w:val="24"/>
                <w:szCs w:val="24"/>
              </w:rPr>
              <w:t xml:space="preserve">Санаторий </w:t>
            </w:r>
            <w:r w:rsidR="004C6937" w:rsidRPr="007F62B6">
              <w:rPr>
                <w:rFonts w:ascii="Times New Roman" w:hAnsi="Times New Roman"/>
                <w:bCs/>
                <w:sz w:val="24"/>
                <w:szCs w:val="24"/>
              </w:rPr>
              <w:t>«</w:t>
            </w:r>
            <w:proofErr w:type="spellStart"/>
            <w:r w:rsidRPr="007F62B6">
              <w:rPr>
                <w:rFonts w:ascii="Times New Roman" w:hAnsi="Times New Roman"/>
                <w:bCs/>
                <w:sz w:val="24"/>
                <w:szCs w:val="24"/>
              </w:rPr>
              <w:t>Лозым</w:t>
            </w:r>
            <w:proofErr w:type="spellEnd"/>
            <w:r w:rsidRPr="007F62B6">
              <w:rPr>
                <w:rFonts w:ascii="Times New Roman" w:hAnsi="Times New Roman"/>
                <w:bCs/>
                <w:sz w:val="24"/>
                <w:szCs w:val="24"/>
              </w:rPr>
              <w:t>»; ГБУЗ РК «</w:t>
            </w:r>
            <w:proofErr w:type="spellStart"/>
            <w:r w:rsidRPr="007F62B6">
              <w:rPr>
                <w:rFonts w:ascii="Times New Roman" w:hAnsi="Times New Roman"/>
                <w:bCs/>
                <w:sz w:val="24"/>
                <w:szCs w:val="24"/>
              </w:rPr>
              <w:t>Сыктывдинская</w:t>
            </w:r>
            <w:proofErr w:type="spellEnd"/>
            <w:r w:rsidRPr="007F62B6">
              <w:rPr>
                <w:rFonts w:ascii="Times New Roman" w:hAnsi="Times New Roman"/>
                <w:bCs/>
                <w:sz w:val="24"/>
                <w:szCs w:val="24"/>
              </w:rPr>
              <w:t xml:space="preserve"> центральная больница</w:t>
            </w:r>
            <w:r w:rsidR="004C6937" w:rsidRPr="007F62B6">
              <w:rPr>
                <w:rFonts w:ascii="Times New Roman" w:hAnsi="Times New Roman"/>
                <w:bCs/>
                <w:sz w:val="24"/>
                <w:szCs w:val="24"/>
              </w:rPr>
              <w:t>»;</w:t>
            </w:r>
            <w:r w:rsidR="00842A54">
              <w:rPr>
                <w:rFonts w:ascii="Times New Roman" w:hAnsi="Times New Roman"/>
                <w:sz w:val="24"/>
                <w:szCs w:val="24"/>
              </w:rPr>
              <w:t xml:space="preserve"> </w:t>
            </w:r>
            <w:r w:rsidR="004C6937" w:rsidRPr="007F62B6">
              <w:rPr>
                <w:rFonts w:ascii="Times New Roman" w:hAnsi="Times New Roman"/>
                <w:bCs/>
                <w:sz w:val="24"/>
                <w:szCs w:val="24"/>
              </w:rPr>
              <w:t xml:space="preserve">амбулатории и </w:t>
            </w:r>
            <w:proofErr w:type="spellStart"/>
            <w:r w:rsidR="004C6937" w:rsidRPr="007F62B6">
              <w:rPr>
                <w:rFonts w:ascii="Times New Roman" w:hAnsi="Times New Roman"/>
                <w:bCs/>
                <w:sz w:val="24"/>
                <w:szCs w:val="24"/>
              </w:rPr>
              <w:t>ФАПы</w:t>
            </w:r>
            <w:proofErr w:type="spellEnd"/>
            <w:r w:rsidR="004C6937" w:rsidRPr="007F62B6">
              <w:rPr>
                <w:rFonts w:ascii="Times New Roman" w:hAnsi="Times New Roman"/>
                <w:bCs/>
                <w:sz w:val="24"/>
                <w:szCs w:val="24"/>
              </w:rPr>
              <w:t>.</w:t>
            </w:r>
          </w:p>
        </w:tc>
      </w:tr>
      <w:tr w:rsidR="007F62B6" w:rsidRPr="007F62B6" w14:paraId="7CE720A4" w14:textId="77777777" w:rsidTr="00AD32CB">
        <w:tc>
          <w:tcPr>
            <w:tcW w:w="540" w:type="dxa"/>
          </w:tcPr>
          <w:p w14:paraId="3C210472" w14:textId="77777777" w:rsidR="007E1505"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5</w:t>
            </w:r>
          </w:p>
        </w:tc>
        <w:tc>
          <w:tcPr>
            <w:tcW w:w="1411" w:type="dxa"/>
          </w:tcPr>
          <w:p w14:paraId="59B466B3" w14:textId="77777777" w:rsidR="007E1505" w:rsidRPr="007F62B6" w:rsidRDefault="000D4A71" w:rsidP="007E1505">
            <w:pPr>
              <w:autoSpaceDE w:val="0"/>
              <w:autoSpaceDN w:val="0"/>
              <w:adjustRightInd w:val="0"/>
              <w:jc w:val="both"/>
              <w:rPr>
                <w:rFonts w:ascii="Times New Roman" w:hAnsi="Times New Roman"/>
                <w:sz w:val="24"/>
                <w:szCs w:val="24"/>
              </w:rPr>
            </w:pPr>
            <w:proofErr w:type="spellStart"/>
            <w:proofErr w:type="gramStart"/>
            <w:r w:rsidRPr="007F62B6">
              <w:rPr>
                <w:rFonts w:ascii="Times New Roman" w:hAnsi="Times New Roman"/>
                <w:sz w:val="24"/>
                <w:szCs w:val="24"/>
              </w:rPr>
              <w:t>Туристи</w:t>
            </w:r>
            <w:r w:rsidR="0041146F" w:rsidRPr="007F62B6">
              <w:rPr>
                <w:rFonts w:ascii="Times New Roman" w:hAnsi="Times New Roman"/>
                <w:sz w:val="24"/>
                <w:szCs w:val="24"/>
              </w:rPr>
              <w:t>-</w:t>
            </w:r>
            <w:r w:rsidRPr="007F62B6">
              <w:rPr>
                <w:rFonts w:ascii="Times New Roman" w:hAnsi="Times New Roman"/>
                <w:sz w:val="24"/>
                <w:szCs w:val="24"/>
              </w:rPr>
              <w:t>ческо</w:t>
            </w:r>
            <w:proofErr w:type="gramEnd"/>
            <w:r w:rsidRPr="007F62B6">
              <w:rPr>
                <w:rFonts w:ascii="Times New Roman" w:hAnsi="Times New Roman"/>
                <w:sz w:val="24"/>
                <w:szCs w:val="24"/>
              </w:rPr>
              <w:t>-рекреацио</w:t>
            </w:r>
            <w:r w:rsidR="0041146F" w:rsidRPr="007F62B6">
              <w:rPr>
                <w:rFonts w:ascii="Times New Roman" w:hAnsi="Times New Roman"/>
                <w:sz w:val="24"/>
                <w:szCs w:val="24"/>
              </w:rPr>
              <w:t>-</w:t>
            </w:r>
            <w:r w:rsidRPr="007F62B6">
              <w:rPr>
                <w:rFonts w:ascii="Times New Roman" w:hAnsi="Times New Roman"/>
                <w:sz w:val="24"/>
                <w:szCs w:val="24"/>
              </w:rPr>
              <w:t>нная</w:t>
            </w:r>
            <w:proofErr w:type="spellEnd"/>
          </w:p>
        </w:tc>
        <w:tc>
          <w:tcPr>
            <w:tcW w:w="1985" w:type="dxa"/>
          </w:tcPr>
          <w:p w14:paraId="78D4C055" w14:textId="77777777" w:rsidR="007E1505"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Ыб</w:t>
            </w:r>
            <w:proofErr w:type="spellEnd"/>
            <w:r w:rsidRPr="007F62B6">
              <w:rPr>
                <w:rFonts w:ascii="Times New Roman" w:hAnsi="Times New Roman"/>
                <w:sz w:val="24"/>
                <w:szCs w:val="24"/>
              </w:rPr>
              <w:t>»,</w:t>
            </w:r>
          </w:p>
          <w:p w14:paraId="14E37EE2" w14:textId="77777777" w:rsidR="00027816"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Озел</w:t>
            </w:r>
            <w:proofErr w:type="spellEnd"/>
            <w:r w:rsidRPr="007F62B6">
              <w:rPr>
                <w:rFonts w:ascii="Times New Roman" w:hAnsi="Times New Roman"/>
                <w:sz w:val="24"/>
                <w:szCs w:val="24"/>
              </w:rPr>
              <w:t xml:space="preserve">», </w:t>
            </w:r>
          </w:p>
          <w:p w14:paraId="76875D45" w14:textId="77777777" w:rsidR="00027816"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«Нювчим»</w:t>
            </w:r>
          </w:p>
          <w:p w14:paraId="4212109C" w14:textId="77777777" w:rsidR="00144209" w:rsidRPr="007F62B6" w:rsidRDefault="00144209"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«Шошка»</w:t>
            </w:r>
          </w:p>
        </w:tc>
        <w:tc>
          <w:tcPr>
            <w:tcW w:w="5528" w:type="dxa"/>
          </w:tcPr>
          <w:p w14:paraId="4A1403EB" w14:textId="0FB523AC" w:rsidR="007E1505" w:rsidRPr="007F62B6" w:rsidRDefault="00F402C1" w:rsidP="00027816">
            <w:pPr>
              <w:tabs>
                <w:tab w:val="left" w:pos="851"/>
              </w:tabs>
              <w:jc w:val="both"/>
              <w:rPr>
                <w:rFonts w:ascii="Times New Roman" w:hAnsi="Times New Roman"/>
                <w:sz w:val="24"/>
                <w:szCs w:val="24"/>
              </w:rPr>
            </w:pPr>
            <w:r>
              <w:rPr>
                <w:rFonts w:ascii="Times New Roman" w:hAnsi="Times New Roman"/>
                <w:sz w:val="24"/>
                <w:szCs w:val="24"/>
              </w:rPr>
              <w:t>Жители данных</w:t>
            </w:r>
            <w:r w:rsidR="00027816" w:rsidRPr="007F62B6">
              <w:rPr>
                <w:rFonts w:ascii="Times New Roman" w:hAnsi="Times New Roman"/>
                <w:sz w:val="24"/>
                <w:szCs w:val="24"/>
              </w:rPr>
              <w:t xml:space="preserve"> се</w:t>
            </w:r>
            <w:r>
              <w:rPr>
                <w:rFonts w:ascii="Times New Roman" w:hAnsi="Times New Roman"/>
                <w:sz w:val="24"/>
                <w:szCs w:val="24"/>
              </w:rPr>
              <w:t>льских поселений муниципалитета</w:t>
            </w:r>
            <w:r w:rsidR="00027816" w:rsidRPr="007F62B6">
              <w:rPr>
                <w:rFonts w:ascii="Times New Roman" w:hAnsi="Times New Roman"/>
                <w:sz w:val="24"/>
                <w:szCs w:val="24"/>
              </w:rPr>
              <w:t xml:space="preserve"> </w:t>
            </w:r>
            <w:r w:rsidR="007E1505" w:rsidRPr="007F62B6">
              <w:rPr>
                <w:rFonts w:ascii="Times New Roman" w:hAnsi="Times New Roman"/>
                <w:sz w:val="24"/>
                <w:szCs w:val="24"/>
              </w:rPr>
              <w:t>являются хранителями древних культурных традиций, что проявляется во всех сферах повседневной жизни, свято их чтят и хранят</w:t>
            </w:r>
            <w:r w:rsidR="00027816" w:rsidRPr="007F62B6">
              <w:rPr>
                <w:rFonts w:ascii="Times New Roman" w:hAnsi="Times New Roman"/>
                <w:sz w:val="24"/>
                <w:szCs w:val="24"/>
              </w:rPr>
              <w:t>, а там же активно развивается внутренний туризм, имеется значительный потенциал его развития</w:t>
            </w:r>
            <w:r w:rsidR="004C6937" w:rsidRPr="007F62B6">
              <w:rPr>
                <w:rFonts w:ascii="Times New Roman" w:hAnsi="Times New Roman"/>
                <w:sz w:val="24"/>
                <w:szCs w:val="24"/>
              </w:rPr>
              <w:t>.</w:t>
            </w:r>
            <w:r w:rsidR="00144209" w:rsidRPr="007F62B6">
              <w:rPr>
                <w:rFonts w:ascii="Times New Roman" w:hAnsi="Times New Roman"/>
                <w:sz w:val="24"/>
                <w:szCs w:val="24"/>
              </w:rPr>
              <w:t xml:space="preserve"> </w:t>
            </w:r>
          </w:p>
        </w:tc>
      </w:tr>
      <w:tr w:rsidR="007E1505" w:rsidRPr="007F62B6" w14:paraId="688CB4F5" w14:textId="77777777" w:rsidTr="00AD32CB">
        <w:tc>
          <w:tcPr>
            <w:tcW w:w="540" w:type="dxa"/>
          </w:tcPr>
          <w:p w14:paraId="49DC1E5A" w14:textId="77777777" w:rsidR="007E1505"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6</w:t>
            </w:r>
          </w:p>
        </w:tc>
        <w:tc>
          <w:tcPr>
            <w:tcW w:w="1411" w:type="dxa"/>
          </w:tcPr>
          <w:p w14:paraId="1C853665" w14:textId="77777777" w:rsidR="007E1505" w:rsidRPr="007F62B6" w:rsidRDefault="007E1505" w:rsidP="007E1505">
            <w:pPr>
              <w:autoSpaceDE w:val="0"/>
              <w:autoSpaceDN w:val="0"/>
              <w:adjustRightInd w:val="0"/>
              <w:jc w:val="both"/>
              <w:rPr>
                <w:rFonts w:ascii="Times New Roman" w:hAnsi="Times New Roman"/>
                <w:sz w:val="24"/>
                <w:szCs w:val="24"/>
              </w:rPr>
            </w:pPr>
            <w:proofErr w:type="spellStart"/>
            <w:proofErr w:type="gramStart"/>
            <w:r w:rsidRPr="007F62B6">
              <w:rPr>
                <w:rFonts w:ascii="Times New Roman" w:hAnsi="Times New Roman"/>
                <w:sz w:val="24"/>
                <w:szCs w:val="24"/>
              </w:rPr>
              <w:t>С</w:t>
            </w:r>
            <w:r w:rsidR="000D4A71" w:rsidRPr="007F62B6">
              <w:rPr>
                <w:rFonts w:ascii="Times New Roman" w:hAnsi="Times New Roman"/>
                <w:sz w:val="24"/>
                <w:szCs w:val="24"/>
              </w:rPr>
              <w:t>портив</w:t>
            </w:r>
            <w:r w:rsidR="0041146F" w:rsidRPr="007F62B6">
              <w:rPr>
                <w:rFonts w:ascii="Times New Roman" w:hAnsi="Times New Roman"/>
                <w:sz w:val="24"/>
                <w:szCs w:val="24"/>
              </w:rPr>
              <w:t>-</w:t>
            </w:r>
            <w:r w:rsidR="000D4A71" w:rsidRPr="007F62B6">
              <w:rPr>
                <w:rFonts w:ascii="Times New Roman" w:hAnsi="Times New Roman"/>
                <w:sz w:val="24"/>
                <w:szCs w:val="24"/>
              </w:rPr>
              <w:t>ная</w:t>
            </w:r>
            <w:proofErr w:type="spellEnd"/>
            <w:proofErr w:type="gramEnd"/>
          </w:p>
        </w:tc>
        <w:tc>
          <w:tcPr>
            <w:tcW w:w="1985" w:type="dxa"/>
          </w:tcPr>
          <w:p w14:paraId="3D84700C" w14:textId="77777777" w:rsidR="00027816" w:rsidRPr="007F62B6" w:rsidRDefault="00027816"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Выльгорт</w:t>
            </w:r>
            <w:proofErr w:type="spellEnd"/>
            <w:r w:rsidRPr="007F62B6">
              <w:rPr>
                <w:rFonts w:ascii="Times New Roman" w:hAnsi="Times New Roman"/>
                <w:sz w:val="24"/>
                <w:szCs w:val="24"/>
              </w:rPr>
              <w:t>»,</w:t>
            </w:r>
          </w:p>
          <w:p w14:paraId="19FBC77B" w14:textId="77777777" w:rsidR="007E1505"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«Зеленец»</w:t>
            </w:r>
          </w:p>
          <w:p w14:paraId="1CCB4E69" w14:textId="31DC4777" w:rsidR="00C60C62" w:rsidRPr="007F62B6" w:rsidRDefault="00C60C62"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w:t>
            </w:r>
            <w:proofErr w:type="spellStart"/>
            <w:r w:rsidRPr="007F62B6">
              <w:rPr>
                <w:rFonts w:ascii="Times New Roman" w:hAnsi="Times New Roman"/>
                <w:sz w:val="24"/>
                <w:szCs w:val="24"/>
              </w:rPr>
              <w:t>Пажга</w:t>
            </w:r>
            <w:proofErr w:type="spellEnd"/>
            <w:r w:rsidRPr="007F62B6">
              <w:rPr>
                <w:rFonts w:ascii="Times New Roman" w:hAnsi="Times New Roman"/>
                <w:sz w:val="24"/>
                <w:szCs w:val="24"/>
              </w:rPr>
              <w:t>»</w:t>
            </w:r>
          </w:p>
        </w:tc>
        <w:tc>
          <w:tcPr>
            <w:tcW w:w="5528" w:type="dxa"/>
          </w:tcPr>
          <w:p w14:paraId="3D8751E3" w14:textId="1139B8ED" w:rsidR="00842A54" w:rsidRDefault="007E1505" w:rsidP="00842A54">
            <w:pPr>
              <w:tabs>
                <w:tab w:val="left" w:pos="851"/>
              </w:tabs>
              <w:jc w:val="both"/>
              <w:rPr>
                <w:rFonts w:ascii="Times New Roman" w:hAnsi="Times New Roman"/>
                <w:sz w:val="24"/>
                <w:szCs w:val="24"/>
              </w:rPr>
            </w:pPr>
            <w:r w:rsidRPr="007F62B6">
              <w:rPr>
                <w:rFonts w:ascii="Times New Roman" w:hAnsi="Times New Roman"/>
                <w:sz w:val="24"/>
                <w:szCs w:val="24"/>
              </w:rPr>
              <w:t>На территории данных се</w:t>
            </w:r>
            <w:r w:rsidR="00F402C1">
              <w:rPr>
                <w:rFonts w:ascii="Times New Roman" w:hAnsi="Times New Roman"/>
                <w:sz w:val="24"/>
                <w:szCs w:val="24"/>
              </w:rPr>
              <w:t>льских поселений муниципалитета</w:t>
            </w:r>
            <w:r w:rsidRPr="007F62B6">
              <w:rPr>
                <w:rFonts w:ascii="Times New Roman" w:hAnsi="Times New Roman"/>
                <w:sz w:val="24"/>
                <w:szCs w:val="24"/>
              </w:rPr>
              <w:t xml:space="preserve"> расположены республиканские спортивные объекты, объединенные общей концепцией</w:t>
            </w:r>
            <w:r w:rsidR="000D4A71" w:rsidRPr="007F62B6">
              <w:rPr>
                <w:rFonts w:ascii="Times New Roman" w:hAnsi="Times New Roman"/>
                <w:sz w:val="24"/>
                <w:szCs w:val="24"/>
              </w:rPr>
              <w:t>:</w:t>
            </w:r>
            <w:r w:rsidR="00842A54">
              <w:rPr>
                <w:rFonts w:ascii="Times New Roman" w:hAnsi="Times New Roman"/>
                <w:sz w:val="24"/>
                <w:szCs w:val="24"/>
              </w:rPr>
              <w:t xml:space="preserve"> </w:t>
            </w:r>
          </w:p>
          <w:p w14:paraId="157D9CBE" w14:textId="77777777" w:rsidR="00842A54" w:rsidRDefault="000D4A71" w:rsidP="00842A54">
            <w:pPr>
              <w:tabs>
                <w:tab w:val="left" w:pos="851"/>
              </w:tabs>
              <w:jc w:val="both"/>
              <w:rPr>
                <w:rFonts w:ascii="Times New Roman" w:hAnsi="Times New Roman"/>
                <w:sz w:val="24"/>
                <w:szCs w:val="24"/>
              </w:rPr>
            </w:pPr>
            <w:r w:rsidRPr="007F62B6">
              <w:rPr>
                <w:rFonts w:ascii="Times New Roman" w:hAnsi="Times New Roman"/>
                <w:sz w:val="24"/>
                <w:szCs w:val="24"/>
              </w:rPr>
              <w:t>ГБУ РК «Спортивная школа по конному спорту»;</w:t>
            </w:r>
            <w:r w:rsidR="00842A54">
              <w:rPr>
                <w:rFonts w:ascii="Times New Roman" w:hAnsi="Times New Roman"/>
                <w:sz w:val="24"/>
                <w:szCs w:val="24"/>
              </w:rPr>
              <w:t xml:space="preserve"> </w:t>
            </w:r>
            <w:r w:rsidRPr="007F62B6">
              <w:rPr>
                <w:rFonts w:ascii="Times New Roman" w:hAnsi="Times New Roman"/>
                <w:sz w:val="24"/>
                <w:szCs w:val="24"/>
              </w:rPr>
              <w:t>ГАУ РК «</w:t>
            </w:r>
            <w:r w:rsidR="00842A54">
              <w:rPr>
                <w:rFonts w:ascii="Times New Roman" w:hAnsi="Times New Roman"/>
                <w:sz w:val="24"/>
                <w:szCs w:val="24"/>
              </w:rPr>
              <w:t xml:space="preserve">Республиканский стадион имени Раисы </w:t>
            </w:r>
            <w:proofErr w:type="spellStart"/>
            <w:r w:rsidR="00842A54">
              <w:rPr>
                <w:rFonts w:ascii="Times New Roman" w:hAnsi="Times New Roman"/>
                <w:sz w:val="24"/>
                <w:szCs w:val="24"/>
              </w:rPr>
              <w:t>Сметаниной</w:t>
            </w:r>
            <w:proofErr w:type="spellEnd"/>
            <w:r w:rsidR="00842A54">
              <w:rPr>
                <w:rFonts w:ascii="Times New Roman" w:hAnsi="Times New Roman"/>
                <w:sz w:val="24"/>
                <w:szCs w:val="24"/>
              </w:rPr>
              <w:t xml:space="preserve">», </w:t>
            </w:r>
          </w:p>
          <w:p w14:paraId="5A862D82" w14:textId="0EF2E983" w:rsidR="007E1505" w:rsidRPr="007F62B6" w:rsidRDefault="00842A54" w:rsidP="00842A54">
            <w:pPr>
              <w:tabs>
                <w:tab w:val="left" w:pos="851"/>
              </w:tabs>
              <w:jc w:val="both"/>
              <w:rPr>
                <w:rFonts w:ascii="Times New Roman" w:hAnsi="Times New Roman"/>
                <w:sz w:val="24"/>
                <w:szCs w:val="24"/>
              </w:rPr>
            </w:pPr>
            <w:r>
              <w:rPr>
                <w:rFonts w:ascii="Times New Roman" w:hAnsi="Times New Roman"/>
                <w:sz w:val="24"/>
                <w:szCs w:val="24"/>
              </w:rPr>
              <w:t>ГБУ РК «Спортивная школа олимпийского резерва»</w:t>
            </w:r>
            <w:r w:rsidR="00E51561" w:rsidRPr="007F62B6">
              <w:rPr>
                <w:rFonts w:ascii="Times New Roman" w:hAnsi="Times New Roman"/>
                <w:sz w:val="24"/>
                <w:szCs w:val="24"/>
              </w:rPr>
              <w:t>.</w:t>
            </w:r>
            <w:r w:rsidR="007E1505" w:rsidRPr="007F62B6">
              <w:rPr>
                <w:rFonts w:ascii="Times New Roman" w:hAnsi="Times New Roman"/>
                <w:sz w:val="24"/>
                <w:szCs w:val="24"/>
              </w:rPr>
              <w:t xml:space="preserve"> Имеется потенциал дальнейшего развития </w:t>
            </w:r>
            <w:r w:rsidR="000D4A71" w:rsidRPr="007F62B6">
              <w:rPr>
                <w:rFonts w:ascii="Times New Roman" w:hAnsi="Times New Roman"/>
                <w:sz w:val="24"/>
                <w:szCs w:val="24"/>
              </w:rPr>
              <w:t>этих территорий</w:t>
            </w:r>
            <w:r w:rsidR="004C6937" w:rsidRPr="007F62B6">
              <w:rPr>
                <w:rFonts w:ascii="Times New Roman" w:hAnsi="Times New Roman"/>
                <w:sz w:val="24"/>
                <w:szCs w:val="24"/>
              </w:rPr>
              <w:t>.</w:t>
            </w:r>
          </w:p>
        </w:tc>
      </w:tr>
    </w:tbl>
    <w:p w14:paraId="790707F2" w14:textId="77777777" w:rsidR="0041146F" w:rsidRPr="007F62B6" w:rsidRDefault="0041146F" w:rsidP="0041146F">
      <w:pPr>
        <w:tabs>
          <w:tab w:val="left" w:pos="1134"/>
        </w:tabs>
        <w:spacing w:after="0" w:line="240" w:lineRule="auto"/>
        <w:ind w:firstLine="709"/>
        <w:jc w:val="center"/>
        <w:rPr>
          <w:rFonts w:ascii="Times New Roman" w:hAnsi="Times New Roman" w:cs="Times New Roman"/>
          <w:b/>
          <w:sz w:val="24"/>
          <w:szCs w:val="24"/>
        </w:rPr>
      </w:pPr>
    </w:p>
    <w:p w14:paraId="1DC8D32A" w14:textId="721D1503" w:rsidR="0041146F" w:rsidRPr="007F62B6" w:rsidRDefault="0041146F" w:rsidP="0041146F">
      <w:pPr>
        <w:tabs>
          <w:tab w:val="left" w:pos="1134"/>
        </w:tabs>
        <w:spacing w:after="0" w:line="240" w:lineRule="auto"/>
        <w:ind w:firstLine="709"/>
        <w:jc w:val="center"/>
        <w:rPr>
          <w:rFonts w:ascii="Times New Roman" w:hAnsi="Times New Roman" w:cs="Times New Roman"/>
          <w:b/>
          <w:sz w:val="24"/>
          <w:szCs w:val="24"/>
        </w:rPr>
      </w:pPr>
      <w:r w:rsidRPr="007F62B6">
        <w:rPr>
          <w:rFonts w:ascii="Times New Roman" w:hAnsi="Times New Roman" w:cs="Times New Roman"/>
          <w:b/>
          <w:sz w:val="24"/>
          <w:szCs w:val="24"/>
        </w:rPr>
        <w:t xml:space="preserve">4. </w:t>
      </w:r>
      <w:r w:rsidR="00721FA8" w:rsidRPr="007F62B6">
        <w:rPr>
          <w:rFonts w:ascii="Times New Roman" w:hAnsi="Times New Roman" w:cs="Times New Roman"/>
          <w:b/>
          <w:sz w:val="24"/>
          <w:szCs w:val="24"/>
        </w:rPr>
        <w:t>Результаты анализа факторов социально-экономического развития</w:t>
      </w:r>
      <w:r w:rsidR="00A54E8A">
        <w:rPr>
          <w:rFonts w:ascii="Times New Roman" w:hAnsi="Times New Roman" w:cs="Times New Roman"/>
          <w:b/>
          <w:sz w:val="24"/>
          <w:szCs w:val="24"/>
        </w:rPr>
        <w:t xml:space="preserve"> </w:t>
      </w:r>
    </w:p>
    <w:p w14:paraId="3C59BCAA" w14:textId="5B3C9E85" w:rsidR="006F4B14" w:rsidRPr="007F62B6" w:rsidRDefault="00721FA8" w:rsidP="0041146F">
      <w:pPr>
        <w:tabs>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Анали</w:t>
      </w:r>
      <w:r w:rsidR="00F402C1">
        <w:rPr>
          <w:rFonts w:ascii="Times New Roman" w:hAnsi="Times New Roman" w:cs="Times New Roman"/>
          <w:bCs/>
          <w:sz w:val="24"/>
          <w:szCs w:val="24"/>
        </w:rPr>
        <w:t>з внутренних и внешних факторов</w:t>
      </w:r>
      <w:r w:rsidRPr="007F62B6">
        <w:rPr>
          <w:rFonts w:ascii="Times New Roman" w:hAnsi="Times New Roman" w:cs="Times New Roman"/>
          <w:bCs/>
          <w:sz w:val="24"/>
          <w:szCs w:val="24"/>
        </w:rPr>
        <w:t xml:space="preserve"> социально-экономического развития муниципального района выявил </w:t>
      </w:r>
      <w:r w:rsidRPr="007F62B6">
        <w:rPr>
          <w:rFonts w:ascii="Times New Roman" w:hAnsi="Times New Roman" w:cs="Times New Roman"/>
          <w:sz w:val="24"/>
          <w:szCs w:val="24"/>
        </w:rPr>
        <w:t xml:space="preserve">следующие основные сильные и слабые стороны, возможности и угрозы, а также влияние (позитивное / негативное) основных </w:t>
      </w:r>
      <w:r w:rsidRPr="007F62B6">
        <w:rPr>
          <w:rFonts w:ascii="Times New Roman" w:hAnsi="Times New Roman" w:cs="Times New Roman"/>
          <w:bCs/>
          <w:sz w:val="24"/>
          <w:szCs w:val="24"/>
          <w:lang w:eastAsia="ru-RU"/>
        </w:rPr>
        <w:t>политических, экономических, социальных и технологических факторов</w:t>
      </w:r>
      <w:r w:rsidRPr="007F62B6">
        <w:rPr>
          <w:rFonts w:ascii="Times New Roman" w:hAnsi="Times New Roman" w:cs="Times New Roman"/>
          <w:sz w:val="24"/>
          <w:szCs w:val="24"/>
        </w:rPr>
        <w:t xml:space="preserve"> на развитие муниципального района</w:t>
      </w:r>
      <w:r w:rsidR="00B0511D" w:rsidRPr="007F62B6">
        <w:rPr>
          <w:rFonts w:ascii="Times New Roman" w:hAnsi="Times New Roman" w:cs="Times New Roman"/>
          <w:sz w:val="24"/>
          <w:szCs w:val="24"/>
        </w:rPr>
        <w:t>:</w:t>
      </w:r>
    </w:p>
    <w:p w14:paraId="59A78765" w14:textId="521EDBCA" w:rsidR="00B0511D" w:rsidRPr="007F62B6" w:rsidRDefault="00B0511D" w:rsidP="0041146F">
      <w:pPr>
        <w:tabs>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lang w:val="en-US"/>
        </w:rPr>
        <w:t>SWOT</w:t>
      </w:r>
      <w:r w:rsidRPr="007F62B6">
        <w:rPr>
          <w:rFonts w:ascii="Times New Roman" w:hAnsi="Times New Roman" w:cs="Times New Roman"/>
          <w:sz w:val="24"/>
          <w:szCs w:val="24"/>
        </w:rPr>
        <w:t xml:space="preserve"> </w:t>
      </w:r>
      <w:r w:rsidR="00564769" w:rsidRPr="007F62B6">
        <w:rPr>
          <w:rFonts w:ascii="Times New Roman" w:hAnsi="Times New Roman" w:cs="Times New Roman"/>
          <w:sz w:val="24"/>
          <w:szCs w:val="24"/>
        </w:rPr>
        <w:t>–</w:t>
      </w:r>
      <w:r w:rsidRPr="007F62B6">
        <w:rPr>
          <w:rFonts w:ascii="Times New Roman" w:hAnsi="Times New Roman" w:cs="Times New Roman"/>
          <w:sz w:val="24"/>
          <w:szCs w:val="24"/>
        </w:rPr>
        <w:t xml:space="preserve"> анализ</w:t>
      </w:r>
      <w:r w:rsidR="004C6937" w:rsidRPr="007F62B6">
        <w:rPr>
          <w:rFonts w:ascii="Times New Roman" w:hAnsi="Times New Roman" w:cs="Times New Roman"/>
          <w:sz w:val="24"/>
          <w:szCs w:val="24"/>
        </w:rPr>
        <w:t xml:space="preserve"> представлен в таблице 2.</w:t>
      </w:r>
    </w:p>
    <w:p w14:paraId="0B020C08" w14:textId="77777777" w:rsidR="00F53268" w:rsidRPr="007F62B6" w:rsidRDefault="00F53268" w:rsidP="00F53268">
      <w:pPr>
        <w:tabs>
          <w:tab w:val="left" w:pos="1134"/>
        </w:tabs>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2</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771"/>
        <w:gridCol w:w="4394"/>
        <w:gridCol w:w="4253"/>
      </w:tblGrid>
      <w:tr w:rsidR="00435137" w:rsidRPr="007F62B6" w14:paraId="70B6A6DE" w14:textId="77777777" w:rsidTr="009D624C">
        <w:trPr>
          <w:trHeight w:val="229"/>
        </w:trPr>
        <w:tc>
          <w:tcPr>
            <w:tcW w:w="771" w:type="dxa"/>
            <w:vMerge w:val="restart"/>
            <w:tcBorders>
              <w:top w:val="single" w:sz="4" w:space="0" w:color="auto"/>
              <w:left w:val="single" w:sz="4" w:space="0" w:color="auto"/>
              <w:right w:val="single" w:sz="4" w:space="0" w:color="auto"/>
            </w:tcBorders>
            <w:textDirection w:val="btLr"/>
          </w:tcPr>
          <w:p w14:paraId="68943651" w14:textId="11D806F1" w:rsidR="00435137" w:rsidRPr="00435137" w:rsidRDefault="00435137" w:rsidP="00435137">
            <w:pPr>
              <w:pStyle w:val="ConsPlusNormal"/>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Внутренние факторы</w:t>
            </w:r>
          </w:p>
        </w:tc>
        <w:tc>
          <w:tcPr>
            <w:tcW w:w="4394" w:type="dxa"/>
            <w:tcBorders>
              <w:top w:val="single" w:sz="4" w:space="0" w:color="auto"/>
              <w:left w:val="single" w:sz="4" w:space="0" w:color="auto"/>
              <w:bottom w:val="single" w:sz="4" w:space="0" w:color="auto"/>
              <w:right w:val="single" w:sz="4" w:space="0" w:color="auto"/>
            </w:tcBorders>
          </w:tcPr>
          <w:p w14:paraId="18F4B019" w14:textId="34A3B82A"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Сильные стороны</w:t>
            </w:r>
          </w:p>
        </w:tc>
        <w:tc>
          <w:tcPr>
            <w:tcW w:w="4253" w:type="dxa"/>
            <w:tcBorders>
              <w:top w:val="single" w:sz="4" w:space="0" w:color="auto"/>
              <w:left w:val="single" w:sz="4" w:space="0" w:color="auto"/>
              <w:bottom w:val="single" w:sz="4" w:space="0" w:color="auto"/>
              <w:right w:val="single" w:sz="4" w:space="0" w:color="auto"/>
            </w:tcBorders>
          </w:tcPr>
          <w:p w14:paraId="7E146D6B" w14:textId="40D89CEE"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Слабые стороны</w:t>
            </w:r>
          </w:p>
        </w:tc>
      </w:tr>
      <w:tr w:rsidR="00435137" w:rsidRPr="007F62B6" w14:paraId="5B3444C5" w14:textId="77777777" w:rsidTr="00435137">
        <w:trPr>
          <w:trHeight w:val="229"/>
        </w:trPr>
        <w:tc>
          <w:tcPr>
            <w:tcW w:w="771" w:type="dxa"/>
            <w:vMerge/>
            <w:tcBorders>
              <w:top w:val="single" w:sz="4" w:space="0" w:color="auto"/>
              <w:left w:val="single" w:sz="4" w:space="0" w:color="auto"/>
              <w:right w:val="single" w:sz="4" w:space="0" w:color="auto"/>
            </w:tcBorders>
          </w:tcPr>
          <w:p w14:paraId="04CAD156" w14:textId="77777777" w:rsidR="00435137" w:rsidRPr="00435137" w:rsidRDefault="00435137" w:rsidP="00435137">
            <w:pPr>
              <w:pStyle w:val="ConsPlusNormal"/>
              <w:rPr>
                <w:rFonts w:ascii="Times New Roman" w:hAnsi="Times New Roman" w:cs="Times New Roman"/>
                <w:b/>
                <w:sz w:val="24"/>
                <w:szCs w:val="24"/>
                <w:highlight w:val="cyan"/>
              </w:rPr>
            </w:pPr>
          </w:p>
        </w:tc>
        <w:tc>
          <w:tcPr>
            <w:tcW w:w="4394" w:type="dxa"/>
            <w:tcBorders>
              <w:top w:val="single" w:sz="4" w:space="0" w:color="auto"/>
              <w:left w:val="single" w:sz="4" w:space="0" w:color="auto"/>
              <w:bottom w:val="single" w:sz="4" w:space="0" w:color="auto"/>
              <w:right w:val="single" w:sz="4" w:space="0" w:color="auto"/>
            </w:tcBorders>
          </w:tcPr>
          <w:p w14:paraId="69BF7DEF"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близость к столице республики - город Сыктывкар, уменьшает изолированность муниципального района, создает предпосылки для его развития как пригородной территории;</w:t>
            </w:r>
          </w:p>
          <w:p w14:paraId="73CD703C" w14:textId="724F2ABD"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 xml:space="preserve">богатый природно-ресурсный потенциал (наличие природных ресурсов: </w:t>
            </w:r>
            <w:r w:rsidRPr="00435137">
              <w:rPr>
                <w:rFonts w:ascii="Times New Roman" w:hAnsi="Times New Roman" w:cs="Times New Roman"/>
                <w:sz w:val="24"/>
                <w:szCs w:val="24"/>
                <w:highlight w:val="cyan"/>
              </w:rPr>
              <w:lastRenderedPageBreak/>
              <w:t>земельные, лесные, водные, минерально-сырьевые, дикоросы);</w:t>
            </w:r>
          </w:p>
        </w:tc>
        <w:tc>
          <w:tcPr>
            <w:tcW w:w="4253" w:type="dxa"/>
            <w:tcBorders>
              <w:top w:val="single" w:sz="4" w:space="0" w:color="auto"/>
              <w:left w:val="single" w:sz="4" w:space="0" w:color="auto"/>
              <w:bottom w:val="single" w:sz="4" w:space="0" w:color="auto"/>
              <w:right w:val="single" w:sz="4" w:space="0" w:color="auto"/>
            </w:tcBorders>
          </w:tcPr>
          <w:p w14:paraId="62278A98"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lastRenderedPageBreak/>
              <w:t>близость к столице республики - город Сыктывкар, что создает высокую конкуренцию и влияет на отток кадров;</w:t>
            </w:r>
          </w:p>
          <w:p w14:paraId="21FCE5D4" w14:textId="77777777" w:rsidR="00435137" w:rsidRPr="00435137" w:rsidRDefault="00435137" w:rsidP="00435137">
            <w:pPr>
              <w:pStyle w:val="ConsPlusNormal"/>
              <w:rPr>
                <w:rFonts w:ascii="Times New Roman" w:hAnsi="Times New Roman" w:cs="Times New Roman"/>
                <w:sz w:val="24"/>
                <w:szCs w:val="24"/>
                <w:highlight w:val="cyan"/>
              </w:rPr>
            </w:pPr>
            <w:r w:rsidRPr="00435137">
              <w:rPr>
                <w:rFonts w:ascii="Times New Roman" w:hAnsi="Times New Roman" w:cs="Times New Roman"/>
                <w:sz w:val="24"/>
                <w:szCs w:val="24"/>
                <w:highlight w:val="cyan"/>
              </w:rPr>
              <w:t>слабая диверсификация экономики;</w:t>
            </w:r>
          </w:p>
          <w:p w14:paraId="7E09AC1C" w14:textId="77777777" w:rsidR="00435137" w:rsidRPr="00435137" w:rsidRDefault="00435137" w:rsidP="00435137">
            <w:pPr>
              <w:pStyle w:val="ConsPlusNormal"/>
              <w:rPr>
                <w:rFonts w:ascii="Times New Roman" w:hAnsi="Times New Roman" w:cs="Times New Roman"/>
                <w:sz w:val="24"/>
                <w:szCs w:val="24"/>
                <w:highlight w:val="cyan"/>
              </w:rPr>
            </w:pPr>
            <w:r w:rsidRPr="00435137">
              <w:rPr>
                <w:rFonts w:ascii="Times New Roman" w:hAnsi="Times New Roman" w:cs="Times New Roman"/>
                <w:sz w:val="24"/>
                <w:szCs w:val="24"/>
                <w:highlight w:val="cyan"/>
              </w:rPr>
              <w:t>низкий уровень инноваций;</w:t>
            </w:r>
          </w:p>
          <w:p w14:paraId="541CB3EB" w14:textId="77777777" w:rsidR="00435137" w:rsidRPr="00435137" w:rsidRDefault="00435137" w:rsidP="00435137">
            <w:pPr>
              <w:pStyle w:val="ConsPlusNormal"/>
              <w:rPr>
                <w:rFonts w:ascii="Times New Roman" w:hAnsi="Times New Roman" w:cs="Times New Roman"/>
                <w:sz w:val="24"/>
                <w:szCs w:val="24"/>
                <w:highlight w:val="cyan"/>
              </w:rPr>
            </w:pPr>
            <w:r w:rsidRPr="00435137">
              <w:rPr>
                <w:rFonts w:ascii="Times New Roman" w:hAnsi="Times New Roman" w:cs="Times New Roman"/>
                <w:sz w:val="24"/>
                <w:szCs w:val="24"/>
                <w:highlight w:val="cyan"/>
              </w:rPr>
              <w:t>неустойчивая ситуация в ряде производств;</w:t>
            </w:r>
          </w:p>
          <w:p w14:paraId="2B579D24" w14:textId="77777777" w:rsidR="00435137" w:rsidRPr="00435137" w:rsidRDefault="00435137" w:rsidP="00435137">
            <w:pPr>
              <w:pStyle w:val="ConsPlusNormal"/>
              <w:jc w:val="center"/>
              <w:rPr>
                <w:rFonts w:ascii="Times New Roman" w:hAnsi="Times New Roman" w:cs="Times New Roman"/>
                <w:b/>
                <w:sz w:val="24"/>
                <w:szCs w:val="24"/>
                <w:highlight w:val="cyan"/>
              </w:rPr>
            </w:pPr>
          </w:p>
        </w:tc>
      </w:tr>
      <w:tr w:rsidR="00435137" w:rsidRPr="007F62B6" w14:paraId="3AED7B32" w14:textId="77777777" w:rsidTr="00435137">
        <w:trPr>
          <w:trHeight w:val="3574"/>
        </w:trPr>
        <w:tc>
          <w:tcPr>
            <w:tcW w:w="771" w:type="dxa"/>
            <w:vMerge/>
            <w:tcBorders>
              <w:left w:val="single" w:sz="4" w:space="0" w:color="auto"/>
              <w:bottom w:val="single" w:sz="4" w:space="0" w:color="auto"/>
              <w:right w:val="single" w:sz="4" w:space="0" w:color="auto"/>
            </w:tcBorders>
          </w:tcPr>
          <w:p w14:paraId="2A2C7C60" w14:textId="77777777" w:rsidR="00435137" w:rsidRPr="00435137" w:rsidRDefault="00435137" w:rsidP="00435137">
            <w:pPr>
              <w:pStyle w:val="ConsPlusNormal"/>
              <w:rPr>
                <w:rFonts w:ascii="Times New Roman" w:hAnsi="Times New Roman" w:cs="Times New Roman"/>
                <w:b/>
                <w:sz w:val="24"/>
                <w:szCs w:val="24"/>
                <w:highlight w:val="cyan"/>
              </w:rPr>
            </w:pPr>
          </w:p>
        </w:tc>
        <w:tc>
          <w:tcPr>
            <w:tcW w:w="4394" w:type="dxa"/>
            <w:tcBorders>
              <w:top w:val="single" w:sz="4" w:space="0" w:color="auto"/>
              <w:left w:val="single" w:sz="4" w:space="0" w:color="auto"/>
              <w:bottom w:val="single" w:sz="4" w:space="0" w:color="auto"/>
              <w:right w:val="single" w:sz="4" w:space="0" w:color="auto"/>
            </w:tcBorders>
          </w:tcPr>
          <w:p w14:paraId="6713D207" w14:textId="77777777" w:rsidR="00435137" w:rsidRPr="00435137" w:rsidRDefault="00435137" w:rsidP="00435137">
            <w:pPr>
              <w:widowControl w:val="0"/>
              <w:spacing w:after="0" w:line="240" w:lineRule="auto"/>
              <w:jc w:val="both"/>
              <w:rPr>
                <w:color w:val="000000" w:themeColor="text1"/>
                <w:highlight w:val="cyan"/>
              </w:rPr>
            </w:pPr>
            <w:r w:rsidRPr="00435137">
              <w:rPr>
                <w:rFonts w:ascii="Times New Roman" w:eastAsia="Times New Roman" w:hAnsi="Times New Roman" w:cs="Times New Roman"/>
                <w:color w:val="000000" w:themeColor="text1"/>
                <w:sz w:val="24"/>
                <w:szCs w:val="24"/>
                <w:highlight w:val="cyan"/>
              </w:rPr>
              <w:t>высокий производственный потенциал (</w:t>
            </w:r>
            <w:r w:rsidRPr="00435137">
              <w:rPr>
                <w:rFonts w:ascii="Times New Roman" w:hAnsi="Times New Roman" w:cs="Times New Roman"/>
                <w:bCs/>
                <w:color w:val="000000" w:themeColor="text1"/>
                <w:sz w:val="24"/>
                <w:szCs w:val="24"/>
                <w:highlight w:val="cyan"/>
              </w:rPr>
              <w:t>наличие крупных сельскохозяйственных предприятий, в том числе перерабатывающей отрасли;</w:t>
            </w:r>
          </w:p>
          <w:p w14:paraId="7E6D3C5E" w14:textId="77777777" w:rsidR="00435137" w:rsidRPr="00435137" w:rsidRDefault="00435137" w:rsidP="00435137">
            <w:pPr>
              <w:widowControl w:val="0"/>
              <w:spacing w:after="0" w:line="240" w:lineRule="auto"/>
              <w:jc w:val="both"/>
              <w:rPr>
                <w:rFonts w:ascii="Times New Roman" w:hAnsi="Times New Roman" w:cs="Times New Roman"/>
                <w:color w:val="000000" w:themeColor="text1"/>
                <w:sz w:val="24"/>
                <w:szCs w:val="24"/>
                <w:highlight w:val="cyan"/>
              </w:rPr>
            </w:pPr>
            <w:r w:rsidRPr="00435137">
              <w:rPr>
                <w:rFonts w:ascii="Times New Roman" w:hAnsi="Times New Roman" w:cs="Times New Roman"/>
                <w:color w:val="000000" w:themeColor="text1"/>
                <w:sz w:val="24"/>
                <w:szCs w:val="24"/>
                <w:highlight w:val="cyan"/>
              </w:rPr>
              <w:t>устойчивое развитие малого бизнеса;</w:t>
            </w:r>
          </w:p>
          <w:p w14:paraId="3FB1DC95" w14:textId="77777777" w:rsidR="00435137" w:rsidRPr="00435137" w:rsidRDefault="00435137" w:rsidP="00435137">
            <w:pPr>
              <w:widowControl w:val="0"/>
              <w:spacing w:after="0" w:line="240" w:lineRule="auto"/>
              <w:jc w:val="both"/>
              <w:rPr>
                <w:rFonts w:ascii="Times New Roman" w:hAnsi="Times New Roman" w:cs="Times New Roman"/>
                <w:color w:val="000000" w:themeColor="text1"/>
                <w:sz w:val="24"/>
                <w:szCs w:val="24"/>
                <w:highlight w:val="cyan"/>
              </w:rPr>
            </w:pPr>
            <w:r w:rsidRPr="00435137">
              <w:rPr>
                <w:rFonts w:ascii="Times New Roman" w:hAnsi="Times New Roman" w:cs="Times New Roman"/>
                <w:color w:val="000000" w:themeColor="text1"/>
                <w:sz w:val="24"/>
                <w:szCs w:val="24"/>
                <w:highlight w:val="cyan"/>
              </w:rPr>
              <w:t xml:space="preserve">свободные рыночные ниши для создания любых производств и логистических центров с наличием транспортной и инженерной </w:t>
            </w:r>
            <w:proofErr w:type="gramStart"/>
            <w:r w:rsidRPr="00435137">
              <w:rPr>
                <w:rFonts w:ascii="Times New Roman" w:hAnsi="Times New Roman" w:cs="Times New Roman"/>
                <w:color w:val="000000" w:themeColor="text1"/>
                <w:sz w:val="24"/>
                <w:szCs w:val="24"/>
                <w:highlight w:val="cyan"/>
              </w:rPr>
              <w:t>инфраструктуры  на</w:t>
            </w:r>
            <w:proofErr w:type="gramEnd"/>
            <w:r w:rsidRPr="00435137">
              <w:rPr>
                <w:rFonts w:ascii="Times New Roman" w:hAnsi="Times New Roman" w:cs="Times New Roman"/>
                <w:color w:val="000000" w:themeColor="text1"/>
                <w:sz w:val="24"/>
                <w:szCs w:val="24"/>
                <w:highlight w:val="cyan"/>
              </w:rPr>
              <w:t xml:space="preserve"> участках вдоль автодорог «Вятка «Сыктывкар-Киров» и «Сыктывкар- Ухта»;</w:t>
            </w:r>
          </w:p>
          <w:p w14:paraId="2568127A" w14:textId="77777777" w:rsidR="00435137" w:rsidRPr="00435137" w:rsidRDefault="00435137" w:rsidP="00435137">
            <w:pPr>
              <w:spacing w:after="0" w:line="240" w:lineRule="auto"/>
              <w:jc w:val="both"/>
              <w:rPr>
                <w:rFonts w:ascii="Times New Roman" w:hAnsi="Times New Roman" w:cs="Times New Roman"/>
                <w:color w:val="000000" w:themeColor="text1"/>
                <w:sz w:val="24"/>
                <w:szCs w:val="24"/>
                <w:highlight w:val="cyan"/>
              </w:rPr>
            </w:pPr>
            <w:r w:rsidRPr="00435137">
              <w:rPr>
                <w:rFonts w:ascii="Times New Roman" w:hAnsi="Times New Roman" w:cs="Times New Roman"/>
                <w:color w:val="000000" w:themeColor="text1"/>
                <w:sz w:val="24"/>
                <w:szCs w:val="24"/>
                <w:highlight w:val="cyan"/>
              </w:rPr>
              <w:t>стабильная социально-политическая обстановка в муниципальном районе, отсутствие значимых политических и социально-трудовых конфликтов, спокойные межнациональные отношения;</w:t>
            </w:r>
          </w:p>
          <w:p w14:paraId="24999DB3" w14:textId="77777777" w:rsidR="00435137" w:rsidRPr="00435137" w:rsidRDefault="00435137" w:rsidP="00435137">
            <w:pPr>
              <w:widowControl w:val="0"/>
              <w:spacing w:after="0" w:line="240" w:lineRule="auto"/>
              <w:jc w:val="both"/>
              <w:rPr>
                <w:color w:val="000000" w:themeColor="text1"/>
                <w:highlight w:val="cyan"/>
              </w:rPr>
            </w:pPr>
            <w:r w:rsidRPr="00435137">
              <w:rPr>
                <w:rFonts w:ascii="Times New Roman" w:hAnsi="Times New Roman" w:cs="Times New Roman"/>
                <w:color w:val="000000" w:themeColor="text1"/>
                <w:sz w:val="24"/>
                <w:szCs w:val="24"/>
                <w:highlight w:val="cyan"/>
              </w:rPr>
              <w:t>традиционные культурные и нравственные ценности, высокий историко-культурный и рекреационный потенциал района, народные промыслы</w:t>
            </w:r>
            <w:r w:rsidRPr="00435137">
              <w:rPr>
                <w:rFonts w:ascii="Times New Roman" w:hAnsi="Times New Roman" w:cs="Times New Roman"/>
                <w:bCs/>
                <w:color w:val="000000" w:themeColor="text1"/>
                <w:sz w:val="24"/>
                <w:szCs w:val="24"/>
                <w:highlight w:val="cyan"/>
              </w:rPr>
              <w:t>;</w:t>
            </w:r>
          </w:p>
          <w:p w14:paraId="3443AB87" w14:textId="77777777" w:rsidR="00435137" w:rsidRPr="00435137" w:rsidRDefault="00435137" w:rsidP="00435137">
            <w:pPr>
              <w:widowControl w:val="0"/>
              <w:spacing w:after="0" w:line="240" w:lineRule="auto"/>
              <w:jc w:val="both"/>
              <w:rPr>
                <w:color w:val="000000" w:themeColor="text1"/>
                <w:highlight w:val="cyan"/>
              </w:rPr>
            </w:pPr>
            <w:r w:rsidRPr="00435137">
              <w:rPr>
                <w:rFonts w:ascii="Times New Roman" w:hAnsi="Times New Roman" w:cs="Times New Roman"/>
                <w:color w:val="000000" w:themeColor="text1"/>
                <w:sz w:val="24"/>
                <w:szCs w:val="24"/>
                <w:highlight w:val="cyan"/>
              </w:rPr>
              <w:t>наличие экологически чистых природных территорий.</w:t>
            </w:r>
          </w:p>
          <w:p w14:paraId="489B286A" w14:textId="2318292B" w:rsidR="00435137" w:rsidRPr="00435137" w:rsidRDefault="00435137" w:rsidP="00435137">
            <w:pPr>
              <w:widowControl w:val="0"/>
              <w:autoSpaceDE w:val="0"/>
              <w:autoSpaceDN w:val="0"/>
              <w:adjustRightInd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color w:val="000000" w:themeColor="text1"/>
                <w:sz w:val="24"/>
                <w:szCs w:val="24"/>
                <w:highlight w:val="cyan"/>
              </w:rPr>
              <w:t xml:space="preserve">использование земельных ресурсов для создания особо экономических зон и индустриальных парков </w:t>
            </w:r>
          </w:p>
        </w:tc>
        <w:tc>
          <w:tcPr>
            <w:tcW w:w="4253" w:type="dxa"/>
            <w:tcBorders>
              <w:top w:val="single" w:sz="4" w:space="0" w:color="auto"/>
              <w:left w:val="single" w:sz="4" w:space="0" w:color="auto"/>
              <w:bottom w:val="single" w:sz="4" w:space="0" w:color="auto"/>
              <w:right w:val="single" w:sz="4" w:space="0" w:color="auto"/>
            </w:tcBorders>
          </w:tcPr>
          <w:p w14:paraId="486BFCF4" w14:textId="77777777" w:rsidR="00435137" w:rsidRPr="00435137" w:rsidRDefault="00435137" w:rsidP="00435137">
            <w:pPr>
              <w:widowControl w:val="0"/>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низкий уровень собственных финансовых ресурсов муниципального района, зависимость местного бюджета от дотаций, получаемых из регионального бюджета;</w:t>
            </w:r>
          </w:p>
          <w:p w14:paraId="71D4022A" w14:textId="77777777" w:rsidR="00435137" w:rsidRPr="00435137" w:rsidRDefault="00435137" w:rsidP="00435137">
            <w:pPr>
              <w:widowControl w:val="0"/>
              <w:spacing w:after="0" w:line="240" w:lineRule="auto"/>
              <w:jc w:val="both"/>
              <w:rPr>
                <w:highlight w:val="cyan"/>
              </w:rPr>
            </w:pPr>
            <w:r w:rsidRPr="00435137">
              <w:rPr>
                <w:rFonts w:ascii="Times New Roman" w:hAnsi="Times New Roman" w:cs="Times New Roman"/>
                <w:sz w:val="24"/>
                <w:szCs w:val="24"/>
                <w:highlight w:val="cyan"/>
              </w:rPr>
              <w:t>рискованное сельское хозяйство (земледелие)</w:t>
            </w:r>
            <w:r w:rsidRPr="00435137">
              <w:rPr>
                <w:rFonts w:ascii="Times New Roman" w:hAnsi="Times New Roman" w:cs="Times New Roman"/>
                <w:bCs/>
                <w:sz w:val="24"/>
                <w:szCs w:val="24"/>
                <w:highlight w:val="cyan"/>
              </w:rPr>
              <w:t xml:space="preserve"> (наличие нарушенных (некультивированных) земель, а также неиспользуемых, нерационально используемых и не вовлеченных в хозяйственный оборот земель);</w:t>
            </w:r>
          </w:p>
          <w:p w14:paraId="6D640A2E" w14:textId="77777777" w:rsidR="00435137" w:rsidRPr="00435137" w:rsidRDefault="00435137" w:rsidP="00435137">
            <w:pPr>
              <w:pStyle w:val="ConsPlusCell"/>
              <w:jc w:val="both"/>
              <w:rPr>
                <w:highlight w:val="cyan"/>
              </w:rPr>
            </w:pPr>
            <w:r w:rsidRPr="00435137">
              <w:rPr>
                <w:highlight w:val="cyan"/>
              </w:rPr>
              <w:t>удаленность от основных рынков сбыта и неразвитость логистического сектора.</w:t>
            </w:r>
          </w:p>
          <w:p w14:paraId="31E7698B" w14:textId="77777777" w:rsidR="00435137" w:rsidRPr="00435137" w:rsidRDefault="00435137" w:rsidP="00435137">
            <w:pPr>
              <w:pStyle w:val="ConsPlusCell"/>
              <w:jc w:val="both"/>
              <w:rPr>
                <w:highlight w:val="cyan"/>
              </w:rPr>
            </w:pPr>
            <w:r w:rsidRPr="00435137">
              <w:rPr>
                <w:highlight w:val="cyan"/>
              </w:rPr>
              <w:t>значительный износ основных фондов</w:t>
            </w:r>
          </w:p>
          <w:p w14:paraId="15C8C374" w14:textId="77777777" w:rsidR="00435137" w:rsidRPr="00435137" w:rsidRDefault="00435137" w:rsidP="00435137">
            <w:pPr>
              <w:pStyle w:val="ConsPlusCell"/>
              <w:jc w:val="both"/>
              <w:rPr>
                <w:highlight w:val="cyan"/>
              </w:rPr>
            </w:pPr>
            <w:r w:rsidRPr="00435137">
              <w:rPr>
                <w:highlight w:val="cyan"/>
              </w:rPr>
              <w:t>изношенность и неразвитость инфраструктуры;</w:t>
            </w:r>
          </w:p>
          <w:p w14:paraId="51FEF755" w14:textId="77777777" w:rsidR="00435137" w:rsidRPr="00435137" w:rsidRDefault="00435137" w:rsidP="00435137">
            <w:pPr>
              <w:pStyle w:val="ConsPlusCell"/>
              <w:jc w:val="both"/>
              <w:rPr>
                <w:highlight w:val="cyan"/>
              </w:rPr>
            </w:pPr>
            <w:r w:rsidRPr="00435137">
              <w:rPr>
                <w:highlight w:val="cyan"/>
              </w:rPr>
              <w:t>большая доля изношенного жилищного фонда;</w:t>
            </w:r>
          </w:p>
          <w:p w14:paraId="3D634894" w14:textId="77777777" w:rsidR="00435137" w:rsidRPr="00435137" w:rsidRDefault="00435137" w:rsidP="00435137">
            <w:pPr>
              <w:pStyle w:val="ConsPlusCell"/>
              <w:jc w:val="both"/>
              <w:rPr>
                <w:highlight w:val="cyan"/>
              </w:rPr>
            </w:pPr>
            <w:r w:rsidRPr="00435137">
              <w:rPr>
                <w:highlight w:val="cyan"/>
              </w:rPr>
              <w:t>высокая стоимость жилья и его эксплуатации;</w:t>
            </w:r>
          </w:p>
          <w:p w14:paraId="24E4214C" w14:textId="77777777" w:rsidR="00435137" w:rsidRPr="00435137" w:rsidRDefault="00435137" w:rsidP="00435137">
            <w:pPr>
              <w:pStyle w:val="ConsPlusCell"/>
              <w:jc w:val="both"/>
              <w:rPr>
                <w:highlight w:val="cyan"/>
              </w:rPr>
            </w:pPr>
            <w:r w:rsidRPr="00435137">
              <w:rPr>
                <w:highlight w:val="cyan"/>
              </w:rPr>
              <w:t>неустойчивая демографическая динамика;</w:t>
            </w:r>
          </w:p>
          <w:p w14:paraId="5EDE17AE"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дефицит квалифицированных кадров;</w:t>
            </w:r>
          </w:p>
          <w:p w14:paraId="610FEC6A" w14:textId="093F5B76" w:rsidR="00435137" w:rsidRPr="00435137" w:rsidRDefault="00435137" w:rsidP="00435137">
            <w:pPr>
              <w:autoSpaceDE w:val="0"/>
              <w:autoSpaceDN w:val="0"/>
              <w:adjustRightInd w:val="0"/>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суровые климатические условия.</w:t>
            </w:r>
          </w:p>
        </w:tc>
      </w:tr>
      <w:tr w:rsidR="00435137" w:rsidRPr="007F62B6" w14:paraId="531F5661" w14:textId="77777777" w:rsidTr="00435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771" w:type="dxa"/>
            <w:vMerge w:val="restart"/>
            <w:textDirection w:val="btLr"/>
            <w:vAlign w:val="center"/>
          </w:tcPr>
          <w:p w14:paraId="439BFB17" w14:textId="64A5D9C3"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Внешние факторы</w:t>
            </w:r>
          </w:p>
        </w:tc>
        <w:tc>
          <w:tcPr>
            <w:tcW w:w="4394" w:type="dxa"/>
          </w:tcPr>
          <w:p w14:paraId="51FC7799" w14:textId="17D540E2"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Возможности</w:t>
            </w:r>
          </w:p>
        </w:tc>
        <w:tc>
          <w:tcPr>
            <w:tcW w:w="4253" w:type="dxa"/>
          </w:tcPr>
          <w:p w14:paraId="5D85050B" w14:textId="4E4B0985"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Угрозы</w:t>
            </w:r>
          </w:p>
        </w:tc>
      </w:tr>
      <w:tr w:rsidR="00435137" w:rsidRPr="007F62B6" w14:paraId="396A9E1B" w14:textId="77777777" w:rsidTr="00435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771" w:type="dxa"/>
            <w:vMerge/>
            <w:vAlign w:val="center"/>
          </w:tcPr>
          <w:p w14:paraId="7441A9D7" w14:textId="77777777" w:rsidR="00435137" w:rsidRPr="00435137" w:rsidRDefault="00435137" w:rsidP="00435137">
            <w:pPr>
              <w:spacing w:after="0" w:line="240" w:lineRule="auto"/>
              <w:rPr>
                <w:rFonts w:ascii="Times New Roman" w:hAnsi="Times New Roman" w:cs="Times New Roman"/>
                <w:sz w:val="24"/>
                <w:szCs w:val="24"/>
                <w:highlight w:val="cyan"/>
              </w:rPr>
            </w:pPr>
          </w:p>
        </w:tc>
        <w:tc>
          <w:tcPr>
            <w:tcW w:w="4394" w:type="dxa"/>
          </w:tcPr>
          <w:p w14:paraId="69238A3C"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использование дополнительных ресурсов территориального развития на основе федеральных и республиканских программ (возможность привлечения федеральных, республиканских средств);</w:t>
            </w:r>
          </w:p>
          <w:p w14:paraId="137B1A28"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рост спроса на природные ресурсы;</w:t>
            </w:r>
          </w:p>
          <w:p w14:paraId="74A73BC2" w14:textId="77777777" w:rsidR="00435137" w:rsidRPr="00435137" w:rsidRDefault="00435137" w:rsidP="00435137">
            <w:pPr>
              <w:widowControl w:val="0"/>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 xml:space="preserve">реализация государственного курса на модернизацию экономики и поддержку инновационной активности способствует обновлению основных фондов предприятий, развитию сектора </w:t>
            </w:r>
            <w:proofErr w:type="gramStart"/>
            <w:r w:rsidRPr="00435137">
              <w:rPr>
                <w:rFonts w:ascii="Times New Roman" w:hAnsi="Times New Roman" w:cs="Times New Roman"/>
                <w:sz w:val="24"/>
                <w:szCs w:val="24"/>
                <w:highlight w:val="cyan"/>
              </w:rPr>
              <w:t>промышленности  на</w:t>
            </w:r>
            <w:proofErr w:type="gramEnd"/>
            <w:r w:rsidRPr="00435137">
              <w:rPr>
                <w:rFonts w:ascii="Times New Roman" w:hAnsi="Times New Roman" w:cs="Times New Roman"/>
                <w:sz w:val="24"/>
                <w:szCs w:val="24"/>
                <w:highlight w:val="cyan"/>
              </w:rPr>
              <w:t xml:space="preserve">  основе  глубокой переработки сырья, размещению новых современных производственных комплексов;</w:t>
            </w:r>
          </w:p>
          <w:p w14:paraId="4EAC6967" w14:textId="77777777" w:rsidR="00435137" w:rsidRPr="00435137" w:rsidRDefault="00435137" w:rsidP="00435137">
            <w:pPr>
              <w:widowControl w:val="0"/>
              <w:spacing w:after="0" w:line="240" w:lineRule="auto"/>
              <w:jc w:val="both"/>
              <w:rPr>
                <w:rFonts w:ascii="Times New Roman" w:hAnsi="Times New Roman" w:cs="Times New Roman"/>
                <w:color w:val="000000" w:themeColor="text1"/>
                <w:sz w:val="24"/>
                <w:szCs w:val="24"/>
                <w:highlight w:val="cyan"/>
              </w:rPr>
            </w:pPr>
            <w:r w:rsidRPr="00435137">
              <w:rPr>
                <w:rFonts w:ascii="Times New Roman" w:hAnsi="Times New Roman" w:cs="Times New Roman"/>
                <w:color w:val="000000" w:themeColor="text1"/>
                <w:sz w:val="24"/>
                <w:szCs w:val="24"/>
                <w:highlight w:val="cyan"/>
              </w:rPr>
              <w:t>создание особо экономических зон и индустриальных парков с целью привлечения инвестиций в развитие территории и производств</w:t>
            </w:r>
          </w:p>
          <w:p w14:paraId="47546BDC" w14:textId="77777777" w:rsidR="00435137" w:rsidRPr="00435137" w:rsidRDefault="00435137" w:rsidP="00435137">
            <w:pPr>
              <w:widowControl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bCs/>
                <w:color w:val="000000" w:themeColor="text1"/>
                <w:sz w:val="24"/>
                <w:szCs w:val="24"/>
                <w:highlight w:val="cyan"/>
              </w:rPr>
              <w:t xml:space="preserve">наличие свободных территорий </w:t>
            </w:r>
            <w:r w:rsidRPr="00435137">
              <w:rPr>
                <w:rFonts w:ascii="Times New Roman" w:hAnsi="Times New Roman" w:cs="Times New Roman"/>
                <w:bCs/>
                <w:sz w:val="24"/>
                <w:szCs w:val="24"/>
                <w:highlight w:val="cyan"/>
              </w:rPr>
              <w:t xml:space="preserve">для </w:t>
            </w:r>
            <w:r w:rsidRPr="00435137">
              <w:rPr>
                <w:rFonts w:ascii="Times New Roman" w:hAnsi="Times New Roman" w:cs="Times New Roman"/>
                <w:bCs/>
                <w:sz w:val="24"/>
                <w:szCs w:val="24"/>
                <w:highlight w:val="cyan"/>
              </w:rPr>
              <w:lastRenderedPageBreak/>
              <w:t>размещения новых современных экологически ориентированных производственных комплексов;</w:t>
            </w:r>
          </w:p>
          <w:p w14:paraId="0CBAAFCA"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развитие малого и среднего предпринимательства;</w:t>
            </w:r>
          </w:p>
          <w:p w14:paraId="70F69C31"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наличие высокого рекреационного и историко-культурного потенциала для развития сферы туризма;</w:t>
            </w:r>
          </w:p>
          <w:p w14:paraId="3FD2EC67" w14:textId="77777777" w:rsidR="00435137" w:rsidRPr="00435137" w:rsidRDefault="00435137" w:rsidP="00435137">
            <w:pPr>
              <w:pStyle w:val="ConsPlusNormal"/>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переселение граждан из закрывающихся поселков в рамках федеральных программ;</w:t>
            </w:r>
          </w:p>
          <w:p w14:paraId="19C3F4C7" w14:textId="77777777" w:rsidR="00435137" w:rsidRPr="00435137" w:rsidRDefault="00435137" w:rsidP="00435137">
            <w:pPr>
              <w:widowControl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развитие механизмов социального партнерства;</w:t>
            </w:r>
          </w:p>
          <w:p w14:paraId="472DFC10" w14:textId="0D92231A"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благоприятные внешние условия (политическая стабильность, хорошая конъюнктура на международных рынках, невысокая инфляция и т.п.)  создают хорошие возможности для улучшения показателей социально-экономического развития;</w:t>
            </w:r>
          </w:p>
        </w:tc>
        <w:tc>
          <w:tcPr>
            <w:tcW w:w="4253" w:type="dxa"/>
          </w:tcPr>
          <w:p w14:paraId="12EDF949" w14:textId="77777777" w:rsidR="00435137" w:rsidRPr="00435137" w:rsidRDefault="00435137" w:rsidP="00435137">
            <w:pPr>
              <w:widowControl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lastRenderedPageBreak/>
              <w:t>угроза ухудшения экономической конъюнктуры за счет роста цен и тарифов на продукцию естественных монополий;</w:t>
            </w:r>
          </w:p>
          <w:p w14:paraId="4E811267" w14:textId="77777777" w:rsidR="00435137" w:rsidRPr="00435137" w:rsidRDefault="00435137" w:rsidP="00435137">
            <w:pPr>
              <w:pStyle w:val="ConsPlusNormal"/>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возможное снижение реальных доходов населения и усиление инфляционных процессов в связи с возобновлением тенденций мирового кризиса;</w:t>
            </w:r>
          </w:p>
          <w:p w14:paraId="48ABCBB0" w14:textId="77777777" w:rsidR="00435137" w:rsidRPr="00435137" w:rsidRDefault="00435137" w:rsidP="00435137">
            <w:pPr>
              <w:pStyle w:val="ConsPlusNormal"/>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угроза ухудшения экологической безопасности, рост бытовых и промышленных отходов;</w:t>
            </w:r>
          </w:p>
          <w:p w14:paraId="01B209B7" w14:textId="77777777" w:rsidR="00435137" w:rsidRPr="00435137" w:rsidRDefault="00435137" w:rsidP="00435137">
            <w:pPr>
              <w:pStyle w:val="ConsPlusNormal"/>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отток трудовых ресурсов;</w:t>
            </w:r>
          </w:p>
          <w:p w14:paraId="262B5EBD" w14:textId="77777777" w:rsidR="00435137" w:rsidRPr="00435137" w:rsidRDefault="00435137" w:rsidP="00435137">
            <w:pPr>
              <w:widowControl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рост отходов производства и потребления;</w:t>
            </w:r>
          </w:p>
          <w:p w14:paraId="68DE4769"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 xml:space="preserve">снижение уровня участия муниципального района в </w:t>
            </w:r>
            <w:proofErr w:type="spellStart"/>
            <w:r w:rsidRPr="00435137">
              <w:rPr>
                <w:rFonts w:ascii="Times New Roman" w:hAnsi="Times New Roman" w:cs="Times New Roman"/>
                <w:sz w:val="24"/>
                <w:szCs w:val="24"/>
                <w:highlight w:val="cyan"/>
              </w:rPr>
              <w:t>самообеспечении</w:t>
            </w:r>
            <w:proofErr w:type="spellEnd"/>
            <w:r w:rsidRPr="00435137">
              <w:rPr>
                <w:rFonts w:ascii="Times New Roman" w:hAnsi="Times New Roman" w:cs="Times New Roman"/>
                <w:sz w:val="24"/>
                <w:szCs w:val="24"/>
                <w:highlight w:val="cyan"/>
              </w:rPr>
              <w:t xml:space="preserve"> Республики Коми в целом основными видами сельскохозяйственной продукции и продовольствия;</w:t>
            </w:r>
          </w:p>
          <w:p w14:paraId="32667451"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lastRenderedPageBreak/>
              <w:t>возникновение кризисных явлений в производственном секторе экономики в связи с изменением налогового законодательства Российской Федерации;</w:t>
            </w:r>
          </w:p>
          <w:p w14:paraId="1F8913DB"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обострение проблемы недостаточности финансовых ресурсов для обеспечения устойчивого развития социальной сферы в связи с изменениями в федеральном налоговом законодательстве.</w:t>
            </w:r>
          </w:p>
          <w:p w14:paraId="68CB7686"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 xml:space="preserve">ухудшение санитарно-эпидемиологической ситуации в стране и в мире, </w:t>
            </w:r>
          </w:p>
          <w:p w14:paraId="5CC2D4CD" w14:textId="608ED4D6"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угроза явлений природного характера и чрезвычайных ситуаций.</w:t>
            </w:r>
          </w:p>
        </w:tc>
      </w:tr>
    </w:tbl>
    <w:p w14:paraId="4A403F49" w14:textId="77777777" w:rsidR="009C27AF" w:rsidRPr="007F62B6" w:rsidRDefault="009C27AF" w:rsidP="00717EB9">
      <w:pPr>
        <w:pStyle w:val="a5"/>
        <w:ind w:firstLine="567"/>
        <w:jc w:val="both"/>
        <w:rPr>
          <w:rFonts w:ascii="Times New Roman" w:hAnsi="Times New Roman" w:cs="Times New Roman"/>
          <w:sz w:val="24"/>
          <w:szCs w:val="24"/>
        </w:rPr>
      </w:pPr>
    </w:p>
    <w:p w14:paraId="1DC8A651" w14:textId="11090BFB" w:rsidR="00564769" w:rsidRPr="007F62B6" w:rsidRDefault="00564769" w:rsidP="00717EB9">
      <w:pPr>
        <w:pStyle w:val="a5"/>
        <w:ind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Исходя из SWOT – анализа, экономика территории </w:t>
      </w:r>
      <w:r w:rsidR="00F61AD5" w:rsidRPr="007F62B6">
        <w:rPr>
          <w:rFonts w:ascii="Times New Roman" w:hAnsi="Times New Roman" w:cs="Times New Roman"/>
          <w:sz w:val="24"/>
          <w:szCs w:val="24"/>
        </w:rPr>
        <w:t xml:space="preserve">муниципального района </w:t>
      </w:r>
      <w:r w:rsidRPr="007F62B6">
        <w:rPr>
          <w:rFonts w:ascii="Times New Roman" w:hAnsi="Times New Roman" w:cs="Times New Roman"/>
          <w:sz w:val="24"/>
          <w:szCs w:val="24"/>
        </w:rPr>
        <w:t>во многом зависит от развития природно-ресурсного потенциала</w:t>
      </w:r>
      <w:r w:rsidR="00256B44" w:rsidRPr="007F62B6">
        <w:rPr>
          <w:rFonts w:ascii="Times New Roman" w:hAnsi="Times New Roman" w:cs="Times New Roman"/>
          <w:sz w:val="24"/>
          <w:szCs w:val="24"/>
        </w:rPr>
        <w:t>, его освоения и использования</w:t>
      </w:r>
      <w:r w:rsidRPr="007F62B6">
        <w:rPr>
          <w:rFonts w:ascii="Times New Roman" w:hAnsi="Times New Roman" w:cs="Times New Roman"/>
          <w:sz w:val="24"/>
          <w:szCs w:val="24"/>
        </w:rPr>
        <w:t xml:space="preserve">. Отсюда в Стратегии </w:t>
      </w:r>
      <w:r w:rsidR="00256B44" w:rsidRPr="007F62B6">
        <w:rPr>
          <w:rFonts w:ascii="Times New Roman" w:hAnsi="Times New Roman" w:cs="Times New Roman"/>
          <w:sz w:val="24"/>
          <w:szCs w:val="24"/>
        </w:rPr>
        <w:t xml:space="preserve">МО </w:t>
      </w:r>
      <w:r w:rsidR="00BE3021">
        <w:rPr>
          <w:rFonts w:ascii="Times New Roman" w:hAnsi="Times New Roman" w:cs="Times New Roman"/>
          <w:sz w:val="24"/>
          <w:szCs w:val="24"/>
        </w:rPr>
        <w:t xml:space="preserve">основной упор сделан будет на </w:t>
      </w:r>
      <w:r w:rsidRPr="007F62B6">
        <w:rPr>
          <w:rFonts w:ascii="Times New Roman" w:hAnsi="Times New Roman" w:cs="Times New Roman"/>
          <w:sz w:val="24"/>
          <w:szCs w:val="24"/>
        </w:rPr>
        <w:t xml:space="preserve">развитие производственного потенциала, </w:t>
      </w:r>
      <w:r w:rsidR="00F61AD5" w:rsidRPr="007F62B6">
        <w:rPr>
          <w:rFonts w:ascii="Times New Roman" w:hAnsi="Times New Roman" w:cs="Times New Roman"/>
          <w:sz w:val="24"/>
          <w:szCs w:val="24"/>
        </w:rPr>
        <w:t xml:space="preserve">производства и </w:t>
      </w:r>
      <w:r w:rsidRPr="007F62B6">
        <w:rPr>
          <w:rFonts w:ascii="Times New Roman" w:hAnsi="Times New Roman" w:cs="Times New Roman"/>
          <w:sz w:val="24"/>
          <w:szCs w:val="24"/>
        </w:rPr>
        <w:t>переработки продукции сельского хозяйства</w:t>
      </w:r>
      <w:r w:rsidR="00256B44" w:rsidRPr="007F62B6">
        <w:rPr>
          <w:rFonts w:ascii="Times New Roman" w:hAnsi="Times New Roman" w:cs="Times New Roman"/>
          <w:sz w:val="24"/>
          <w:szCs w:val="24"/>
        </w:rPr>
        <w:t xml:space="preserve"> и лесной отрасли</w:t>
      </w:r>
      <w:r w:rsidRPr="007F62B6">
        <w:rPr>
          <w:rFonts w:ascii="Times New Roman" w:hAnsi="Times New Roman" w:cs="Times New Roman"/>
          <w:sz w:val="24"/>
          <w:szCs w:val="24"/>
        </w:rPr>
        <w:t xml:space="preserve">, развития малого и среднего предпринимательства, </w:t>
      </w:r>
      <w:r w:rsidR="00256B44" w:rsidRPr="007F62B6">
        <w:rPr>
          <w:rFonts w:ascii="Times New Roman" w:hAnsi="Times New Roman" w:cs="Times New Roman"/>
          <w:sz w:val="24"/>
          <w:szCs w:val="24"/>
        </w:rPr>
        <w:t xml:space="preserve">а также жилищного строительства, </w:t>
      </w:r>
      <w:r w:rsidRPr="007F62B6">
        <w:rPr>
          <w:rFonts w:ascii="Times New Roman" w:hAnsi="Times New Roman" w:cs="Times New Roman"/>
          <w:sz w:val="24"/>
          <w:szCs w:val="24"/>
        </w:rPr>
        <w:t>так как от этого зависит дальнейший экономический рост территории, уровень доходов граждан</w:t>
      </w:r>
      <w:r w:rsidR="00256B44" w:rsidRPr="007F62B6">
        <w:rPr>
          <w:rFonts w:ascii="Times New Roman" w:hAnsi="Times New Roman" w:cs="Times New Roman"/>
          <w:sz w:val="24"/>
          <w:szCs w:val="24"/>
        </w:rPr>
        <w:t>, качество их проживания</w:t>
      </w:r>
      <w:r w:rsidRPr="007F62B6">
        <w:rPr>
          <w:rFonts w:ascii="Times New Roman" w:hAnsi="Times New Roman" w:cs="Times New Roman"/>
          <w:sz w:val="24"/>
          <w:szCs w:val="24"/>
        </w:rPr>
        <w:t xml:space="preserve"> и выполнение поставленных задач в данной Стратегии. Так же сильными сторонами территории является доступность социальных благ для населения и потенциал для развития малого и среднего предпринимательства</w:t>
      </w:r>
      <w:r w:rsidR="004D418A" w:rsidRPr="007F62B6">
        <w:rPr>
          <w:rFonts w:ascii="Times New Roman" w:hAnsi="Times New Roman" w:cs="Times New Roman"/>
          <w:sz w:val="24"/>
          <w:szCs w:val="24"/>
        </w:rPr>
        <w:t>, туризма и спорта</w:t>
      </w:r>
      <w:r w:rsidRPr="007F62B6">
        <w:rPr>
          <w:rFonts w:ascii="Times New Roman" w:hAnsi="Times New Roman" w:cs="Times New Roman"/>
          <w:sz w:val="24"/>
          <w:szCs w:val="24"/>
        </w:rPr>
        <w:t>.</w:t>
      </w:r>
    </w:p>
    <w:p w14:paraId="35A14040" w14:textId="77777777" w:rsidR="00564769" w:rsidRPr="007F62B6" w:rsidRDefault="00564769" w:rsidP="00B0511D">
      <w:pPr>
        <w:tabs>
          <w:tab w:val="left" w:pos="1134"/>
        </w:tabs>
        <w:spacing w:after="0" w:line="240" w:lineRule="auto"/>
        <w:ind w:firstLine="709"/>
        <w:jc w:val="both"/>
        <w:rPr>
          <w:rFonts w:ascii="Times New Roman" w:hAnsi="Times New Roman" w:cs="Times New Roman"/>
          <w:bCs/>
          <w:sz w:val="24"/>
          <w:szCs w:val="24"/>
        </w:rPr>
      </w:pPr>
    </w:p>
    <w:p w14:paraId="062AB464" w14:textId="77777777" w:rsidR="00717EB9" w:rsidRPr="007F62B6" w:rsidRDefault="00E51561" w:rsidP="00C211C9">
      <w:pPr>
        <w:tabs>
          <w:tab w:val="left" w:pos="1134"/>
        </w:tabs>
        <w:spacing w:after="0" w:line="240" w:lineRule="auto"/>
        <w:ind w:firstLine="709"/>
        <w:jc w:val="center"/>
        <w:rPr>
          <w:rFonts w:ascii="Times New Roman" w:hAnsi="Times New Roman" w:cs="Times New Roman"/>
          <w:b/>
          <w:bCs/>
          <w:sz w:val="24"/>
          <w:szCs w:val="24"/>
        </w:rPr>
      </w:pPr>
      <w:r w:rsidRPr="007F62B6">
        <w:rPr>
          <w:rFonts w:ascii="Times New Roman" w:hAnsi="Times New Roman" w:cs="Times New Roman"/>
          <w:b/>
          <w:bCs/>
          <w:sz w:val="24"/>
          <w:szCs w:val="24"/>
        </w:rPr>
        <w:t>5. Проблемы развития муниципального района</w:t>
      </w:r>
    </w:p>
    <w:p w14:paraId="2F570B57" w14:textId="77777777" w:rsidR="00F94D4C" w:rsidRPr="007F62B6" w:rsidRDefault="00F94D4C" w:rsidP="00C211C9">
      <w:pPr>
        <w:tabs>
          <w:tab w:val="left" w:pos="1134"/>
        </w:tabs>
        <w:spacing w:after="0" w:line="240" w:lineRule="auto"/>
        <w:ind w:firstLine="709"/>
        <w:jc w:val="center"/>
        <w:rPr>
          <w:rFonts w:ascii="Times New Roman" w:hAnsi="Times New Roman" w:cs="Times New Roman"/>
          <w:b/>
          <w:bCs/>
          <w:sz w:val="24"/>
          <w:szCs w:val="24"/>
        </w:rPr>
      </w:pPr>
    </w:p>
    <w:p w14:paraId="395AC61F" w14:textId="77777777" w:rsidR="00E51561" w:rsidRPr="007F62B6" w:rsidRDefault="00717EB9" w:rsidP="00717EB9">
      <w:pPr>
        <w:pStyle w:val="12"/>
        <w:widowControl w:val="0"/>
        <w:rPr>
          <w:bCs/>
          <w:sz w:val="24"/>
          <w:szCs w:val="24"/>
        </w:rPr>
      </w:pPr>
      <w:r w:rsidRPr="007F62B6">
        <w:rPr>
          <w:bCs/>
          <w:sz w:val="24"/>
          <w:szCs w:val="24"/>
        </w:rPr>
        <w:t xml:space="preserve">Таким </w:t>
      </w:r>
      <w:proofErr w:type="gramStart"/>
      <w:r w:rsidRPr="007F62B6">
        <w:rPr>
          <w:bCs/>
          <w:sz w:val="24"/>
          <w:szCs w:val="24"/>
        </w:rPr>
        <w:t xml:space="preserve">образом, </w:t>
      </w:r>
      <w:r w:rsidR="00E51561" w:rsidRPr="007F62B6">
        <w:rPr>
          <w:bCs/>
          <w:sz w:val="24"/>
          <w:szCs w:val="24"/>
        </w:rPr>
        <w:t xml:space="preserve"> проблемами</w:t>
      </w:r>
      <w:proofErr w:type="gramEnd"/>
      <w:r w:rsidR="00E51561" w:rsidRPr="007F62B6">
        <w:rPr>
          <w:bCs/>
          <w:sz w:val="24"/>
          <w:szCs w:val="24"/>
        </w:rPr>
        <w:t xml:space="preserve">, которые могут оказать негативное влияние на развитие муниципалитета  в долгосрочном периоде, являются: </w:t>
      </w:r>
    </w:p>
    <w:p w14:paraId="6A6F71F8" w14:textId="7EDC07E8" w:rsidR="00E51561" w:rsidRPr="007F62B6" w:rsidRDefault="00E51561" w:rsidP="00FE7C71">
      <w:pPr>
        <w:pStyle w:val="a8"/>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2B6">
        <w:rPr>
          <w:rFonts w:ascii="Times New Roman" w:hAnsi="Times New Roman"/>
          <w:sz w:val="24"/>
          <w:szCs w:val="24"/>
        </w:rPr>
        <w:t xml:space="preserve">негативные демографические тенденции: </w:t>
      </w:r>
      <w:r w:rsidRPr="007F62B6">
        <w:rPr>
          <w:rFonts w:ascii="Times New Roman" w:hAnsi="Times New Roman"/>
          <w:bCs/>
          <w:sz w:val="24"/>
          <w:szCs w:val="24"/>
        </w:rPr>
        <w:t>старение населения</w:t>
      </w:r>
      <w:r w:rsidRPr="007F62B6">
        <w:rPr>
          <w:rFonts w:ascii="Times New Roman" w:hAnsi="Times New Roman"/>
          <w:sz w:val="24"/>
          <w:szCs w:val="24"/>
        </w:rPr>
        <w:t xml:space="preserve">, снижение </w:t>
      </w:r>
      <w:proofErr w:type="gramStart"/>
      <w:r w:rsidRPr="007F62B6">
        <w:rPr>
          <w:rFonts w:ascii="Times New Roman" w:hAnsi="Times New Roman"/>
          <w:sz w:val="24"/>
          <w:szCs w:val="24"/>
        </w:rPr>
        <w:t>рождаемости,  что</w:t>
      </w:r>
      <w:proofErr w:type="gramEnd"/>
      <w:r w:rsidRPr="007F62B6">
        <w:rPr>
          <w:rFonts w:ascii="Times New Roman" w:hAnsi="Times New Roman"/>
          <w:sz w:val="24"/>
          <w:szCs w:val="24"/>
        </w:rPr>
        <w:t xml:space="preserve"> </w:t>
      </w:r>
      <w:r w:rsidR="000C0229" w:rsidRPr="007F62B6">
        <w:rPr>
          <w:rFonts w:ascii="Times New Roman" w:hAnsi="Times New Roman"/>
          <w:sz w:val="24"/>
          <w:szCs w:val="24"/>
        </w:rPr>
        <w:t>тормозит рост численности</w:t>
      </w:r>
      <w:r w:rsidRPr="007F62B6">
        <w:rPr>
          <w:rFonts w:ascii="Times New Roman" w:hAnsi="Times New Roman"/>
          <w:sz w:val="24"/>
          <w:szCs w:val="24"/>
        </w:rPr>
        <w:t xml:space="preserve"> населения </w:t>
      </w:r>
      <w:r w:rsidR="000C0229" w:rsidRPr="007F62B6">
        <w:rPr>
          <w:rFonts w:ascii="Times New Roman" w:hAnsi="Times New Roman"/>
          <w:sz w:val="24"/>
          <w:szCs w:val="24"/>
        </w:rPr>
        <w:t>муниципального района</w:t>
      </w:r>
      <w:r w:rsidRPr="007F62B6">
        <w:rPr>
          <w:rFonts w:ascii="Times New Roman" w:hAnsi="Times New Roman"/>
          <w:sz w:val="24"/>
          <w:szCs w:val="24"/>
        </w:rPr>
        <w:t>,</w:t>
      </w:r>
      <w:r w:rsidRPr="007F62B6">
        <w:rPr>
          <w:rFonts w:ascii="Times New Roman" w:hAnsi="Times New Roman"/>
          <w:bCs/>
          <w:sz w:val="24"/>
          <w:szCs w:val="24"/>
        </w:rPr>
        <w:t xml:space="preserve"> отток перспективных молодых кадров</w:t>
      </w:r>
      <w:r w:rsidR="00AB09C6" w:rsidRPr="007F62B6">
        <w:rPr>
          <w:rFonts w:ascii="Times New Roman" w:hAnsi="Times New Roman"/>
          <w:bCs/>
          <w:sz w:val="24"/>
          <w:szCs w:val="24"/>
        </w:rPr>
        <w:t>,  а также отток населения трудоспособного возраста из удаленных населённых пунктов муниципалитета</w:t>
      </w:r>
      <w:r w:rsidR="004D418A" w:rsidRPr="007F62B6">
        <w:rPr>
          <w:rFonts w:ascii="Times New Roman" w:hAnsi="Times New Roman"/>
          <w:bCs/>
          <w:sz w:val="24"/>
          <w:szCs w:val="24"/>
        </w:rPr>
        <w:t xml:space="preserve"> в города республики или за пределы республики</w:t>
      </w:r>
      <w:r w:rsidR="00AB09C6" w:rsidRPr="007F62B6">
        <w:rPr>
          <w:rFonts w:ascii="Times New Roman" w:hAnsi="Times New Roman"/>
          <w:sz w:val="24"/>
          <w:szCs w:val="24"/>
        </w:rPr>
        <w:t>;</w:t>
      </w:r>
      <w:r w:rsidRPr="007F62B6">
        <w:rPr>
          <w:rFonts w:ascii="Times New Roman" w:hAnsi="Times New Roman"/>
          <w:sz w:val="24"/>
          <w:szCs w:val="24"/>
        </w:rPr>
        <w:t xml:space="preserve"> </w:t>
      </w:r>
    </w:p>
    <w:p w14:paraId="507427B6" w14:textId="1D75F374"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 xml:space="preserve">недостаточно диверсифицированная структура экономики: преимущественно </w:t>
      </w:r>
      <w:r w:rsidR="00717EB9" w:rsidRPr="007F62B6">
        <w:rPr>
          <w:bCs/>
          <w:sz w:val="24"/>
          <w:szCs w:val="24"/>
        </w:rPr>
        <w:t>сырьевая</w:t>
      </w:r>
      <w:r w:rsidRPr="007F62B6">
        <w:rPr>
          <w:bCs/>
          <w:sz w:val="24"/>
          <w:szCs w:val="24"/>
        </w:rPr>
        <w:t xml:space="preserve"> направленность </w:t>
      </w:r>
      <w:r w:rsidR="00717EB9" w:rsidRPr="007F62B6">
        <w:rPr>
          <w:bCs/>
          <w:sz w:val="24"/>
          <w:szCs w:val="24"/>
        </w:rPr>
        <w:t>сельскохозяйственной и лесной отраслей</w:t>
      </w:r>
      <w:r w:rsidR="004D418A" w:rsidRPr="007F62B6">
        <w:rPr>
          <w:bCs/>
          <w:sz w:val="24"/>
          <w:szCs w:val="24"/>
        </w:rPr>
        <w:t>,</w:t>
      </w:r>
      <w:r w:rsidRPr="007F62B6">
        <w:rPr>
          <w:bCs/>
          <w:sz w:val="24"/>
          <w:szCs w:val="24"/>
        </w:rPr>
        <w:t xml:space="preserve"> </w:t>
      </w:r>
      <w:r w:rsidRPr="007F62B6">
        <w:rPr>
          <w:sz w:val="24"/>
          <w:szCs w:val="24"/>
        </w:rPr>
        <w:t>зависимость от российских и международных сырьевых рынков,</w:t>
      </w:r>
      <w:r w:rsidRPr="007F62B6">
        <w:rPr>
          <w:bCs/>
          <w:sz w:val="24"/>
          <w:szCs w:val="24"/>
        </w:rPr>
        <w:t xml:space="preserve"> низкая доля перерабатывающих и высокотехнологичных промышленных производств, технико-технологическое отставание сельского хозяйства от других секторов экономики, отраслевые диспропорции инвестиционных вложений, профессиональные диспропорции спроса и предложения на рынках труда, дефицит высококвалифицированных рабочих кадров, низкий уровень развития малого и среднего предпринимательства;</w:t>
      </w:r>
    </w:p>
    <w:p w14:paraId="13244B2F" w14:textId="77777777"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 xml:space="preserve">инфраструктурные ограничения развития жизнедеятельности, в первую очередь, в дорожно-транспортной инфраструктуре: низкая плотность автомобильных дорог, ограниченная транспортная доступность отдельных населенных пунктов </w:t>
      </w:r>
      <w:r w:rsidR="000C0229" w:rsidRPr="007F62B6">
        <w:rPr>
          <w:bCs/>
          <w:sz w:val="24"/>
          <w:szCs w:val="24"/>
        </w:rPr>
        <w:t xml:space="preserve">муниципального </w:t>
      </w:r>
      <w:r w:rsidR="000C0229" w:rsidRPr="007F62B6">
        <w:rPr>
          <w:bCs/>
          <w:sz w:val="24"/>
          <w:szCs w:val="24"/>
        </w:rPr>
        <w:lastRenderedPageBreak/>
        <w:t>района</w:t>
      </w:r>
      <w:r w:rsidRPr="007F62B6">
        <w:rPr>
          <w:bCs/>
          <w:sz w:val="24"/>
          <w:szCs w:val="24"/>
        </w:rPr>
        <w:t xml:space="preserve">, несоответствие транспортной сети потребностям населения и организаций </w:t>
      </w:r>
      <w:r w:rsidR="000C0229" w:rsidRPr="007F62B6">
        <w:rPr>
          <w:bCs/>
          <w:sz w:val="24"/>
          <w:szCs w:val="24"/>
        </w:rPr>
        <w:t>муниципального района</w:t>
      </w:r>
      <w:r w:rsidRPr="007F62B6">
        <w:rPr>
          <w:bCs/>
          <w:sz w:val="24"/>
          <w:szCs w:val="24"/>
        </w:rPr>
        <w:t>, высокий износ жилищного фонда и инженерных сетей;</w:t>
      </w:r>
    </w:p>
    <w:p w14:paraId="72650A49" w14:textId="712CD44E"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 xml:space="preserve">значительные территориальные диспропорции: низкая плотность населения и неравномерность расселения по территории </w:t>
      </w:r>
      <w:r w:rsidR="004D418A" w:rsidRPr="007F62B6">
        <w:rPr>
          <w:bCs/>
          <w:sz w:val="24"/>
          <w:szCs w:val="24"/>
        </w:rPr>
        <w:t>муниципального района</w:t>
      </w:r>
      <w:r w:rsidRPr="007F62B6">
        <w:rPr>
          <w:bCs/>
          <w:sz w:val="24"/>
          <w:szCs w:val="24"/>
        </w:rPr>
        <w:t xml:space="preserve">; высокая концентрация экономической базы и социального сервиса; несопоставимость уровня и качества жизни </w:t>
      </w:r>
      <w:proofErr w:type="gramStart"/>
      <w:r w:rsidRPr="007F62B6">
        <w:rPr>
          <w:bCs/>
          <w:sz w:val="24"/>
          <w:szCs w:val="24"/>
        </w:rPr>
        <w:t xml:space="preserve">в </w:t>
      </w:r>
      <w:r w:rsidR="000C0229" w:rsidRPr="007F62B6">
        <w:rPr>
          <w:bCs/>
          <w:sz w:val="24"/>
          <w:szCs w:val="24"/>
        </w:rPr>
        <w:t xml:space="preserve"> центральных</w:t>
      </w:r>
      <w:proofErr w:type="gramEnd"/>
      <w:r w:rsidR="000C0229" w:rsidRPr="007F62B6">
        <w:rPr>
          <w:bCs/>
          <w:sz w:val="24"/>
          <w:szCs w:val="24"/>
        </w:rPr>
        <w:t xml:space="preserve"> и удаленных  сельских поселениях</w:t>
      </w:r>
      <w:r w:rsidRPr="007F62B6">
        <w:rPr>
          <w:bCs/>
          <w:sz w:val="24"/>
          <w:szCs w:val="24"/>
        </w:rPr>
        <w:t xml:space="preserve">, </w:t>
      </w:r>
      <w:r w:rsidR="000C0229" w:rsidRPr="007F62B6">
        <w:rPr>
          <w:bCs/>
          <w:sz w:val="24"/>
          <w:szCs w:val="24"/>
        </w:rPr>
        <w:t xml:space="preserve">слабое хозяйственное освоение </w:t>
      </w:r>
      <w:r w:rsidRPr="007F62B6">
        <w:rPr>
          <w:bCs/>
          <w:sz w:val="24"/>
          <w:szCs w:val="24"/>
        </w:rPr>
        <w:t xml:space="preserve"> территорий. </w:t>
      </w:r>
      <w:r w:rsidR="000C0229" w:rsidRPr="007F62B6">
        <w:rPr>
          <w:bCs/>
          <w:sz w:val="24"/>
          <w:szCs w:val="24"/>
        </w:rPr>
        <w:t xml:space="preserve">Территориальные диспропорции влияют на миграционные процессы </w:t>
      </w:r>
      <w:r w:rsidR="00AB09C6" w:rsidRPr="007F62B6">
        <w:rPr>
          <w:bCs/>
          <w:sz w:val="24"/>
          <w:szCs w:val="24"/>
        </w:rPr>
        <w:t>(внутренняя и внешняя миграция),</w:t>
      </w:r>
      <w:r w:rsidR="000C0229" w:rsidRPr="007F62B6">
        <w:rPr>
          <w:bCs/>
          <w:sz w:val="24"/>
          <w:szCs w:val="24"/>
        </w:rPr>
        <w:t xml:space="preserve"> </w:t>
      </w:r>
      <w:r w:rsidRPr="007F62B6">
        <w:rPr>
          <w:bCs/>
          <w:sz w:val="24"/>
          <w:szCs w:val="24"/>
        </w:rPr>
        <w:t>неравномерность размещения социальной инфраструктуры;</w:t>
      </w:r>
    </w:p>
    <w:p w14:paraId="294885E9" w14:textId="77777777"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наличие нарушенных земель – некультивированных, неиспользуемых, нерационально используемых и не вовлеченных в хозяйственный оборот; запустение сельских территорий, сопровождающееся выбытием из оборота продуктивных земель сельскохозяйственного назначения;</w:t>
      </w:r>
    </w:p>
    <w:p w14:paraId="402099D3" w14:textId="77777777" w:rsidR="00717EB9" w:rsidRPr="007F62B6" w:rsidRDefault="00717EB9" w:rsidP="00FE7C71">
      <w:pPr>
        <w:pStyle w:val="a8"/>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неэффективное использование объектов муниципальной собственности (в муниципальной казне находятся объекты недвижимости, по тем или иным основаниям не переданные в пользование); неэффективно </w:t>
      </w:r>
      <w:proofErr w:type="gramStart"/>
      <w:r w:rsidRPr="007F62B6">
        <w:rPr>
          <w:rFonts w:ascii="Times New Roman" w:hAnsi="Times New Roman" w:cs="Times New Roman"/>
          <w:sz w:val="24"/>
          <w:szCs w:val="24"/>
        </w:rPr>
        <w:t>используется  муниципальное</w:t>
      </w:r>
      <w:proofErr w:type="gramEnd"/>
      <w:r w:rsidRPr="007F62B6">
        <w:rPr>
          <w:rFonts w:ascii="Times New Roman" w:hAnsi="Times New Roman" w:cs="Times New Roman"/>
          <w:sz w:val="24"/>
          <w:szCs w:val="24"/>
        </w:rPr>
        <w:t xml:space="preserve"> имущество, переданное муниципальным учреждениям и муниципальным унитарным предприятиям, в том числе негативно влияющее на объем поступлений доходов в местный бюджет;</w:t>
      </w:r>
    </w:p>
    <w:p w14:paraId="3DBA0E8A" w14:textId="0208F05B" w:rsidR="00AB4F27" w:rsidRPr="007F62B6" w:rsidRDefault="00AB4F27" w:rsidP="00FE7C71">
      <w:pPr>
        <w:pStyle w:val="a8"/>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наличие на территории несанкционированных свалок, отсутствие постоянных и временных п</w:t>
      </w:r>
      <w:r w:rsidR="00A55C20">
        <w:rPr>
          <w:rFonts w:ascii="Times New Roman" w:hAnsi="Times New Roman" w:cs="Times New Roman"/>
          <w:sz w:val="24"/>
          <w:szCs w:val="24"/>
        </w:rPr>
        <w:t xml:space="preserve">олигонов для твердых </w:t>
      </w:r>
      <w:proofErr w:type="gramStart"/>
      <w:r w:rsidR="00A55C20">
        <w:rPr>
          <w:rFonts w:ascii="Times New Roman" w:hAnsi="Times New Roman" w:cs="Times New Roman"/>
          <w:sz w:val="24"/>
          <w:szCs w:val="24"/>
        </w:rPr>
        <w:t>отходов,  и</w:t>
      </w:r>
      <w:proofErr w:type="gramEnd"/>
      <w:r w:rsidRPr="007F62B6">
        <w:rPr>
          <w:rFonts w:ascii="Times New Roman" w:hAnsi="Times New Roman" w:cs="Times New Roman"/>
          <w:sz w:val="24"/>
          <w:szCs w:val="24"/>
        </w:rPr>
        <w:t xml:space="preserve"> как следствие возможное ухудшение экологической обстановки</w:t>
      </w:r>
    </w:p>
    <w:p w14:paraId="25CCAAA3" w14:textId="77777777" w:rsidR="00717EB9" w:rsidRPr="007F62B6" w:rsidRDefault="00717EB9" w:rsidP="00F91DC9">
      <w:pPr>
        <w:pStyle w:val="12"/>
        <w:widowControl w:val="0"/>
        <w:rPr>
          <w:bCs/>
          <w:sz w:val="24"/>
          <w:szCs w:val="24"/>
        </w:rPr>
      </w:pPr>
    </w:p>
    <w:p w14:paraId="37BAF546" w14:textId="77777777" w:rsidR="00A5233B" w:rsidRPr="007F62B6" w:rsidRDefault="00546324" w:rsidP="00C211C9">
      <w:pPr>
        <w:tabs>
          <w:tab w:val="left" w:pos="1134"/>
        </w:tabs>
        <w:spacing w:after="0" w:line="240" w:lineRule="auto"/>
        <w:ind w:firstLine="709"/>
        <w:jc w:val="center"/>
        <w:rPr>
          <w:rFonts w:ascii="Times New Roman" w:hAnsi="Times New Roman" w:cs="Times New Roman"/>
          <w:b/>
          <w:bCs/>
          <w:sz w:val="24"/>
          <w:szCs w:val="24"/>
        </w:rPr>
      </w:pPr>
      <w:r w:rsidRPr="007F62B6">
        <w:rPr>
          <w:rFonts w:ascii="Times New Roman" w:hAnsi="Times New Roman" w:cs="Times New Roman"/>
          <w:b/>
          <w:bCs/>
          <w:sz w:val="24"/>
          <w:szCs w:val="24"/>
        </w:rPr>
        <w:t>6. Конкурентные преимущества и конкурентные позиции</w:t>
      </w:r>
    </w:p>
    <w:p w14:paraId="1A6051E7" w14:textId="77777777" w:rsidR="00F94D4C" w:rsidRPr="007F62B6" w:rsidRDefault="00F94D4C" w:rsidP="00C211C9">
      <w:pPr>
        <w:tabs>
          <w:tab w:val="left" w:pos="1134"/>
        </w:tabs>
        <w:spacing w:after="0" w:line="240" w:lineRule="auto"/>
        <w:ind w:firstLine="709"/>
        <w:jc w:val="center"/>
        <w:rPr>
          <w:rFonts w:ascii="Times New Roman" w:hAnsi="Times New Roman" w:cs="Times New Roman"/>
          <w:b/>
          <w:bCs/>
          <w:sz w:val="24"/>
          <w:szCs w:val="24"/>
        </w:rPr>
      </w:pPr>
    </w:p>
    <w:p w14:paraId="7C32CBBA" w14:textId="77777777" w:rsidR="00AB4F27" w:rsidRPr="007F62B6" w:rsidRDefault="00AB4F27" w:rsidP="004D418A">
      <w:pPr>
        <w:pStyle w:val="12"/>
        <w:widowControl w:val="0"/>
        <w:rPr>
          <w:bCs/>
          <w:sz w:val="24"/>
          <w:szCs w:val="24"/>
        </w:rPr>
      </w:pPr>
      <w:r w:rsidRPr="007F62B6">
        <w:rPr>
          <w:bCs/>
          <w:sz w:val="24"/>
          <w:szCs w:val="24"/>
        </w:rPr>
        <w:t>Основными конкурентными преимуществами Республики Коми являются:</w:t>
      </w:r>
    </w:p>
    <w:p w14:paraId="43BEA358" w14:textId="1CB11E35" w:rsidR="000C0D0B" w:rsidRPr="007F62B6" w:rsidRDefault="000C0D0B" w:rsidP="004D418A">
      <w:pPr>
        <w:pStyle w:val="12"/>
        <w:widowControl w:val="0"/>
        <w:numPr>
          <w:ilvl w:val="0"/>
          <w:numId w:val="12"/>
        </w:numPr>
        <w:tabs>
          <w:tab w:val="left" w:pos="993"/>
        </w:tabs>
        <w:ind w:left="0" w:firstLine="709"/>
        <w:rPr>
          <w:sz w:val="24"/>
          <w:szCs w:val="24"/>
        </w:rPr>
      </w:pPr>
      <w:proofErr w:type="gramStart"/>
      <w:r w:rsidRPr="007F62B6">
        <w:rPr>
          <w:b/>
          <w:sz w:val="24"/>
          <w:szCs w:val="24"/>
        </w:rPr>
        <w:t>близость  к</w:t>
      </w:r>
      <w:proofErr w:type="gramEnd"/>
      <w:r w:rsidRPr="007F62B6">
        <w:rPr>
          <w:b/>
          <w:sz w:val="24"/>
          <w:szCs w:val="24"/>
        </w:rPr>
        <w:t xml:space="preserve"> столице республики - город Сыктывкар</w:t>
      </w:r>
      <w:r w:rsidRPr="007F62B6">
        <w:rPr>
          <w:sz w:val="24"/>
          <w:szCs w:val="24"/>
        </w:rPr>
        <w:t>, уменьшает изолированность муниципального рай</w:t>
      </w:r>
      <w:r w:rsidR="0006038D" w:rsidRPr="007F62B6">
        <w:rPr>
          <w:sz w:val="24"/>
          <w:szCs w:val="24"/>
        </w:rPr>
        <w:t>она, создает предпосылки для развития промышленности, перерабатывающих пр</w:t>
      </w:r>
      <w:r w:rsidR="00A55C20">
        <w:rPr>
          <w:sz w:val="24"/>
          <w:szCs w:val="24"/>
        </w:rPr>
        <w:t>оизводств</w:t>
      </w:r>
      <w:r w:rsidR="0006038D" w:rsidRPr="007F62B6">
        <w:rPr>
          <w:sz w:val="24"/>
          <w:szCs w:val="24"/>
        </w:rPr>
        <w:t>, развития сферы услуг и жилищного строительства;</w:t>
      </w:r>
    </w:p>
    <w:p w14:paraId="038D3BB7" w14:textId="77777777" w:rsidR="00AB4F27" w:rsidRPr="007F62B6" w:rsidRDefault="000C0D0B" w:rsidP="004D418A">
      <w:pPr>
        <w:pStyle w:val="12"/>
        <w:widowControl w:val="0"/>
        <w:numPr>
          <w:ilvl w:val="0"/>
          <w:numId w:val="12"/>
        </w:numPr>
        <w:tabs>
          <w:tab w:val="left" w:pos="993"/>
        </w:tabs>
        <w:ind w:left="0" w:firstLine="709"/>
        <w:rPr>
          <w:bCs/>
          <w:sz w:val="24"/>
          <w:szCs w:val="24"/>
        </w:rPr>
      </w:pPr>
      <w:r w:rsidRPr="007F62B6">
        <w:rPr>
          <w:b/>
          <w:bCs/>
          <w:sz w:val="24"/>
          <w:szCs w:val="24"/>
        </w:rPr>
        <w:t xml:space="preserve"> </w:t>
      </w:r>
      <w:r w:rsidR="00AB4F27" w:rsidRPr="007F62B6">
        <w:rPr>
          <w:b/>
          <w:bCs/>
          <w:sz w:val="24"/>
          <w:szCs w:val="24"/>
        </w:rPr>
        <w:t>богатый природно-ресурсный потенциал</w:t>
      </w:r>
      <w:r w:rsidR="00AB4F27" w:rsidRPr="007F62B6">
        <w:rPr>
          <w:bCs/>
          <w:sz w:val="24"/>
          <w:szCs w:val="24"/>
        </w:rPr>
        <w:t>: высокая обеспеченность минерально-сырьевыми ресурсами (горючие</w:t>
      </w:r>
      <w:r w:rsidR="0006038D" w:rsidRPr="007F62B6">
        <w:rPr>
          <w:bCs/>
          <w:sz w:val="24"/>
          <w:szCs w:val="24"/>
        </w:rPr>
        <w:t xml:space="preserve"> сланцы</w:t>
      </w:r>
      <w:r w:rsidR="00AB4F27" w:rsidRPr="007F62B6">
        <w:rPr>
          <w:bCs/>
          <w:sz w:val="24"/>
          <w:szCs w:val="24"/>
        </w:rPr>
        <w:t xml:space="preserve">, </w:t>
      </w:r>
      <w:r w:rsidR="00481CC6" w:rsidRPr="007F62B6">
        <w:rPr>
          <w:bCs/>
          <w:sz w:val="24"/>
          <w:szCs w:val="24"/>
        </w:rPr>
        <w:t>мине</w:t>
      </w:r>
      <w:r w:rsidR="0006038D" w:rsidRPr="007F62B6">
        <w:rPr>
          <w:bCs/>
          <w:sz w:val="24"/>
          <w:szCs w:val="24"/>
        </w:rPr>
        <w:t>рально-сырьевые</w:t>
      </w:r>
      <w:r w:rsidR="00AB4F27" w:rsidRPr="007F62B6">
        <w:rPr>
          <w:bCs/>
          <w:sz w:val="24"/>
          <w:szCs w:val="24"/>
        </w:rPr>
        <w:t xml:space="preserve"> полезные ископаемые, подземные воды), наличие больших территорий, богатых лесными, водными, земельными ресурсами, разнообразие животного и растительного мира, наличие уникальных природоохранных зон;</w:t>
      </w:r>
    </w:p>
    <w:p w14:paraId="5C389FAA" w14:textId="77777777" w:rsidR="00945A47" w:rsidRPr="007F62B6" w:rsidRDefault="00AB4F27" w:rsidP="004D418A">
      <w:pPr>
        <w:pStyle w:val="a8"/>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
          <w:bCs/>
          <w:sz w:val="24"/>
          <w:szCs w:val="24"/>
        </w:rPr>
        <w:t>высокий производственный потенциал</w:t>
      </w:r>
      <w:r w:rsidRPr="007F62B6">
        <w:rPr>
          <w:rFonts w:ascii="Times New Roman" w:hAnsi="Times New Roman" w:cs="Times New Roman"/>
          <w:bCs/>
          <w:sz w:val="24"/>
          <w:szCs w:val="24"/>
        </w:rPr>
        <w:t xml:space="preserve">: высокий уровень развития базовых для экономики </w:t>
      </w:r>
      <w:r w:rsidR="0006038D" w:rsidRPr="007F62B6">
        <w:rPr>
          <w:rFonts w:ascii="Times New Roman" w:hAnsi="Times New Roman" w:cs="Times New Roman"/>
          <w:bCs/>
          <w:sz w:val="24"/>
          <w:szCs w:val="24"/>
        </w:rPr>
        <w:t xml:space="preserve">района отраслей сельского хозяйства и </w:t>
      </w:r>
      <w:r w:rsidRPr="007F62B6">
        <w:rPr>
          <w:rFonts w:ascii="Times New Roman" w:hAnsi="Times New Roman" w:cs="Times New Roman"/>
          <w:bCs/>
          <w:sz w:val="24"/>
          <w:szCs w:val="24"/>
        </w:rPr>
        <w:t xml:space="preserve">лесопромышленного комплексов, стабильная работа объектов производственной инфраструктуры, наличие резервов для повышения инновационной активности хозяйствующих субъектов; </w:t>
      </w:r>
    </w:p>
    <w:p w14:paraId="035221D7" w14:textId="77777777" w:rsidR="00F91DC9" w:rsidRPr="007F62B6" w:rsidRDefault="0006038D" w:rsidP="004D418A">
      <w:pPr>
        <w:pStyle w:val="a8"/>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
          <w:sz w:val="24"/>
          <w:szCs w:val="24"/>
        </w:rPr>
        <w:t>существенный инвестиционный потенциал</w:t>
      </w:r>
      <w:r w:rsidRPr="007F62B6">
        <w:rPr>
          <w:rFonts w:ascii="Times New Roman" w:hAnsi="Times New Roman" w:cs="Times New Roman"/>
          <w:sz w:val="24"/>
          <w:szCs w:val="24"/>
        </w:rPr>
        <w:t>: благоприятный инвестиционный климат в муниципальном районе, выстроенная система работы с инвесторами (на территории внедрены элементы регионального инвестиционного стандарта), наличие объектов, привлекательных с точки зрения перспективных вложений. Это позволяет выстраивать эффективную работу по привлечению инвесторов к реализации масштабных инвестиционных проектов на территории муниципального района;</w:t>
      </w:r>
    </w:p>
    <w:p w14:paraId="00E8E9DC" w14:textId="58A3DF10" w:rsidR="0006038D" w:rsidRPr="007F62B6" w:rsidRDefault="0006038D" w:rsidP="004D418A">
      <w:pPr>
        <w:pStyle w:val="a8"/>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
          <w:sz w:val="24"/>
          <w:szCs w:val="24"/>
        </w:rPr>
        <w:t>социально-общественная стабильность</w:t>
      </w:r>
      <w:r w:rsidR="004D418A" w:rsidRPr="007F62B6">
        <w:rPr>
          <w:rFonts w:ascii="Times New Roman" w:hAnsi="Times New Roman" w:cs="Times New Roman"/>
          <w:sz w:val="24"/>
          <w:szCs w:val="24"/>
        </w:rPr>
        <w:t>:</w:t>
      </w:r>
      <w:r w:rsidRPr="007F62B6">
        <w:rPr>
          <w:rFonts w:ascii="Times New Roman" w:hAnsi="Times New Roman" w:cs="Times New Roman"/>
          <w:sz w:val="24"/>
          <w:szCs w:val="24"/>
        </w:rPr>
        <w:t xml:space="preserve"> отсутствие значимых социально-трудовых конфликтов, гармонично развивающиеся межнациональные отношения, надежная работа объектов социально-культурной инфраструктуры (здравоохранения, образования, культуры, социального обслуживания населения);</w:t>
      </w:r>
    </w:p>
    <w:p w14:paraId="02604B9C" w14:textId="212E2092" w:rsidR="00945A47" w:rsidRPr="007F62B6" w:rsidRDefault="00945A47" w:rsidP="004D418A">
      <w:pPr>
        <w:pStyle w:val="ConsPlusNormal"/>
        <w:numPr>
          <w:ilvl w:val="0"/>
          <w:numId w:val="12"/>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b/>
          <w:bCs/>
          <w:sz w:val="24"/>
          <w:szCs w:val="24"/>
        </w:rPr>
        <w:t xml:space="preserve">возможность </w:t>
      </w:r>
      <w:r w:rsidRPr="007F62B6">
        <w:rPr>
          <w:rFonts w:ascii="Times New Roman" w:hAnsi="Times New Roman" w:cs="Times New Roman"/>
          <w:b/>
          <w:sz w:val="24"/>
          <w:szCs w:val="24"/>
        </w:rPr>
        <w:t>повышения</w:t>
      </w:r>
      <w:r w:rsidRPr="007F62B6">
        <w:rPr>
          <w:rFonts w:ascii="Times New Roman" w:hAnsi="Times New Roman" w:cs="Times New Roman"/>
          <w:sz w:val="24"/>
          <w:szCs w:val="24"/>
        </w:rPr>
        <w:t xml:space="preserve"> </w:t>
      </w:r>
      <w:r w:rsidRPr="007F62B6">
        <w:rPr>
          <w:rFonts w:ascii="Times New Roman" w:hAnsi="Times New Roman" w:cs="Times New Roman"/>
          <w:b/>
          <w:sz w:val="24"/>
          <w:szCs w:val="24"/>
        </w:rPr>
        <w:t>транзитного потенциала</w:t>
      </w:r>
      <w:r w:rsidRPr="007F62B6">
        <w:rPr>
          <w:rFonts w:ascii="Times New Roman" w:hAnsi="Times New Roman" w:cs="Times New Roman"/>
          <w:sz w:val="24"/>
          <w:szCs w:val="24"/>
        </w:rPr>
        <w:t xml:space="preserve"> муниципального </w:t>
      </w:r>
      <w:proofErr w:type="gramStart"/>
      <w:r w:rsidRPr="007F62B6">
        <w:rPr>
          <w:rFonts w:ascii="Times New Roman" w:hAnsi="Times New Roman" w:cs="Times New Roman"/>
          <w:sz w:val="24"/>
          <w:szCs w:val="24"/>
        </w:rPr>
        <w:t>района  через</w:t>
      </w:r>
      <w:proofErr w:type="gramEnd"/>
      <w:r w:rsidRPr="007F62B6">
        <w:rPr>
          <w:rFonts w:ascii="Times New Roman" w:hAnsi="Times New Roman" w:cs="Times New Roman"/>
          <w:sz w:val="24"/>
          <w:szCs w:val="24"/>
        </w:rPr>
        <w:t xml:space="preserve"> развитие транспортно-логистической инфраструктуры, создание нового технологического уклада инфраструктурного обустройства (энергетического, инженерного и строительного), создание базовой транспортной  системы и газификации населенных пунктов по направлениям «</w:t>
      </w:r>
      <w:proofErr w:type="spellStart"/>
      <w:r w:rsidRPr="007F62B6">
        <w:rPr>
          <w:rFonts w:ascii="Times New Roman" w:hAnsi="Times New Roman" w:cs="Times New Roman"/>
          <w:sz w:val="24"/>
          <w:szCs w:val="24"/>
        </w:rPr>
        <w:t>Палевицы</w:t>
      </w:r>
      <w:proofErr w:type="spellEnd"/>
      <w:r w:rsidR="004D418A" w:rsidRPr="007F62B6">
        <w:rPr>
          <w:rFonts w:ascii="Times New Roman" w:hAnsi="Times New Roman" w:cs="Times New Roman"/>
          <w:sz w:val="24"/>
          <w:szCs w:val="24"/>
        </w:rPr>
        <w:t xml:space="preserve"> - </w:t>
      </w:r>
      <w:r w:rsidRPr="007F62B6">
        <w:rPr>
          <w:rFonts w:ascii="Times New Roman" w:hAnsi="Times New Roman" w:cs="Times New Roman"/>
          <w:sz w:val="24"/>
          <w:szCs w:val="24"/>
        </w:rPr>
        <w:t xml:space="preserve">Часово», «Шошка – </w:t>
      </w:r>
      <w:proofErr w:type="spellStart"/>
      <w:r w:rsidRPr="007F62B6">
        <w:rPr>
          <w:rFonts w:ascii="Times New Roman" w:hAnsi="Times New Roman" w:cs="Times New Roman"/>
          <w:sz w:val="24"/>
          <w:szCs w:val="24"/>
        </w:rPr>
        <w:t>Пажга</w:t>
      </w:r>
      <w:proofErr w:type="spellEnd"/>
      <w:r w:rsidRPr="007F62B6">
        <w:rPr>
          <w:rFonts w:ascii="Times New Roman" w:hAnsi="Times New Roman" w:cs="Times New Roman"/>
          <w:sz w:val="24"/>
          <w:szCs w:val="24"/>
        </w:rPr>
        <w:t xml:space="preserve"> –</w:t>
      </w:r>
      <w:r w:rsidR="00481CC6" w:rsidRPr="007F62B6">
        <w:rPr>
          <w:rFonts w:ascii="Times New Roman" w:hAnsi="Times New Roman" w:cs="Times New Roman"/>
          <w:sz w:val="24"/>
          <w:szCs w:val="24"/>
        </w:rPr>
        <w:t xml:space="preserve"> </w:t>
      </w:r>
      <w:proofErr w:type="spellStart"/>
      <w:r w:rsidR="00F91DC9" w:rsidRPr="007F62B6">
        <w:rPr>
          <w:rFonts w:ascii="Times New Roman" w:hAnsi="Times New Roman" w:cs="Times New Roman"/>
          <w:sz w:val="24"/>
          <w:szCs w:val="24"/>
        </w:rPr>
        <w:t>Ыб</w:t>
      </w:r>
      <w:proofErr w:type="spellEnd"/>
      <w:r w:rsidR="00F91DC9" w:rsidRPr="007F62B6">
        <w:rPr>
          <w:rFonts w:ascii="Times New Roman" w:hAnsi="Times New Roman" w:cs="Times New Roman"/>
          <w:sz w:val="24"/>
          <w:szCs w:val="24"/>
        </w:rPr>
        <w:t>».</w:t>
      </w:r>
    </w:p>
    <w:p w14:paraId="43414A00" w14:textId="0F01FECC" w:rsidR="00F91DC9" w:rsidRPr="007F62B6" w:rsidRDefault="0006038D" w:rsidP="004D418A">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Конкурентные позиции муниципального района по основным видам продукции и услуг на уровне Республики Коми определяются, в первую очередь, результатами </w:t>
      </w:r>
      <w:r w:rsidR="00F91DC9" w:rsidRPr="007F62B6">
        <w:rPr>
          <w:rFonts w:ascii="Times New Roman" w:hAnsi="Times New Roman" w:cs="Times New Roman"/>
          <w:sz w:val="24"/>
          <w:szCs w:val="24"/>
        </w:rPr>
        <w:t>производственного потенциала предприятий отрасли «сельское хозяйство» и «лесная отрасль»</w:t>
      </w:r>
      <w:r w:rsidR="004D418A" w:rsidRPr="007F62B6">
        <w:rPr>
          <w:rFonts w:ascii="Times New Roman" w:hAnsi="Times New Roman" w:cs="Times New Roman"/>
          <w:sz w:val="24"/>
          <w:szCs w:val="24"/>
        </w:rPr>
        <w:t>, который</w:t>
      </w:r>
      <w:r w:rsidR="00F91DC9" w:rsidRPr="007F62B6">
        <w:rPr>
          <w:rFonts w:ascii="Times New Roman" w:hAnsi="Times New Roman" w:cs="Times New Roman"/>
          <w:sz w:val="24"/>
          <w:szCs w:val="24"/>
        </w:rPr>
        <w:t xml:space="preserve"> представлен в основном </w:t>
      </w:r>
      <w:proofErr w:type="gramStart"/>
      <w:r w:rsidR="00F91DC9" w:rsidRPr="007F62B6">
        <w:rPr>
          <w:rFonts w:ascii="Times New Roman" w:hAnsi="Times New Roman" w:cs="Times New Roman"/>
          <w:sz w:val="24"/>
          <w:szCs w:val="24"/>
        </w:rPr>
        <w:t>обрабатывающими  производствами</w:t>
      </w:r>
      <w:proofErr w:type="gramEnd"/>
      <w:r w:rsidR="00F91DC9" w:rsidRPr="007F62B6">
        <w:rPr>
          <w:rFonts w:ascii="Times New Roman" w:hAnsi="Times New Roman" w:cs="Times New Roman"/>
          <w:sz w:val="24"/>
          <w:szCs w:val="24"/>
        </w:rPr>
        <w:t xml:space="preserve">. </w:t>
      </w:r>
    </w:p>
    <w:p w14:paraId="3AC0C0C5" w14:textId="77777777" w:rsidR="00F91DC9" w:rsidRPr="007F62B6" w:rsidRDefault="00F91DC9" w:rsidP="004D418A">
      <w:pPr>
        <w:autoSpaceDE w:val="0"/>
        <w:autoSpaceDN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Так муниципальный район </w:t>
      </w:r>
      <w:r w:rsidRPr="007F62B6">
        <w:rPr>
          <w:rFonts w:ascii="Times New Roman" w:hAnsi="Times New Roman" w:cs="Times New Roman"/>
          <w:b/>
          <w:sz w:val="24"/>
          <w:szCs w:val="24"/>
        </w:rPr>
        <w:t>остается лидером</w:t>
      </w:r>
      <w:r w:rsidRPr="007F62B6">
        <w:rPr>
          <w:rFonts w:ascii="Times New Roman" w:hAnsi="Times New Roman" w:cs="Times New Roman"/>
          <w:sz w:val="24"/>
          <w:szCs w:val="24"/>
        </w:rPr>
        <w:t xml:space="preserve"> Республики Коми по производству:</w:t>
      </w:r>
    </w:p>
    <w:p w14:paraId="0FB00F4D" w14:textId="310E38E3" w:rsidR="00F91DC9" w:rsidRPr="007F62B6" w:rsidRDefault="00D13305" w:rsidP="004D418A">
      <w:pPr>
        <w:pStyle w:val="a8"/>
        <w:numPr>
          <w:ilvl w:val="0"/>
          <w:numId w:val="13"/>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мясной продукции – 94,1</w:t>
      </w:r>
      <w:r w:rsidR="00F91DC9" w:rsidRPr="007F62B6">
        <w:rPr>
          <w:rFonts w:ascii="Times New Roman" w:hAnsi="Times New Roman" w:cs="Times New Roman"/>
          <w:sz w:val="24"/>
          <w:szCs w:val="24"/>
        </w:rPr>
        <w:t>% от общего объема мясной проду</w:t>
      </w:r>
      <w:r w:rsidR="00A55C20">
        <w:rPr>
          <w:rFonts w:ascii="Times New Roman" w:hAnsi="Times New Roman" w:cs="Times New Roman"/>
          <w:sz w:val="24"/>
          <w:szCs w:val="24"/>
        </w:rPr>
        <w:t>кции, производимой в республике</w:t>
      </w:r>
      <w:r w:rsidR="00F91DC9" w:rsidRPr="007F62B6">
        <w:rPr>
          <w:rFonts w:ascii="Times New Roman" w:hAnsi="Times New Roman" w:cs="Times New Roman"/>
          <w:sz w:val="24"/>
          <w:szCs w:val="24"/>
        </w:rPr>
        <w:t>,</w:t>
      </w:r>
    </w:p>
    <w:p w14:paraId="7047A641" w14:textId="1A4BA6B9" w:rsidR="00F91DC9" w:rsidRPr="007F62B6" w:rsidRDefault="00A55C20" w:rsidP="004D418A">
      <w:pPr>
        <w:pStyle w:val="a8"/>
        <w:numPr>
          <w:ilvl w:val="0"/>
          <w:numId w:val="13"/>
        </w:numPr>
        <w:tabs>
          <w:tab w:val="left" w:pos="1134"/>
        </w:tabs>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яйца - 82% от общего количества</w:t>
      </w:r>
      <w:r w:rsidR="00F91DC9" w:rsidRPr="007F62B6">
        <w:rPr>
          <w:rFonts w:ascii="Times New Roman" w:hAnsi="Times New Roman" w:cs="Times New Roman"/>
          <w:sz w:val="24"/>
          <w:szCs w:val="24"/>
        </w:rPr>
        <w:t>, производимого в республике яйца.</w:t>
      </w:r>
    </w:p>
    <w:p w14:paraId="07C20F0B" w14:textId="77777777" w:rsidR="00F91DC9" w:rsidRPr="007F62B6" w:rsidRDefault="00F91DC9" w:rsidP="004D418A">
      <w:pPr>
        <w:pStyle w:val="a8"/>
        <w:numPr>
          <w:ilvl w:val="0"/>
          <w:numId w:val="14"/>
        </w:numPr>
        <w:tabs>
          <w:tab w:val="left" w:pos="1134"/>
        </w:tabs>
        <w:autoSpaceDE w:val="0"/>
        <w:autoSpaceDN w:val="0"/>
        <w:spacing w:after="0" w:line="240" w:lineRule="auto"/>
        <w:ind w:left="0" w:firstLine="709"/>
        <w:jc w:val="both"/>
        <w:rPr>
          <w:rFonts w:ascii="Times New Roman" w:hAnsi="Times New Roman" w:cs="Times New Roman"/>
          <w:sz w:val="24"/>
          <w:szCs w:val="24"/>
        </w:rPr>
      </w:pPr>
      <w:proofErr w:type="gramStart"/>
      <w:r w:rsidRPr="007F62B6">
        <w:rPr>
          <w:rFonts w:ascii="Times New Roman" w:hAnsi="Times New Roman" w:cs="Times New Roman"/>
          <w:sz w:val="24"/>
          <w:szCs w:val="24"/>
        </w:rPr>
        <w:t>молока  -</w:t>
      </w:r>
      <w:proofErr w:type="gramEnd"/>
      <w:r w:rsidRPr="007F62B6">
        <w:rPr>
          <w:rFonts w:ascii="Times New Roman" w:hAnsi="Times New Roman" w:cs="Times New Roman"/>
          <w:sz w:val="24"/>
          <w:szCs w:val="24"/>
        </w:rPr>
        <w:t>11,1% и овощей -15% также</w:t>
      </w:r>
      <w:r w:rsidR="00A26583" w:rsidRPr="007F62B6">
        <w:rPr>
          <w:rFonts w:ascii="Times New Roman" w:hAnsi="Times New Roman" w:cs="Times New Roman"/>
          <w:sz w:val="24"/>
          <w:szCs w:val="24"/>
        </w:rPr>
        <w:t xml:space="preserve"> от общих объемов по республике;</w:t>
      </w:r>
    </w:p>
    <w:p w14:paraId="3AC7BD30" w14:textId="77777777" w:rsidR="00AA4CA3" w:rsidRPr="007F62B6" w:rsidRDefault="00A26583" w:rsidP="004D418A">
      <w:pPr>
        <w:pStyle w:val="a8"/>
        <w:numPr>
          <w:ilvl w:val="0"/>
          <w:numId w:val="14"/>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 количеству </w:t>
      </w:r>
      <w:proofErr w:type="gramStart"/>
      <w:r w:rsidRPr="007F62B6">
        <w:rPr>
          <w:rFonts w:ascii="Times New Roman" w:hAnsi="Times New Roman" w:cs="Times New Roman"/>
          <w:sz w:val="24"/>
          <w:szCs w:val="24"/>
        </w:rPr>
        <w:t>выданных  разрешений</w:t>
      </w:r>
      <w:proofErr w:type="gramEnd"/>
      <w:r w:rsidRPr="007F62B6">
        <w:rPr>
          <w:rFonts w:ascii="Times New Roman" w:hAnsi="Times New Roman" w:cs="Times New Roman"/>
          <w:sz w:val="24"/>
          <w:szCs w:val="24"/>
        </w:rPr>
        <w:t xml:space="preserve"> на строительство  - 26,5% от общего количества выданных разрешений в республике.</w:t>
      </w:r>
    </w:p>
    <w:p w14:paraId="1BB1AA04" w14:textId="77777777" w:rsidR="00D13305" w:rsidRPr="007F62B6" w:rsidRDefault="00D13305" w:rsidP="004D418A">
      <w:pPr>
        <w:tabs>
          <w:tab w:val="left" w:pos="851"/>
        </w:tabs>
        <w:autoSpaceDE w:val="0"/>
        <w:autoSpaceDN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Муниципальный район «Сыкты</w:t>
      </w:r>
      <w:r w:rsidR="009943DC" w:rsidRPr="007F62B6">
        <w:rPr>
          <w:rFonts w:ascii="Times New Roman" w:hAnsi="Times New Roman" w:cs="Times New Roman"/>
          <w:sz w:val="24"/>
          <w:szCs w:val="24"/>
        </w:rPr>
        <w:t xml:space="preserve">вдинский» </w:t>
      </w:r>
      <w:proofErr w:type="gramStart"/>
      <w:r w:rsidR="009943DC" w:rsidRPr="007F62B6">
        <w:rPr>
          <w:rFonts w:ascii="Times New Roman" w:hAnsi="Times New Roman" w:cs="Times New Roman"/>
          <w:sz w:val="24"/>
          <w:szCs w:val="24"/>
        </w:rPr>
        <w:t>остается  на</w:t>
      </w:r>
      <w:proofErr w:type="gramEnd"/>
      <w:r w:rsidR="009943DC" w:rsidRPr="007F62B6">
        <w:rPr>
          <w:rFonts w:ascii="Times New Roman" w:hAnsi="Times New Roman" w:cs="Times New Roman"/>
          <w:sz w:val="24"/>
          <w:szCs w:val="24"/>
        </w:rPr>
        <w:t xml:space="preserve"> лидерских</w:t>
      </w:r>
      <w:r w:rsidRPr="007F62B6">
        <w:rPr>
          <w:rFonts w:ascii="Times New Roman" w:hAnsi="Times New Roman" w:cs="Times New Roman"/>
          <w:sz w:val="24"/>
          <w:szCs w:val="24"/>
        </w:rPr>
        <w:t xml:space="preserve"> позициях или входит в четверку лидеров среди 14 муниципальных районов республики еще по следующим показателям:</w:t>
      </w:r>
    </w:p>
    <w:p w14:paraId="09D40B30" w14:textId="2FDF2AC4" w:rsidR="00D13305" w:rsidRPr="007F62B6" w:rsidRDefault="00D13305"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 числе</w:t>
      </w:r>
      <w:r w:rsidR="004D418A" w:rsidRPr="007F62B6">
        <w:rPr>
          <w:rFonts w:ascii="Times New Roman" w:hAnsi="Times New Roman" w:cs="Times New Roman"/>
          <w:sz w:val="24"/>
          <w:szCs w:val="24"/>
        </w:rPr>
        <w:t xml:space="preserve">нности хозяйствующих субъектов </w:t>
      </w:r>
      <w:r w:rsidR="00A5233B" w:rsidRPr="007F62B6">
        <w:rPr>
          <w:rFonts w:ascii="Times New Roman" w:hAnsi="Times New Roman" w:cs="Times New Roman"/>
          <w:sz w:val="24"/>
          <w:szCs w:val="24"/>
        </w:rPr>
        <w:t>389 ед.</w:t>
      </w:r>
      <w:r w:rsidR="00973CFE" w:rsidRPr="007F62B6">
        <w:rPr>
          <w:rFonts w:ascii="Times New Roman" w:hAnsi="Times New Roman" w:cs="Times New Roman"/>
          <w:sz w:val="24"/>
          <w:szCs w:val="24"/>
        </w:rPr>
        <w:t xml:space="preserve"> после МР «Печора»</w:t>
      </w:r>
      <w:r w:rsidRPr="007F62B6">
        <w:rPr>
          <w:rFonts w:ascii="Times New Roman" w:hAnsi="Times New Roman" w:cs="Times New Roman"/>
          <w:sz w:val="24"/>
          <w:szCs w:val="24"/>
        </w:rPr>
        <w:t xml:space="preserve"> и МР «Сосногорск»</w:t>
      </w:r>
      <w:r w:rsidR="00A26583" w:rsidRPr="007F62B6">
        <w:rPr>
          <w:rFonts w:ascii="Times New Roman" w:hAnsi="Times New Roman" w:cs="Times New Roman"/>
          <w:sz w:val="24"/>
          <w:szCs w:val="24"/>
        </w:rPr>
        <w:t xml:space="preserve"> в размере 2% от общего</w:t>
      </w:r>
      <w:r w:rsidR="009943DC" w:rsidRPr="007F62B6">
        <w:rPr>
          <w:rFonts w:ascii="Times New Roman" w:hAnsi="Times New Roman" w:cs="Times New Roman"/>
          <w:sz w:val="24"/>
          <w:szCs w:val="24"/>
        </w:rPr>
        <w:t xml:space="preserve"> числа хозяйствующих субъектов р</w:t>
      </w:r>
      <w:r w:rsidR="00A26583" w:rsidRPr="007F62B6">
        <w:rPr>
          <w:rFonts w:ascii="Times New Roman" w:hAnsi="Times New Roman" w:cs="Times New Roman"/>
          <w:sz w:val="24"/>
          <w:szCs w:val="24"/>
        </w:rPr>
        <w:t>еспублики</w:t>
      </w:r>
      <w:r w:rsidR="00A5233B" w:rsidRPr="007F62B6">
        <w:rPr>
          <w:rFonts w:ascii="Times New Roman" w:hAnsi="Times New Roman" w:cs="Times New Roman"/>
          <w:sz w:val="24"/>
          <w:szCs w:val="24"/>
        </w:rPr>
        <w:t xml:space="preserve">      </w:t>
      </w:r>
      <w:proofErr w:type="gramStart"/>
      <w:r w:rsidR="00A5233B" w:rsidRPr="007F62B6">
        <w:rPr>
          <w:rFonts w:ascii="Times New Roman" w:hAnsi="Times New Roman" w:cs="Times New Roman"/>
          <w:sz w:val="24"/>
          <w:szCs w:val="24"/>
        </w:rPr>
        <w:t xml:space="preserve">   (</w:t>
      </w:r>
      <w:proofErr w:type="gramEnd"/>
      <w:r w:rsidR="00A5233B" w:rsidRPr="007F62B6">
        <w:rPr>
          <w:rFonts w:ascii="Times New Roman" w:hAnsi="Times New Roman" w:cs="Times New Roman"/>
          <w:sz w:val="24"/>
          <w:szCs w:val="24"/>
        </w:rPr>
        <w:t>3 место)</w:t>
      </w:r>
      <w:r w:rsidR="00A26583" w:rsidRPr="007F62B6">
        <w:rPr>
          <w:rFonts w:ascii="Times New Roman" w:hAnsi="Times New Roman" w:cs="Times New Roman"/>
          <w:sz w:val="24"/>
          <w:szCs w:val="24"/>
        </w:rPr>
        <w:t>;</w:t>
      </w:r>
    </w:p>
    <w:p w14:paraId="26BDD89A" w14:textId="4ADBB9B0" w:rsidR="00D13305" w:rsidRPr="007F62B6" w:rsidRDefault="00D13305"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по обороту организаций и объемам отгруженных товаров собственного производства после </w:t>
      </w:r>
      <w:r w:rsidR="00A26583" w:rsidRPr="007F62B6">
        <w:rPr>
          <w:rFonts w:ascii="Times New Roman" w:hAnsi="Times New Roman" w:cs="Times New Roman"/>
          <w:sz w:val="24"/>
          <w:szCs w:val="24"/>
        </w:rPr>
        <w:t>муниципальных</w:t>
      </w:r>
      <w:r w:rsidRPr="007F62B6">
        <w:rPr>
          <w:rFonts w:ascii="Times New Roman" w:hAnsi="Times New Roman" w:cs="Times New Roman"/>
          <w:sz w:val="24"/>
          <w:szCs w:val="24"/>
        </w:rPr>
        <w:t xml:space="preserve"> районов, имеющих в своем сос</w:t>
      </w:r>
      <w:r w:rsidR="00A26583" w:rsidRPr="007F62B6">
        <w:rPr>
          <w:rFonts w:ascii="Times New Roman" w:hAnsi="Times New Roman" w:cs="Times New Roman"/>
          <w:sz w:val="24"/>
          <w:szCs w:val="24"/>
        </w:rPr>
        <w:t xml:space="preserve">таве моногорода в </w:t>
      </w:r>
      <w:proofErr w:type="gramStart"/>
      <w:r w:rsidR="00A26583" w:rsidRPr="007F62B6">
        <w:rPr>
          <w:rFonts w:ascii="Times New Roman" w:hAnsi="Times New Roman" w:cs="Times New Roman"/>
          <w:sz w:val="24"/>
          <w:szCs w:val="24"/>
        </w:rPr>
        <w:t>размере  0</w:t>
      </w:r>
      <w:proofErr w:type="gramEnd"/>
      <w:r w:rsidR="00A26583" w:rsidRPr="007F62B6">
        <w:rPr>
          <w:rFonts w:ascii="Times New Roman" w:hAnsi="Times New Roman" w:cs="Times New Roman"/>
          <w:sz w:val="24"/>
          <w:szCs w:val="24"/>
        </w:rPr>
        <w:t>,6</w:t>
      </w:r>
      <w:r w:rsidR="00973CFE" w:rsidRPr="007F62B6">
        <w:rPr>
          <w:rFonts w:ascii="Times New Roman" w:hAnsi="Times New Roman" w:cs="Times New Roman"/>
          <w:sz w:val="24"/>
          <w:szCs w:val="24"/>
        </w:rPr>
        <w:t>%</w:t>
      </w:r>
      <w:r w:rsidR="00A26583" w:rsidRPr="007F62B6">
        <w:rPr>
          <w:rFonts w:ascii="Times New Roman" w:hAnsi="Times New Roman" w:cs="Times New Roman"/>
          <w:sz w:val="24"/>
          <w:szCs w:val="24"/>
        </w:rPr>
        <w:t xml:space="preserve"> от общего республиканского объема</w:t>
      </w:r>
      <w:r w:rsidR="00A5233B" w:rsidRPr="007F62B6">
        <w:rPr>
          <w:rFonts w:ascii="Times New Roman" w:hAnsi="Times New Roman" w:cs="Times New Roman"/>
          <w:sz w:val="24"/>
          <w:szCs w:val="24"/>
        </w:rPr>
        <w:t xml:space="preserve">  (4 место)</w:t>
      </w:r>
      <w:r w:rsidR="00A26583" w:rsidRPr="007F62B6">
        <w:rPr>
          <w:rFonts w:ascii="Times New Roman" w:hAnsi="Times New Roman" w:cs="Times New Roman"/>
          <w:sz w:val="24"/>
          <w:szCs w:val="24"/>
        </w:rPr>
        <w:t>;</w:t>
      </w:r>
    </w:p>
    <w:p w14:paraId="5C2B4D35" w14:textId="7AD220B4" w:rsidR="00F91DC9" w:rsidRPr="007F62B6" w:rsidRDefault="00A26583"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A5233B" w:rsidRPr="007F62B6">
        <w:rPr>
          <w:rFonts w:ascii="Times New Roman" w:hAnsi="Times New Roman" w:cs="Times New Roman"/>
          <w:sz w:val="24"/>
          <w:szCs w:val="24"/>
        </w:rPr>
        <w:t>п</w:t>
      </w:r>
      <w:r w:rsidRPr="007F62B6">
        <w:rPr>
          <w:rFonts w:ascii="Times New Roman" w:hAnsi="Times New Roman" w:cs="Times New Roman"/>
          <w:sz w:val="24"/>
          <w:szCs w:val="24"/>
        </w:rPr>
        <w:t xml:space="preserve">о объему </w:t>
      </w:r>
      <w:r w:rsidR="00D13305" w:rsidRPr="007F62B6">
        <w:rPr>
          <w:rFonts w:ascii="Times New Roman" w:hAnsi="Times New Roman" w:cs="Times New Roman"/>
          <w:sz w:val="24"/>
          <w:szCs w:val="24"/>
        </w:rPr>
        <w:t xml:space="preserve">работ, выполненных собственными силами </w:t>
      </w:r>
      <w:r w:rsidR="00D13305" w:rsidRPr="007F62B6">
        <w:rPr>
          <w:rFonts w:ascii="Times New Roman" w:hAnsi="Times New Roman" w:cs="Times New Roman"/>
          <w:sz w:val="24"/>
          <w:szCs w:val="24"/>
        </w:rPr>
        <w:br/>
        <w:t>по виду деятельности «Строительство» доля МО МР «Сыктывдинский</w:t>
      </w:r>
      <w:r w:rsidR="00973CFE" w:rsidRPr="007F62B6">
        <w:rPr>
          <w:rFonts w:ascii="Times New Roman" w:hAnsi="Times New Roman" w:cs="Times New Roman"/>
          <w:sz w:val="24"/>
          <w:szCs w:val="24"/>
        </w:rPr>
        <w:t>»</w:t>
      </w:r>
      <w:r w:rsidR="00D13305" w:rsidRPr="007F62B6">
        <w:rPr>
          <w:rFonts w:ascii="Times New Roman" w:hAnsi="Times New Roman" w:cs="Times New Roman"/>
          <w:sz w:val="24"/>
          <w:szCs w:val="24"/>
        </w:rPr>
        <w:t xml:space="preserve"> составляет 2,5%</w:t>
      </w:r>
      <w:r w:rsidRPr="007F62B6">
        <w:rPr>
          <w:rFonts w:ascii="Times New Roman" w:hAnsi="Times New Roman" w:cs="Times New Roman"/>
          <w:sz w:val="24"/>
          <w:szCs w:val="24"/>
        </w:rPr>
        <w:t>;</w:t>
      </w:r>
    </w:p>
    <w:p w14:paraId="043DCC1D" w14:textId="77777777" w:rsidR="00A26583" w:rsidRPr="007F62B6" w:rsidRDefault="00A26583"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w:t>
      </w:r>
      <w:proofErr w:type="gramStart"/>
      <w:r w:rsidR="00A5233B" w:rsidRPr="007F62B6">
        <w:rPr>
          <w:rFonts w:ascii="Times New Roman" w:hAnsi="Times New Roman" w:cs="Times New Roman"/>
          <w:sz w:val="24"/>
          <w:szCs w:val="24"/>
        </w:rPr>
        <w:t>п</w:t>
      </w:r>
      <w:r w:rsidRPr="007F62B6">
        <w:rPr>
          <w:rFonts w:ascii="Times New Roman" w:hAnsi="Times New Roman" w:cs="Times New Roman"/>
          <w:sz w:val="24"/>
          <w:szCs w:val="24"/>
        </w:rPr>
        <w:t>о  количеству</w:t>
      </w:r>
      <w:proofErr w:type="gramEnd"/>
      <w:r w:rsidRPr="007F62B6">
        <w:rPr>
          <w:rFonts w:ascii="Times New Roman" w:hAnsi="Times New Roman" w:cs="Times New Roman"/>
          <w:sz w:val="24"/>
          <w:szCs w:val="24"/>
        </w:rPr>
        <w:t xml:space="preserve"> квадратных метров жилых помещений,  введённых в действие  за счет всех источников финансирования – 7,6% от общего республиканского объема</w:t>
      </w:r>
      <w:r w:rsidR="00A5233B" w:rsidRPr="007F62B6">
        <w:rPr>
          <w:rFonts w:ascii="Times New Roman" w:hAnsi="Times New Roman" w:cs="Times New Roman"/>
          <w:sz w:val="24"/>
          <w:szCs w:val="24"/>
        </w:rPr>
        <w:t xml:space="preserve">        (1 место) и числа квартир,  введенных в жилых домах – 4,8% от республиканского объема (1 место);</w:t>
      </w:r>
    </w:p>
    <w:p w14:paraId="51CC308D" w14:textId="77777777" w:rsidR="00A5233B" w:rsidRPr="007F62B6" w:rsidRDefault="00A5233B"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 количеству перевезенных грузов   - 421,9 тыс. тонн (3 место);</w:t>
      </w:r>
    </w:p>
    <w:p w14:paraId="216F7E05" w14:textId="77777777" w:rsidR="00A5233B" w:rsidRPr="007F62B6" w:rsidRDefault="00A5233B"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по численности индивидуальных </w:t>
      </w:r>
      <w:proofErr w:type="gramStart"/>
      <w:r w:rsidRPr="007F62B6">
        <w:rPr>
          <w:rFonts w:ascii="Times New Roman" w:hAnsi="Times New Roman" w:cs="Times New Roman"/>
          <w:sz w:val="24"/>
          <w:szCs w:val="24"/>
        </w:rPr>
        <w:t>предпринимателей  -</w:t>
      </w:r>
      <w:proofErr w:type="gramEnd"/>
      <w:r w:rsidRPr="007F62B6">
        <w:rPr>
          <w:rFonts w:ascii="Times New Roman" w:hAnsi="Times New Roman" w:cs="Times New Roman"/>
          <w:sz w:val="24"/>
          <w:szCs w:val="24"/>
        </w:rPr>
        <w:t xml:space="preserve"> 609 ед. (3 место).</w:t>
      </w:r>
    </w:p>
    <w:p w14:paraId="4D4255C4" w14:textId="77777777" w:rsidR="00A26583" w:rsidRPr="007F62B6" w:rsidRDefault="00A26583" w:rsidP="00C211C9">
      <w:pPr>
        <w:tabs>
          <w:tab w:val="left" w:pos="851"/>
        </w:tabs>
        <w:autoSpaceDE w:val="0"/>
        <w:autoSpaceDN w:val="0"/>
        <w:spacing w:after="0" w:line="240" w:lineRule="auto"/>
        <w:ind w:firstLine="567"/>
        <w:jc w:val="both"/>
        <w:rPr>
          <w:rFonts w:ascii="Times New Roman" w:hAnsi="Times New Roman" w:cs="Times New Roman"/>
          <w:sz w:val="24"/>
          <w:szCs w:val="24"/>
        </w:rPr>
      </w:pPr>
    </w:p>
    <w:p w14:paraId="04E112C7" w14:textId="77777777" w:rsidR="0093615D" w:rsidRPr="007F62B6" w:rsidRDefault="00AA4CA3" w:rsidP="00C211C9">
      <w:pPr>
        <w:pStyle w:val="2"/>
        <w:keepNext w:val="0"/>
        <w:keepLines w:val="0"/>
        <w:widowControl w:val="0"/>
        <w:spacing w:before="0" w:line="240" w:lineRule="auto"/>
        <w:ind w:firstLine="709"/>
        <w:jc w:val="center"/>
        <w:rPr>
          <w:rFonts w:ascii="Times New Roman" w:hAnsi="Times New Roman" w:cs="Times New Roman"/>
          <w:color w:val="auto"/>
          <w:sz w:val="24"/>
          <w:szCs w:val="24"/>
        </w:rPr>
      </w:pPr>
      <w:bookmarkStart w:id="5" w:name="_Toc526760271"/>
      <w:bookmarkStart w:id="6" w:name="_Toc482204562"/>
      <w:r w:rsidRPr="007F62B6">
        <w:rPr>
          <w:rFonts w:ascii="Times New Roman" w:hAnsi="Times New Roman" w:cs="Times New Roman"/>
          <w:color w:val="auto"/>
          <w:sz w:val="24"/>
          <w:szCs w:val="24"/>
        </w:rPr>
        <w:t xml:space="preserve">7 </w:t>
      </w:r>
      <w:r w:rsidR="00AB4F27" w:rsidRPr="007F62B6">
        <w:rPr>
          <w:rFonts w:ascii="Times New Roman" w:hAnsi="Times New Roman" w:cs="Times New Roman"/>
          <w:color w:val="auto"/>
          <w:sz w:val="24"/>
          <w:szCs w:val="24"/>
        </w:rPr>
        <w:t>. Результаты комплексной оценки внешних факторов развития, основных вызовов и угроз</w:t>
      </w:r>
      <w:bookmarkEnd w:id="5"/>
    </w:p>
    <w:bookmarkEnd w:id="6"/>
    <w:p w14:paraId="499A1636" w14:textId="77777777" w:rsidR="00492ED7" w:rsidRPr="007F62B6" w:rsidRDefault="00492ED7" w:rsidP="0093615D">
      <w:pPr>
        <w:pStyle w:val="ConsPlusNormal"/>
        <w:ind w:firstLine="644"/>
        <w:jc w:val="both"/>
        <w:rPr>
          <w:rFonts w:ascii="Times New Roman" w:hAnsi="Times New Roman" w:cs="Times New Roman"/>
          <w:sz w:val="26"/>
          <w:szCs w:val="26"/>
        </w:rPr>
      </w:pPr>
    </w:p>
    <w:p w14:paraId="3752FF1E" w14:textId="1F78744D" w:rsidR="0093615D" w:rsidRPr="007F62B6" w:rsidRDefault="0093615D" w:rsidP="0093615D">
      <w:pPr>
        <w:pStyle w:val="ConsPlusNormal"/>
        <w:ind w:firstLine="644"/>
        <w:jc w:val="both"/>
        <w:rPr>
          <w:rFonts w:ascii="Times New Roman" w:hAnsi="Times New Roman" w:cs="Times New Roman"/>
          <w:sz w:val="24"/>
          <w:szCs w:val="24"/>
        </w:rPr>
      </w:pPr>
      <w:r w:rsidRPr="007F62B6">
        <w:rPr>
          <w:rFonts w:ascii="Times New Roman" w:hAnsi="Times New Roman" w:cs="Times New Roman"/>
          <w:sz w:val="24"/>
          <w:szCs w:val="24"/>
        </w:rPr>
        <w:t>В числе внешних факторов, существенных вызовов и угроз для долгосрочного социально-экономического развития муниципального района наиболее весомыми являются:</w:t>
      </w:r>
    </w:p>
    <w:p w14:paraId="0611F227"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1) ухудшение экономической конъюнктуры за счет падения внутреннего потребительского спроса населения на производимые в муниципальном районе товары и услуги в связи с возможным снижением реальных доходов населения и инфляционными процессами;</w:t>
      </w:r>
    </w:p>
    <w:p w14:paraId="798363E2"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2) ухудшение социально-экономической ситуации за счет изменений в федеральном, республиканском законодательстве, влекущих снижение налоговых и неналоговых доходов местного бюджета, дефицита финансовых ресурсов муниципального района в связи с ростом задолженности организаций по обязательным платежам в местные бюджеты, роста муниципального долга и расходов на его обслуживание, что влечет угрозу для долгосрочной устойчивости и сбалансированности местного бюджета, сокращения инвестиционных ресурсов ввиду отсутствия крупных инвесторов на территории муниципального района;</w:t>
      </w:r>
    </w:p>
    <w:p w14:paraId="409BCB44"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3)  снижение надежности систем жизнеобеспечения населения за счет роста вероятности чрезвычайных ситуаций в экономике из-за ухудшения состояния основных фондов, ухудшения состояния инженерно-коммунальных сетей, ухудшения состояния жилищного фонда, технического состояния дорожной сети, объектов транспортной инфраструктуры, возобновления кризисных явлений в связи со спадом производства, </w:t>
      </w:r>
      <w:r w:rsidRPr="007F62B6">
        <w:rPr>
          <w:rFonts w:ascii="Times New Roman" w:hAnsi="Times New Roman" w:cs="Times New Roman"/>
          <w:sz w:val="24"/>
          <w:szCs w:val="24"/>
        </w:rPr>
        <w:lastRenderedPageBreak/>
        <w:t>сокращением рабочих мест, ростом безработицы, снижением доходов населения и другими факторами;</w:t>
      </w:r>
    </w:p>
    <w:p w14:paraId="33D1B46A"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4) ухудшение демографической ситуации, вызванное миграционным оттоком населения трудоспособного возраста, особенно сельской молодежи, оказывающим существенное влияние на формирование трудового потенциала, в том числе в сельской местности, ухудшением возрастной структуры населения («старение») и снижением рождаемости;</w:t>
      </w:r>
    </w:p>
    <w:p w14:paraId="0F030FA4" w14:textId="460D612E"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5) </w:t>
      </w:r>
      <w:r w:rsidR="00491565" w:rsidRPr="007F62B6">
        <w:rPr>
          <w:rFonts w:ascii="Times New Roman" w:hAnsi="Times New Roman" w:cs="Times New Roman"/>
          <w:sz w:val="24"/>
          <w:szCs w:val="24"/>
        </w:rPr>
        <w:t>наличие дефицита</w:t>
      </w:r>
      <w:r w:rsidRPr="007F62B6">
        <w:rPr>
          <w:rFonts w:ascii="Times New Roman" w:hAnsi="Times New Roman" w:cs="Times New Roman"/>
          <w:sz w:val="24"/>
          <w:szCs w:val="24"/>
        </w:rPr>
        <w:t xml:space="preserve"> квалифицированных кадров, территориальными и профессиональными диспропорциями спро</w:t>
      </w:r>
      <w:r w:rsidR="00973CFE" w:rsidRPr="007F62B6">
        <w:rPr>
          <w:rFonts w:ascii="Times New Roman" w:hAnsi="Times New Roman" w:cs="Times New Roman"/>
          <w:sz w:val="24"/>
          <w:szCs w:val="24"/>
        </w:rPr>
        <w:t>са и предложения на рынке труда;</w:t>
      </w:r>
    </w:p>
    <w:p w14:paraId="037BC4D9"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6) ухудшение экологической обстановки, обусловленное наличием неэксплуатируемых потенциально опасных объектов (бесхозные скважины и другие), несанкционированных свалок, роста объемов отходов производства и потребления. </w:t>
      </w:r>
    </w:p>
    <w:p w14:paraId="3E3B6A23"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период реализации Стратегии риски ухудшения социально-экономической ситуации в муниципальном районе в случае возникновения указанных вызовов и угроз должны быть нивелированы за счет реализации эффективной системы муниципального управления, а также максимально эффективного использования имеющихся возможностей и конкурентных преимуществ.</w:t>
      </w:r>
    </w:p>
    <w:p w14:paraId="6D69EB12" w14:textId="77777777" w:rsidR="0093615D" w:rsidRPr="007F62B6" w:rsidRDefault="0093615D" w:rsidP="00AA4CA3">
      <w:pPr>
        <w:pStyle w:val="ConsPlusNormal"/>
        <w:ind w:firstLine="709"/>
        <w:jc w:val="both"/>
        <w:rPr>
          <w:rFonts w:ascii="Times New Roman" w:hAnsi="Times New Roman" w:cs="Times New Roman"/>
          <w:sz w:val="24"/>
          <w:szCs w:val="24"/>
        </w:rPr>
      </w:pPr>
    </w:p>
    <w:p w14:paraId="136BFB44" w14:textId="77777777" w:rsidR="0093615D" w:rsidRPr="007F62B6" w:rsidRDefault="00AA4CA3" w:rsidP="00C211C9">
      <w:pPr>
        <w:pStyle w:val="2"/>
        <w:keepNext w:val="0"/>
        <w:keepLines w:val="0"/>
        <w:widowControl w:val="0"/>
        <w:spacing w:before="0" w:line="240" w:lineRule="auto"/>
        <w:ind w:firstLine="709"/>
        <w:jc w:val="center"/>
        <w:rPr>
          <w:rFonts w:ascii="Times New Roman" w:hAnsi="Times New Roman" w:cs="Times New Roman"/>
          <w:color w:val="auto"/>
          <w:sz w:val="24"/>
          <w:szCs w:val="24"/>
        </w:rPr>
      </w:pPr>
      <w:bookmarkStart w:id="7" w:name="_Toc526760272"/>
      <w:bookmarkStart w:id="8" w:name="_Toc482204563"/>
      <w:r w:rsidRPr="007F62B6">
        <w:rPr>
          <w:rFonts w:ascii="Times New Roman" w:hAnsi="Times New Roman" w:cs="Times New Roman"/>
          <w:color w:val="auto"/>
          <w:sz w:val="24"/>
          <w:szCs w:val="24"/>
        </w:rPr>
        <w:t>8</w:t>
      </w:r>
      <w:r w:rsidR="00AB4F27" w:rsidRPr="007F62B6">
        <w:rPr>
          <w:rFonts w:ascii="Times New Roman" w:hAnsi="Times New Roman" w:cs="Times New Roman"/>
          <w:color w:val="auto"/>
          <w:sz w:val="24"/>
          <w:szCs w:val="24"/>
        </w:rPr>
        <w:t>. Результаты комплексной оценки внутренних факторов и возможностей социально-экономического развития</w:t>
      </w:r>
      <w:bookmarkEnd w:id="7"/>
    </w:p>
    <w:bookmarkEnd w:id="8"/>
    <w:p w14:paraId="170889BA" w14:textId="77777777" w:rsidR="0093615D" w:rsidRPr="007F62B6" w:rsidRDefault="0093615D" w:rsidP="00AA4CA3">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числе внутренних факторов и возможностей для социально-экономического развития, выявленных на основе оценки совокупного потенциала муниципального района, ключевыми являются:</w:t>
      </w:r>
    </w:p>
    <w:p w14:paraId="3D98715F" w14:textId="77777777" w:rsidR="0093615D" w:rsidRPr="007F62B6" w:rsidRDefault="0093615D" w:rsidP="008E049A">
      <w:pPr>
        <w:pStyle w:val="ConsPlusNormal"/>
        <w:numPr>
          <w:ilvl w:val="0"/>
          <w:numId w:val="21"/>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потребность в формировании </w:t>
      </w:r>
      <w:proofErr w:type="spellStart"/>
      <w:r w:rsidRPr="007F62B6">
        <w:rPr>
          <w:rFonts w:ascii="Times New Roman" w:hAnsi="Times New Roman" w:cs="Times New Roman"/>
          <w:sz w:val="24"/>
          <w:szCs w:val="24"/>
        </w:rPr>
        <w:t>народосберегающей</w:t>
      </w:r>
      <w:proofErr w:type="spellEnd"/>
      <w:r w:rsidRPr="007F62B6">
        <w:rPr>
          <w:rFonts w:ascii="Times New Roman" w:hAnsi="Times New Roman" w:cs="Times New Roman"/>
          <w:sz w:val="24"/>
          <w:szCs w:val="24"/>
        </w:rPr>
        <w:t xml:space="preserve"> демографической политики, направленной на преодоление негативных демографических тенденций по снижению рождаемости и росту смертности, и увеличение численности постоянного населения на основе повышения уровня жизни, заинтересованности населения в проживании и трудовой деятельности на территории муниципального района;</w:t>
      </w:r>
    </w:p>
    <w:p w14:paraId="1C422A52" w14:textId="77777777" w:rsidR="0093615D" w:rsidRPr="007F62B6" w:rsidRDefault="0093615D" w:rsidP="008E049A">
      <w:pPr>
        <w:pStyle w:val="ConsPlusNormal"/>
        <w:numPr>
          <w:ilvl w:val="0"/>
          <w:numId w:val="21"/>
        </w:numPr>
        <w:tabs>
          <w:tab w:val="left" w:pos="851"/>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потребность и условия для диверсификации экономики: реализация инвестиционных проектов и предложений в различных отраслях экономики и социальной сферы; возможность размещения новых современных экологически ориентированных производств. Появление новых производств, направленных на развитие экономики муниципального района, будет обеспечивать создание условий для реализации человеческого капитала и укрепление экономической основы территории;</w:t>
      </w:r>
    </w:p>
    <w:p w14:paraId="0EDECC4C" w14:textId="77777777" w:rsidR="00435137" w:rsidRPr="0097422A" w:rsidRDefault="00435137" w:rsidP="00435137">
      <w:pPr>
        <w:spacing w:after="0" w:line="240" w:lineRule="auto"/>
        <w:ind w:right="-2" w:firstLine="709"/>
        <w:jc w:val="both"/>
      </w:pPr>
      <w:r>
        <w:rPr>
          <w:rFonts w:ascii="Times New Roman" w:hAnsi="Times New Roman" w:cs="Times New Roman"/>
          <w:sz w:val="24"/>
          <w:szCs w:val="24"/>
        </w:rPr>
        <w:t xml:space="preserve">3) </w:t>
      </w:r>
      <w:r w:rsidRPr="0097422A">
        <w:rPr>
          <w:rFonts w:ascii="Times New Roman" w:hAnsi="Times New Roman" w:cs="Times New Roman"/>
          <w:sz w:val="24"/>
          <w:szCs w:val="24"/>
        </w:rPr>
        <w:t xml:space="preserve">потребность и условия для развития транспортной, инженерной, коммунальной и социальной инфраструктуры, газификации населенных пунктов и промышленных объектов, реализации крупных инфраструктурных проектов: </w:t>
      </w:r>
    </w:p>
    <w:p w14:paraId="14502A8C" w14:textId="77777777" w:rsidR="00435137" w:rsidRPr="0097422A" w:rsidRDefault="00435137" w:rsidP="008E049A">
      <w:pPr>
        <w:pStyle w:val="ConsPlusNormal"/>
        <w:numPr>
          <w:ilvl w:val="0"/>
          <w:numId w:val="34"/>
        </w:numPr>
        <w:tabs>
          <w:tab w:val="left" w:pos="993"/>
        </w:tabs>
        <w:autoSpaceDE/>
        <w:autoSpaceDN/>
        <w:ind w:left="0" w:firstLine="709"/>
        <w:jc w:val="both"/>
        <w:rPr>
          <w:rFonts w:ascii="Times New Roman" w:hAnsi="Times New Roman" w:cs="Times New Roman"/>
          <w:color w:val="000000" w:themeColor="text1"/>
          <w:sz w:val="24"/>
          <w:szCs w:val="24"/>
        </w:rPr>
      </w:pPr>
      <w:r w:rsidRPr="0097422A">
        <w:rPr>
          <w:rFonts w:ascii="Times New Roman" w:hAnsi="Times New Roman" w:cs="Times New Roman"/>
          <w:sz w:val="24"/>
          <w:szCs w:val="24"/>
        </w:rPr>
        <w:t>в транспортной сфере – ремонт существующих и строительство новых дорог (улиц</w:t>
      </w:r>
      <w:r w:rsidRPr="0097422A">
        <w:rPr>
          <w:rFonts w:ascii="Times New Roman" w:hAnsi="Times New Roman" w:cs="Times New Roman"/>
          <w:color w:val="000000" w:themeColor="text1"/>
          <w:sz w:val="24"/>
          <w:szCs w:val="24"/>
        </w:rPr>
        <w:t>), железнодорожных веток и узлов;</w:t>
      </w:r>
    </w:p>
    <w:p w14:paraId="627CF368" w14:textId="77777777" w:rsidR="00435137" w:rsidRPr="0097422A" w:rsidRDefault="00435137" w:rsidP="008E049A">
      <w:pPr>
        <w:pStyle w:val="ConsPlusNormal"/>
        <w:numPr>
          <w:ilvl w:val="0"/>
          <w:numId w:val="35"/>
        </w:numPr>
        <w:tabs>
          <w:tab w:val="left" w:pos="993"/>
        </w:tabs>
        <w:autoSpaceDE/>
        <w:autoSpaceDN/>
        <w:ind w:left="0" w:firstLine="709"/>
        <w:jc w:val="both"/>
        <w:rPr>
          <w:rFonts w:ascii="Times New Roman" w:hAnsi="Times New Roman" w:cs="Times New Roman"/>
          <w:sz w:val="24"/>
          <w:szCs w:val="24"/>
        </w:rPr>
      </w:pPr>
      <w:r w:rsidRPr="0097422A">
        <w:rPr>
          <w:rFonts w:ascii="Times New Roman" w:hAnsi="Times New Roman" w:cs="Times New Roman"/>
          <w:sz w:val="24"/>
          <w:szCs w:val="24"/>
        </w:rPr>
        <w:t xml:space="preserve">малоэтажное строительство в квартале м. </w:t>
      </w:r>
      <w:proofErr w:type="spellStart"/>
      <w:r w:rsidRPr="0097422A">
        <w:rPr>
          <w:rFonts w:ascii="Times New Roman" w:hAnsi="Times New Roman" w:cs="Times New Roman"/>
          <w:sz w:val="24"/>
          <w:szCs w:val="24"/>
        </w:rPr>
        <w:t>Пичипашня</w:t>
      </w:r>
      <w:proofErr w:type="spellEnd"/>
      <w:r w:rsidRPr="0097422A">
        <w:rPr>
          <w:rFonts w:ascii="Times New Roman" w:hAnsi="Times New Roman" w:cs="Times New Roman"/>
          <w:sz w:val="24"/>
          <w:szCs w:val="24"/>
        </w:rPr>
        <w:t xml:space="preserve"> с. </w:t>
      </w:r>
      <w:proofErr w:type="spellStart"/>
      <w:r w:rsidRPr="0097422A">
        <w:rPr>
          <w:rFonts w:ascii="Times New Roman" w:hAnsi="Times New Roman" w:cs="Times New Roman"/>
          <w:sz w:val="24"/>
          <w:szCs w:val="24"/>
        </w:rPr>
        <w:t>Выльгорт</w:t>
      </w:r>
      <w:proofErr w:type="spellEnd"/>
      <w:r w:rsidRPr="0097422A">
        <w:rPr>
          <w:rFonts w:ascii="Times New Roman" w:hAnsi="Times New Roman" w:cs="Times New Roman"/>
          <w:sz w:val="24"/>
          <w:szCs w:val="24"/>
        </w:rPr>
        <w:t xml:space="preserve">; </w:t>
      </w:r>
    </w:p>
    <w:p w14:paraId="6E92BF9C" w14:textId="77777777" w:rsidR="00435137" w:rsidRPr="0097422A" w:rsidRDefault="00435137" w:rsidP="008E049A">
      <w:pPr>
        <w:pStyle w:val="ConsPlusNormal"/>
        <w:numPr>
          <w:ilvl w:val="0"/>
          <w:numId w:val="35"/>
        </w:numPr>
        <w:tabs>
          <w:tab w:val="left" w:pos="993"/>
        </w:tabs>
        <w:autoSpaceDE/>
        <w:autoSpaceDN/>
        <w:ind w:left="0" w:firstLine="709"/>
        <w:jc w:val="both"/>
        <w:rPr>
          <w:rFonts w:ascii="Times New Roman" w:hAnsi="Times New Roman" w:cs="Times New Roman"/>
          <w:sz w:val="24"/>
          <w:szCs w:val="24"/>
        </w:rPr>
      </w:pPr>
      <w:r w:rsidRPr="0097422A">
        <w:rPr>
          <w:rFonts w:ascii="Times New Roman" w:hAnsi="Times New Roman" w:cs="Times New Roman"/>
          <w:sz w:val="24"/>
          <w:szCs w:val="24"/>
        </w:rPr>
        <w:t>сокращение объемов ветхого и аварийного жилья;</w:t>
      </w:r>
    </w:p>
    <w:p w14:paraId="0ECDB3EB" w14:textId="77777777" w:rsidR="00435137" w:rsidRPr="0097422A" w:rsidRDefault="00435137" w:rsidP="008E049A">
      <w:pPr>
        <w:pStyle w:val="ConsPlusNormal"/>
        <w:numPr>
          <w:ilvl w:val="0"/>
          <w:numId w:val="35"/>
        </w:numPr>
        <w:tabs>
          <w:tab w:val="left" w:pos="993"/>
        </w:tabs>
        <w:autoSpaceDE/>
        <w:autoSpaceDN/>
        <w:ind w:left="0" w:firstLine="709"/>
        <w:jc w:val="both"/>
        <w:rPr>
          <w:rFonts w:ascii="Times New Roman" w:hAnsi="Times New Roman" w:cs="Times New Roman"/>
          <w:sz w:val="24"/>
          <w:szCs w:val="24"/>
        </w:rPr>
      </w:pPr>
      <w:r w:rsidRPr="0097422A">
        <w:rPr>
          <w:rFonts w:ascii="Times New Roman" w:hAnsi="Times New Roman" w:cs="Times New Roman"/>
          <w:sz w:val="24"/>
          <w:szCs w:val="24"/>
        </w:rPr>
        <w:t>улучшение технического состояния коммунальных сетей, развитие информационно-коммуникационной инфраструктуры;</w:t>
      </w:r>
    </w:p>
    <w:p w14:paraId="047BF5BF" w14:textId="77777777" w:rsidR="00435137" w:rsidRPr="0097422A" w:rsidRDefault="00435137" w:rsidP="008E049A">
      <w:pPr>
        <w:pStyle w:val="ConsPlusNormal"/>
        <w:numPr>
          <w:ilvl w:val="0"/>
          <w:numId w:val="35"/>
        </w:numPr>
        <w:tabs>
          <w:tab w:val="left" w:pos="993"/>
        </w:tabs>
        <w:autoSpaceDE/>
        <w:autoSpaceDN/>
        <w:ind w:left="0" w:firstLine="709"/>
        <w:jc w:val="both"/>
        <w:rPr>
          <w:rFonts w:ascii="Times New Roman" w:hAnsi="Times New Roman" w:cs="Times New Roman"/>
          <w:sz w:val="24"/>
          <w:szCs w:val="24"/>
        </w:rPr>
      </w:pPr>
      <w:r w:rsidRPr="0097422A">
        <w:rPr>
          <w:rFonts w:ascii="Times New Roman" w:hAnsi="Times New Roman" w:cs="Times New Roman"/>
          <w:sz w:val="24"/>
          <w:szCs w:val="24"/>
        </w:rPr>
        <w:t>повышение комфортности городской среды. Развитие комфортной городской среды обеспечит создание комфортных условий для проживания жителей муниципального района.</w:t>
      </w:r>
    </w:p>
    <w:p w14:paraId="228F5CC8" w14:textId="77777777" w:rsidR="00435137" w:rsidRPr="0097422A" w:rsidRDefault="00435137" w:rsidP="00435137">
      <w:pPr>
        <w:pStyle w:val="ConsPlusNormal"/>
        <w:tabs>
          <w:tab w:val="left" w:pos="993"/>
        </w:tabs>
        <w:ind w:firstLine="709"/>
        <w:jc w:val="both"/>
        <w:rPr>
          <w:rFonts w:ascii="Times New Roman" w:hAnsi="Times New Roman" w:cs="Times New Roman"/>
          <w:sz w:val="24"/>
          <w:szCs w:val="24"/>
        </w:rPr>
      </w:pPr>
      <w:r w:rsidRPr="0097422A">
        <w:rPr>
          <w:rFonts w:ascii="Times New Roman" w:hAnsi="Times New Roman" w:cs="Times New Roman"/>
          <w:sz w:val="24"/>
          <w:szCs w:val="24"/>
        </w:rPr>
        <w:t>Развитие транспортно-логистической инфраструктуры Республики Коми на территории муниципального района в рассматриваемом периоде позволит создать прочную основу для роста экономики территории. Результатом будет являться соединение транспортных коридоров, в зоне влияния которых могут возникнуть новые минерально-сырьевые центры, центры промышленной переработки по направлениям автодорог: федеральной «Вятка» и республиканской «Сыктывкар-Ухта - Нарьян-Мар».</w:t>
      </w:r>
    </w:p>
    <w:p w14:paraId="70E72791" w14:textId="77777777" w:rsidR="00435137" w:rsidRPr="0097422A" w:rsidRDefault="00435137" w:rsidP="00435137">
      <w:pPr>
        <w:pStyle w:val="ConsPlusNormal"/>
        <w:tabs>
          <w:tab w:val="left" w:pos="993"/>
        </w:tabs>
        <w:ind w:firstLine="709"/>
        <w:jc w:val="both"/>
        <w:rPr>
          <w:rFonts w:ascii="Times New Roman" w:hAnsi="Times New Roman" w:cs="Times New Roman"/>
          <w:sz w:val="24"/>
          <w:szCs w:val="24"/>
        </w:rPr>
      </w:pPr>
      <w:r w:rsidRPr="0097422A">
        <w:rPr>
          <w:rFonts w:ascii="Times New Roman" w:hAnsi="Times New Roman" w:cs="Times New Roman"/>
          <w:sz w:val="24"/>
          <w:szCs w:val="24"/>
        </w:rPr>
        <w:t xml:space="preserve">Создание современной информационно-телекоммуникационной инфраструктуры </w:t>
      </w:r>
      <w:r w:rsidRPr="0097422A">
        <w:rPr>
          <w:rFonts w:ascii="Times New Roman" w:hAnsi="Times New Roman" w:cs="Times New Roman"/>
          <w:sz w:val="24"/>
          <w:szCs w:val="24"/>
        </w:rPr>
        <w:lastRenderedPageBreak/>
        <w:t>обеспечит доступ населения к передовым информационным технологиям в производственных, образовательных и социальных целях. Качественная информационно-телекоммуникационная инфраструктура позволит снизить эффект удаленности и изолированности целого ряда населенных пунктов.</w:t>
      </w:r>
    </w:p>
    <w:p w14:paraId="6EE5C761" w14:textId="77777777" w:rsidR="00435137" w:rsidRPr="0097422A" w:rsidRDefault="00435137" w:rsidP="00435137">
      <w:pPr>
        <w:pStyle w:val="ConsPlusNormal"/>
        <w:ind w:firstLine="709"/>
        <w:jc w:val="both"/>
        <w:rPr>
          <w:rFonts w:ascii="Times New Roman" w:hAnsi="Times New Roman" w:cs="Times New Roman"/>
          <w:sz w:val="24"/>
          <w:szCs w:val="24"/>
        </w:rPr>
      </w:pPr>
      <w:r w:rsidRPr="0097422A">
        <w:rPr>
          <w:rFonts w:ascii="Times New Roman" w:hAnsi="Times New Roman" w:cs="Times New Roman"/>
          <w:sz w:val="24"/>
          <w:szCs w:val="24"/>
        </w:rPr>
        <w:t>Развитие информационно-коммуникационной инфраструктуры также позволит обеспечить доступ населения и предприятий к современным видам связи, внедрить современные технологии производства и предоставления социальных услуг.</w:t>
      </w:r>
    </w:p>
    <w:p w14:paraId="38F9CE1C" w14:textId="77777777" w:rsidR="00435137" w:rsidRDefault="00435137" w:rsidP="00435137">
      <w:pPr>
        <w:pStyle w:val="ConsPlusNormal"/>
        <w:ind w:firstLine="709"/>
        <w:jc w:val="both"/>
        <w:rPr>
          <w:rFonts w:ascii="Times New Roman" w:hAnsi="Times New Roman" w:cs="Times New Roman"/>
          <w:sz w:val="24"/>
          <w:szCs w:val="24"/>
        </w:rPr>
      </w:pPr>
      <w:r w:rsidRPr="0097422A">
        <w:rPr>
          <w:rFonts w:ascii="Times New Roman" w:hAnsi="Times New Roman" w:cs="Times New Roman"/>
          <w:sz w:val="24"/>
          <w:szCs w:val="24"/>
        </w:rPr>
        <w:t>Развитие жилищного строительства и комфортной городской среды обеспечит создание комфортных условий для проживания жителей.</w:t>
      </w:r>
    </w:p>
    <w:p w14:paraId="7A1881F4" w14:textId="6264DE57" w:rsidR="0093615D" w:rsidRPr="007F62B6" w:rsidRDefault="0093615D" w:rsidP="0043513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4) необходимость и возможность повышения эффективности использования природно-ресурсного потенциала за счет увеличения добычи полезных ископаемых с минимальными нагрузками на окружающую среду, вовлечения в хозяйственный оборот лесных, земельных и водных ресурсов, при сохранении экологического </w:t>
      </w:r>
      <w:proofErr w:type="gramStart"/>
      <w:r w:rsidRPr="007F62B6">
        <w:rPr>
          <w:rFonts w:ascii="Times New Roman" w:hAnsi="Times New Roman" w:cs="Times New Roman"/>
          <w:sz w:val="24"/>
          <w:szCs w:val="24"/>
        </w:rPr>
        <w:t>равновесия,  оптимального</w:t>
      </w:r>
      <w:proofErr w:type="gramEnd"/>
      <w:r w:rsidRPr="007F62B6">
        <w:rPr>
          <w:rFonts w:ascii="Times New Roman" w:hAnsi="Times New Roman" w:cs="Times New Roman"/>
          <w:sz w:val="24"/>
          <w:szCs w:val="24"/>
        </w:rPr>
        <w:t xml:space="preserve"> землепользования с учетом необходимости организации экологически чистого сельского хозяйства. Реализация данных мер позволит обеспечить рациональное использование и воспроизводство природных ресурсов с целью их сохранения для будущих поколений;</w:t>
      </w:r>
    </w:p>
    <w:p w14:paraId="193E762A" w14:textId="77777777" w:rsidR="0093615D" w:rsidRPr="007F62B6" w:rsidRDefault="0093615D" w:rsidP="00BB0A0C">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5) благоприятные условия для развития гражданской активности населения, взаимодействия институтов гражданского общества, активизации предпринимательской деятельности и увеличения вклада предпринимательства в экономику муниципального района, развития социально ориентированных некоммерческих организаций в связи с проводимой политикой государства по поощрению и поддержке развития этих направлений;</w:t>
      </w:r>
    </w:p>
    <w:p w14:paraId="0C47DAF0" w14:textId="77777777" w:rsidR="0093615D" w:rsidRPr="007F62B6" w:rsidRDefault="0093615D" w:rsidP="00BB0A0C">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6) активизация применения наиболее эффективных инструментов социально-экономического развития: проектного управления, как результативного способа решения задач с учетом всех видов ресурсов и рисков; кластерного подхода, стимулирующего модернизацию, повышение производительности и рост конкурентоспособности экономики.</w:t>
      </w:r>
    </w:p>
    <w:p w14:paraId="3BA6ED13" w14:textId="77777777" w:rsidR="00C211C9" w:rsidRPr="007F62B6" w:rsidRDefault="00C211C9" w:rsidP="00BB0A0C">
      <w:pPr>
        <w:pStyle w:val="ConsPlusNormal"/>
        <w:ind w:firstLine="709"/>
        <w:jc w:val="both"/>
        <w:rPr>
          <w:rFonts w:ascii="Times New Roman" w:hAnsi="Times New Roman" w:cs="Times New Roman"/>
          <w:sz w:val="24"/>
          <w:szCs w:val="24"/>
        </w:rPr>
      </w:pPr>
    </w:p>
    <w:p w14:paraId="0DE1BB1C" w14:textId="77777777" w:rsidR="00805679" w:rsidRPr="007F62B6" w:rsidRDefault="00805679" w:rsidP="00FE7C71">
      <w:pPr>
        <w:pStyle w:val="a8"/>
        <w:numPr>
          <w:ilvl w:val="0"/>
          <w:numId w:val="3"/>
        </w:numPr>
        <w:tabs>
          <w:tab w:val="left" w:pos="1134"/>
        </w:tabs>
        <w:spacing w:after="0" w:line="240" w:lineRule="auto"/>
        <w:jc w:val="center"/>
        <w:rPr>
          <w:rFonts w:ascii="Times New Roman" w:hAnsi="Times New Roman" w:cs="Times New Roman"/>
          <w:b/>
          <w:bCs/>
          <w:sz w:val="24"/>
          <w:szCs w:val="24"/>
        </w:rPr>
      </w:pPr>
      <w:r w:rsidRPr="007F62B6">
        <w:rPr>
          <w:rFonts w:ascii="Times New Roman" w:hAnsi="Times New Roman" w:cs="Times New Roman"/>
          <w:b/>
          <w:bCs/>
          <w:sz w:val="24"/>
          <w:szCs w:val="24"/>
        </w:rPr>
        <w:t>СТРАТЕГИЧЕСКИЕ ПРИОРИТЕТЫ, ЦЕЛИ, ЗАДАЧИ И ЦЕЛЕВЫЕ ПОКАЗАТЕЛИ СОЦИАЛЬНО-ЭКОНОМИЧЕСКОГО РАЗВИТИЯ МУНИЦИПАЛЬНОГО РАЙОНА</w:t>
      </w:r>
    </w:p>
    <w:p w14:paraId="27D3E668" w14:textId="77777777" w:rsidR="00DD6037" w:rsidRPr="007F62B6" w:rsidRDefault="00DD6037" w:rsidP="00DD6037">
      <w:pPr>
        <w:pStyle w:val="a8"/>
        <w:tabs>
          <w:tab w:val="left" w:pos="1134"/>
        </w:tabs>
        <w:spacing w:after="0" w:line="240" w:lineRule="auto"/>
        <w:ind w:left="1080"/>
        <w:rPr>
          <w:rFonts w:ascii="Times New Roman" w:hAnsi="Times New Roman" w:cs="Times New Roman"/>
          <w:b/>
          <w:bCs/>
          <w:sz w:val="24"/>
          <w:szCs w:val="24"/>
        </w:rPr>
      </w:pPr>
    </w:p>
    <w:p w14:paraId="073AF755" w14:textId="77777777" w:rsidR="00DD6037" w:rsidRPr="007F62B6" w:rsidRDefault="00A45EAA" w:rsidP="00FE7C71">
      <w:pPr>
        <w:pStyle w:val="a5"/>
        <w:numPr>
          <w:ilvl w:val="0"/>
          <w:numId w:val="1"/>
        </w:numPr>
        <w:ind w:left="0" w:firstLine="567"/>
        <w:jc w:val="center"/>
        <w:rPr>
          <w:rFonts w:ascii="Times New Roman" w:hAnsi="Times New Roman" w:cs="Times New Roman"/>
          <w:b/>
          <w:sz w:val="24"/>
          <w:szCs w:val="24"/>
        </w:rPr>
      </w:pPr>
      <w:r w:rsidRPr="007F62B6">
        <w:rPr>
          <w:rFonts w:ascii="Times New Roman" w:hAnsi="Times New Roman" w:cs="Times New Roman"/>
          <w:b/>
          <w:sz w:val="24"/>
          <w:szCs w:val="24"/>
        </w:rPr>
        <w:t>Стратегические приоритеты, цели, устремления (задачи), показатели</w:t>
      </w:r>
    </w:p>
    <w:p w14:paraId="7C2F194B" w14:textId="77777777" w:rsidR="005C24A5" w:rsidRPr="007F62B6" w:rsidRDefault="005C24A5" w:rsidP="005C24A5">
      <w:pPr>
        <w:pStyle w:val="a5"/>
        <w:ind w:left="567"/>
        <w:rPr>
          <w:rFonts w:ascii="Times New Roman" w:hAnsi="Times New Roman" w:cs="Times New Roman"/>
          <w:b/>
          <w:sz w:val="24"/>
          <w:szCs w:val="24"/>
        </w:rPr>
      </w:pPr>
    </w:p>
    <w:p w14:paraId="35EA52E6" w14:textId="77777777" w:rsidR="00B8227F" w:rsidRPr="007F62B6" w:rsidRDefault="00B8227F"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Из результатов проведенного анализа следует, что для сбалансированного поступательного социально-экономического развития муниципального </w:t>
      </w:r>
      <w:proofErr w:type="gramStart"/>
      <w:r w:rsidRPr="007F62B6">
        <w:rPr>
          <w:rFonts w:ascii="Times New Roman" w:hAnsi="Times New Roman" w:cs="Times New Roman"/>
          <w:sz w:val="24"/>
          <w:szCs w:val="24"/>
        </w:rPr>
        <w:t>района  необходимы</w:t>
      </w:r>
      <w:proofErr w:type="gramEnd"/>
      <w:r w:rsidRPr="007F62B6">
        <w:rPr>
          <w:rFonts w:ascii="Times New Roman" w:hAnsi="Times New Roman" w:cs="Times New Roman"/>
          <w:sz w:val="24"/>
          <w:szCs w:val="24"/>
        </w:rPr>
        <w:t xml:space="preserve"> </w:t>
      </w:r>
      <w:r w:rsidR="009F0774" w:rsidRPr="007F62B6">
        <w:rPr>
          <w:rFonts w:ascii="Times New Roman" w:hAnsi="Times New Roman" w:cs="Times New Roman"/>
          <w:sz w:val="24"/>
          <w:szCs w:val="24"/>
        </w:rPr>
        <w:t xml:space="preserve"> </w:t>
      </w:r>
      <w:r w:rsidR="00FC018B" w:rsidRPr="007F62B6">
        <w:rPr>
          <w:rFonts w:ascii="Times New Roman" w:hAnsi="Times New Roman"/>
          <w:sz w:val="24"/>
          <w:szCs w:val="24"/>
        </w:rPr>
        <w:t>развитие человеческого капитала</w:t>
      </w:r>
      <w:r w:rsidR="00FC018B" w:rsidRPr="007F62B6">
        <w:rPr>
          <w:rStyle w:val="af5"/>
          <w:sz w:val="24"/>
          <w:szCs w:val="24"/>
        </w:rPr>
        <w:footnoteReference w:id="2"/>
      </w:r>
      <w:r w:rsidR="00FC018B" w:rsidRPr="007F62B6">
        <w:rPr>
          <w:rFonts w:ascii="Times New Roman" w:hAnsi="Times New Roman"/>
          <w:sz w:val="24"/>
          <w:szCs w:val="24"/>
        </w:rPr>
        <w:t xml:space="preserve">,  и </w:t>
      </w:r>
      <w:r w:rsidR="009F0774" w:rsidRPr="007F62B6">
        <w:rPr>
          <w:rFonts w:ascii="Times New Roman" w:hAnsi="Times New Roman" w:cs="Times New Roman"/>
          <w:sz w:val="24"/>
          <w:szCs w:val="24"/>
        </w:rPr>
        <w:t xml:space="preserve">промышленного потенциала, диверсификация структуры экономики </w:t>
      </w:r>
      <w:r w:rsidRPr="007F62B6">
        <w:rPr>
          <w:rFonts w:ascii="Times New Roman" w:hAnsi="Times New Roman" w:cs="Times New Roman"/>
          <w:sz w:val="24"/>
          <w:szCs w:val="24"/>
        </w:rPr>
        <w:t xml:space="preserve">реализация инновационного и технологического потенциала, преодоление инфраструктурных ограничений, комплексное развитии территорий, входящих в состав муниципалитета. </w:t>
      </w:r>
    </w:p>
    <w:p w14:paraId="797B16BF" w14:textId="77777777" w:rsidR="00B8227F" w:rsidRPr="007F62B6" w:rsidRDefault="00B8227F"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Исходя из этого, определены следующие </w:t>
      </w:r>
      <w:r w:rsidRPr="007F62B6">
        <w:rPr>
          <w:rFonts w:ascii="Times New Roman" w:hAnsi="Times New Roman" w:cs="Times New Roman"/>
          <w:b/>
          <w:sz w:val="24"/>
          <w:szCs w:val="24"/>
        </w:rPr>
        <w:t xml:space="preserve">стратегические </w:t>
      </w:r>
      <w:r w:rsidR="000D6BF1" w:rsidRPr="007F62B6">
        <w:rPr>
          <w:rFonts w:ascii="Times New Roman" w:hAnsi="Times New Roman" w:cs="Times New Roman"/>
          <w:b/>
          <w:sz w:val="24"/>
          <w:szCs w:val="24"/>
        </w:rPr>
        <w:t>интересы</w:t>
      </w:r>
      <w:r w:rsidRPr="007F62B6">
        <w:rPr>
          <w:rFonts w:ascii="Times New Roman" w:hAnsi="Times New Roman" w:cs="Times New Roman"/>
          <w:sz w:val="24"/>
          <w:szCs w:val="24"/>
        </w:rPr>
        <w:t xml:space="preserve"> социально-экономического развития муниципального образования муниципального района «Сыктывд</w:t>
      </w:r>
      <w:r w:rsidR="000D6BF1" w:rsidRPr="007F62B6">
        <w:rPr>
          <w:rFonts w:ascii="Times New Roman" w:hAnsi="Times New Roman" w:cs="Times New Roman"/>
          <w:sz w:val="24"/>
          <w:szCs w:val="24"/>
        </w:rPr>
        <w:t>инский» на период до 2035 года:</w:t>
      </w:r>
    </w:p>
    <w:p w14:paraId="02248B63" w14:textId="77777777" w:rsidR="00C82058"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sz w:val="24"/>
          <w:szCs w:val="24"/>
        </w:rPr>
        <w:t>формирование территории комфортной для жизни, повышение уровня и качества жизни населения</w:t>
      </w:r>
      <w:r w:rsidRPr="007F62B6">
        <w:rPr>
          <w:rFonts w:ascii="Times New Roman" w:hAnsi="Times New Roman" w:cs="Times New Roman"/>
          <w:sz w:val="24"/>
          <w:szCs w:val="24"/>
        </w:rPr>
        <w:t>;</w:t>
      </w:r>
    </w:p>
    <w:p w14:paraId="49F2F5FF" w14:textId="4C97F102" w:rsidR="00435137" w:rsidRPr="0097422A" w:rsidRDefault="00435137"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97422A">
        <w:rPr>
          <w:rFonts w:ascii="Times New Roman" w:hAnsi="Times New Roman" w:cs="Times New Roman"/>
          <w:sz w:val="24"/>
          <w:szCs w:val="24"/>
        </w:rPr>
        <w:t xml:space="preserve">развитие экономики путем создания новых промышленных производств, создание предприятий по переработке сельхозпродукции и лесопромышленной продукции, в том числе через создание особых экономических зон и индустриальных парков, достижение индекса промышленного производства по видам деятельности, отмеченным как вид экономической специализации для муниципального района, не ниже </w:t>
      </w:r>
      <w:r w:rsidRPr="0097422A">
        <w:rPr>
          <w:rFonts w:ascii="Times New Roman" w:hAnsi="Times New Roman" w:cs="Times New Roman"/>
          <w:sz w:val="24"/>
          <w:szCs w:val="24"/>
        </w:rPr>
        <w:lastRenderedPageBreak/>
        <w:t>среднереспубликанского показателя;</w:t>
      </w:r>
    </w:p>
    <w:p w14:paraId="66BF4000" w14:textId="08D41E38" w:rsidR="002A2DFB" w:rsidRPr="007F62B6" w:rsidRDefault="00C82058"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создание благоприятного </w:t>
      </w:r>
      <w:proofErr w:type="gramStart"/>
      <w:r w:rsidRPr="007F62B6">
        <w:rPr>
          <w:rFonts w:ascii="Times New Roman" w:hAnsi="Times New Roman" w:cs="Times New Roman"/>
          <w:sz w:val="24"/>
          <w:szCs w:val="24"/>
        </w:rPr>
        <w:t xml:space="preserve">предпринимательского </w:t>
      </w:r>
      <w:r w:rsidR="002A2DFB" w:rsidRPr="007F62B6">
        <w:rPr>
          <w:rFonts w:ascii="Times New Roman" w:hAnsi="Times New Roman" w:cs="Times New Roman"/>
          <w:sz w:val="24"/>
          <w:szCs w:val="24"/>
        </w:rPr>
        <w:t xml:space="preserve"> и</w:t>
      </w:r>
      <w:proofErr w:type="gramEnd"/>
      <w:r w:rsidR="002A2DFB" w:rsidRPr="007F62B6">
        <w:rPr>
          <w:rFonts w:ascii="Times New Roman" w:hAnsi="Times New Roman" w:cs="Times New Roman"/>
          <w:sz w:val="24"/>
          <w:szCs w:val="24"/>
        </w:rPr>
        <w:t xml:space="preserve"> инвестиционного </w:t>
      </w:r>
      <w:r w:rsidRPr="007F62B6">
        <w:rPr>
          <w:rFonts w:ascii="Times New Roman" w:hAnsi="Times New Roman" w:cs="Times New Roman"/>
          <w:sz w:val="24"/>
          <w:szCs w:val="24"/>
        </w:rPr>
        <w:t>климата,  улучшение условий ведения предпринимательской деятельности, стимулирование и поддержка малого и среднего предпринимательства, повышения финансовой грамотности</w:t>
      </w:r>
      <w:r w:rsidR="002A2DFB" w:rsidRPr="007F62B6">
        <w:rPr>
          <w:rFonts w:ascii="Times New Roman" w:hAnsi="Times New Roman" w:cs="Times New Roman"/>
          <w:sz w:val="24"/>
          <w:szCs w:val="24"/>
        </w:rPr>
        <w:t xml:space="preserve"> субъектов малого и среднего предпринимательства</w:t>
      </w:r>
      <w:r w:rsidRPr="007F62B6">
        <w:rPr>
          <w:rFonts w:ascii="Times New Roman" w:hAnsi="Times New Roman" w:cs="Times New Roman"/>
          <w:sz w:val="24"/>
          <w:szCs w:val="24"/>
        </w:rPr>
        <w:t xml:space="preserve">, </w:t>
      </w:r>
      <w:r w:rsidR="000D6BF1" w:rsidRPr="007F62B6">
        <w:rPr>
          <w:rFonts w:ascii="Times New Roman" w:hAnsi="Times New Roman" w:cs="Times New Roman"/>
          <w:sz w:val="24"/>
          <w:szCs w:val="24"/>
        </w:rPr>
        <w:t>обеспечение эффективного использования инвестиционного потенциала;</w:t>
      </w:r>
    </w:p>
    <w:p w14:paraId="52073D48" w14:textId="77777777" w:rsidR="005C24A5"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жилищно-коммунальных услуг, укрепление материально-технической базы жилищно-коммунального хоз</w:t>
      </w:r>
      <w:r w:rsidR="00492ED7" w:rsidRPr="007F62B6">
        <w:rPr>
          <w:rFonts w:ascii="Times New Roman" w:hAnsi="Times New Roman" w:cs="Times New Roman"/>
          <w:sz w:val="24"/>
          <w:szCs w:val="24"/>
        </w:rPr>
        <w:t>яйства;</w:t>
      </w:r>
      <w:r w:rsidR="00C211C9" w:rsidRPr="007F62B6">
        <w:rPr>
          <w:rFonts w:ascii="Times New Roman" w:hAnsi="Times New Roman" w:cs="Times New Roman"/>
          <w:sz w:val="24"/>
          <w:szCs w:val="24"/>
        </w:rPr>
        <w:t xml:space="preserve"> </w:t>
      </w:r>
    </w:p>
    <w:p w14:paraId="7AC6C19A" w14:textId="77777777" w:rsidR="002A2DFB" w:rsidRPr="007F62B6" w:rsidRDefault="00C211C9"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строительство инженерной</w:t>
      </w:r>
      <w:r w:rsidR="002A2DFB" w:rsidRPr="007F62B6">
        <w:rPr>
          <w:rFonts w:ascii="Times New Roman" w:hAnsi="Times New Roman" w:cs="Times New Roman"/>
          <w:sz w:val="24"/>
          <w:szCs w:val="24"/>
        </w:rPr>
        <w:t>, коммунальной</w:t>
      </w:r>
      <w:r w:rsidRPr="007F62B6">
        <w:rPr>
          <w:rFonts w:ascii="Times New Roman" w:hAnsi="Times New Roman" w:cs="Times New Roman"/>
          <w:sz w:val="24"/>
          <w:szCs w:val="24"/>
        </w:rPr>
        <w:t xml:space="preserve">, транспортной </w:t>
      </w:r>
      <w:r w:rsidR="002A2DFB" w:rsidRPr="007F62B6">
        <w:rPr>
          <w:rFonts w:ascii="Times New Roman" w:hAnsi="Times New Roman" w:cs="Times New Roman"/>
          <w:sz w:val="24"/>
          <w:szCs w:val="24"/>
        </w:rPr>
        <w:t>инфраструктуры, создание условий для жилищного строительства, поддержка в актуальном состоянии порядков землепользования и застройки</w:t>
      </w:r>
      <w:r w:rsidRPr="007F62B6">
        <w:rPr>
          <w:rFonts w:ascii="Times New Roman" w:hAnsi="Times New Roman" w:cs="Times New Roman"/>
          <w:sz w:val="24"/>
          <w:szCs w:val="24"/>
        </w:rPr>
        <w:t>;</w:t>
      </w:r>
    </w:p>
    <w:p w14:paraId="35FE37F8"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эффективности муниципального управления, повышение информационной открытости муниципального управления, </w:t>
      </w:r>
      <w:r w:rsidR="002A2DFB" w:rsidRPr="007F62B6">
        <w:rPr>
          <w:rFonts w:ascii="Times New Roman" w:hAnsi="Times New Roman" w:cs="Times New Roman"/>
          <w:sz w:val="24"/>
          <w:szCs w:val="24"/>
        </w:rPr>
        <w:t xml:space="preserve">доступность муниципального имущества (здания и сооружения, земля); </w:t>
      </w:r>
      <w:r w:rsidRPr="007F62B6">
        <w:rPr>
          <w:rFonts w:ascii="Times New Roman" w:hAnsi="Times New Roman" w:cs="Times New Roman"/>
          <w:sz w:val="24"/>
          <w:szCs w:val="24"/>
        </w:rPr>
        <w:t>укрепление взаимодействия с институтами гражданского общества;</w:t>
      </w:r>
    </w:p>
    <w:p w14:paraId="74B5E4DB"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спортивно-туристического кластера: развитие спортивного, гастрономического и событийного туризма, </w:t>
      </w:r>
      <w:r w:rsidR="002A2DFB" w:rsidRPr="007F62B6">
        <w:rPr>
          <w:rFonts w:ascii="Times New Roman" w:hAnsi="Times New Roman" w:cs="Times New Roman"/>
          <w:sz w:val="24"/>
          <w:szCs w:val="24"/>
        </w:rPr>
        <w:t>создание сети гостевых домов, приобщение граждан к здоровому образу жизни, обеспечение доступности и улучшение качества услуг в сфере культуры, физической культуры и спорта;</w:t>
      </w:r>
    </w:p>
    <w:p w14:paraId="01199581"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создание и развитие единого образовательного кластера в целях повышения доступности и эффективности муниципальной системы образования: развитие непрерывного </w:t>
      </w:r>
      <w:proofErr w:type="spellStart"/>
      <w:r w:rsidRPr="007F62B6">
        <w:rPr>
          <w:rFonts w:ascii="Times New Roman" w:hAnsi="Times New Roman" w:cs="Times New Roman"/>
          <w:sz w:val="24"/>
          <w:szCs w:val="24"/>
        </w:rPr>
        <w:t>предпрофильного</w:t>
      </w:r>
      <w:proofErr w:type="spellEnd"/>
      <w:r w:rsidRPr="007F62B6">
        <w:rPr>
          <w:rFonts w:ascii="Times New Roman" w:hAnsi="Times New Roman" w:cs="Times New Roman"/>
          <w:sz w:val="24"/>
          <w:szCs w:val="24"/>
        </w:rPr>
        <w:t>, профильного и профессионального образования, проведение эффективной молодежной политики;</w:t>
      </w:r>
    </w:p>
    <w:p w14:paraId="4D8937BA" w14:textId="77777777" w:rsidR="002A2DFB"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формирование информационного пространства с учетом потребностей граждан и общества в получении качественных и достоверных сведений;</w:t>
      </w:r>
    </w:p>
    <w:p w14:paraId="242BA773" w14:textId="77777777" w:rsidR="002969F4"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и комфо</w:t>
      </w:r>
      <w:r w:rsidR="00492ED7" w:rsidRPr="007F62B6">
        <w:rPr>
          <w:rFonts w:ascii="Times New Roman" w:hAnsi="Times New Roman" w:cs="Times New Roman"/>
          <w:sz w:val="24"/>
          <w:szCs w:val="24"/>
        </w:rPr>
        <w:t>ртности городской среды;</w:t>
      </w:r>
      <w:r w:rsidRPr="007F62B6">
        <w:rPr>
          <w:rFonts w:ascii="Times New Roman" w:hAnsi="Times New Roman" w:cs="Times New Roman"/>
          <w:sz w:val="24"/>
          <w:szCs w:val="24"/>
        </w:rPr>
        <w:t xml:space="preserve"> </w:t>
      </w:r>
    </w:p>
    <w:p w14:paraId="39C3B3A8" w14:textId="67EA0481" w:rsidR="00C211C9" w:rsidRPr="007F62B6" w:rsidRDefault="00A64265" w:rsidP="00FE7C71">
      <w:pPr>
        <w:pStyle w:val="ConsPlusNormal"/>
        <w:numPr>
          <w:ilvl w:val="0"/>
          <w:numId w:val="2"/>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w:t>
      </w:r>
      <w:proofErr w:type="spellStart"/>
      <w:r>
        <w:rPr>
          <w:rFonts w:ascii="Times New Roman" w:hAnsi="Times New Roman" w:cs="Times New Roman"/>
          <w:sz w:val="24"/>
          <w:szCs w:val="24"/>
        </w:rPr>
        <w:t>безбаръ</w:t>
      </w:r>
      <w:r w:rsidR="000D6BF1" w:rsidRPr="007F62B6">
        <w:rPr>
          <w:rFonts w:ascii="Times New Roman" w:hAnsi="Times New Roman" w:cs="Times New Roman"/>
          <w:sz w:val="24"/>
          <w:szCs w:val="24"/>
        </w:rPr>
        <w:t>ерной</w:t>
      </w:r>
      <w:proofErr w:type="spellEnd"/>
      <w:r w:rsidR="000D6BF1" w:rsidRPr="007F62B6">
        <w:rPr>
          <w:rFonts w:ascii="Times New Roman" w:hAnsi="Times New Roman" w:cs="Times New Roman"/>
          <w:sz w:val="24"/>
          <w:szCs w:val="24"/>
        </w:rPr>
        <w:t xml:space="preserve"> среды на социальных объектах и при оказании услуг в приоритетных сферах жизнедеятельности для маломобильных групп населения (лиц с ограниченными возможностями здоровья, инвалидов-колясочни</w:t>
      </w:r>
      <w:r w:rsidR="00C211C9" w:rsidRPr="007F62B6">
        <w:rPr>
          <w:rFonts w:ascii="Times New Roman" w:hAnsi="Times New Roman" w:cs="Times New Roman"/>
          <w:sz w:val="24"/>
          <w:szCs w:val="24"/>
        </w:rPr>
        <w:t>ков, детей-инвалидов и др.);</w:t>
      </w:r>
    </w:p>
    <w:p w14:paraId="23CFF572" w14:textId="77777777" w:rsidR="002A2DFB"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безопасности жизнедеятел</w:t>
      </w:r>
      <w:r w:rsidR="002969F4" w:rsidRPr="007F62B6">
        <w:rPr>
          <w:rFonts w:ascii="Times New Roman" w:hAnsi="Times New Roman" w:cs="Times New Roman"/>
          <w:sz w:val="24"/>
          <w:szCs w:val="24"/>
        </w:rPr>
        <w:t>ьности и благополучия населения.</w:t>
      </w:r>
    </w:p>
    <w:p w14:paraId="7C07DFD7" w14:textId="77777777" w:rsidR="000D6BF1" w:rsidRPr="007F62B6" w:rsidRDefault="000D6BF1" w:rsidP="00C82058">
      <w:pPr>
        <w:pStyle w:val="a5"/>
        <w:ind w:firstLine="709"/>
        <w:jc w:val="both"/>
        <w:rPr>
          <w:rFonts w:ascii="Times New Roman" w:hAnsi="Times New Roman" w:cs="Times New Roman"/>
          <w:sz w:val="24"/>
          <w:szCs w:val="24"/>
        </w:rPr>
      </w:pPr>
    </w:p>
    <w:p w14:paraId="55233B9B" w14:textId="77777777" w:rsidR="00DD6037" w:rsidRPr="007F62B6" w:rsidRDefault="00DD6037" w:rsidP="00DD6037">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62B6">
        <w:rPr>
          <w:rFonts w:ascii="Times New Roman" w:hAnsi="Times New Roman" w:cs="Times New Roman"/>
          <w:b/>
          <w:sz w:val="24"/>
          <w:szCs w:val="24"/>
        </w:rPr>
        <w:t>Миссия муниципального района «</w:t>
      </w:r>
      <w:proofErr w:type="spellStart"/>
      <w:r w:rsidRPr="007F62B6">
        <w:rPr>
          <w:rFonts w:ascii="Times New Roman" w:hAnsi="Times New Roman" w:cs="Times New Roman"/>
          <w:b/>
          <w:sz w:val="24"/>
          <w:szCs w:val="24"/>
        </w:rPr>
        <w:t>Сыктывдин</w:t>
      </w:r>
      <w:proofErr w:type="spellEnd"/>
      <w:r w:rsidRPr="007F62B6">
        <w:rPr>
          <w:rFonts w:ascii="Times New Roman" w:hAnsi="Times New Roman" w:cs="Times New Roman"/>
          <w:b/>
          <w:sz w:val="24"/>
          <w:szCs w:val="24"/>
        </w:rPr>
        <w:t>» - территория успешного бизнеса, комфортного безопасного проживания и активного отдыха.</w:t>
      </w:r>
    </w:p>
    <w:p w14:paraId="3554F856" w14:textId="0DE8DD55" w:rsidR="00DD6037" w:rsidRPr="007F62B6" w:rsidRDefault="00DD6037"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
          <w:sz w:val="24"/>
          <w:szCs w:val="24"/>
        </w:rPr>
        <w:t>Главная стратегическая цель:</w:t>
      </w:r>
      <w:r w:rsidR="00973CFE" w:rsidRPr="007F62B6">
        <w:rPr>
          <w:rFonts w:ascii="Times New Roman" w:hAnsi="Times New Roman" w:cs="Times New Roman"/>
          <w:sz w:val="24"/>
          <w:szCs w:val="24"/>
        </w:rPr>
        <w:t xml:space="preserve"> </w:t>
      </w:r>
      <w:bookmarkStart w:id="9" w:name="_Hlk104458277"/>
      <w:r w:rsidR="00973CFE" w:rsidRPr="007F62B6">
        <w:rPr>
          <w:rFonts w:ascii="Times New Roman" w:hAnsi="Times New Roman" w:cs="Times New Roman"/>
          <w:sz w:val="24"/>
          <w:szCs w:val="24"/>
        </w:rPr>
        <w:t>с</w:t>
      </w:r>
      <w:r w:rsidRPr="007F62B6">
        <w:rPr>
          <w:rFonts w:ascii="Times New Roman" w:hAnsi="Times New Roman" w:cs="Times New Roman"/>
          <w:sz w:val="24"/>
          <w:szCs w:val="24"/>
        </w:rPr>
        <w:t>оздание условий для улучшения жизненного уровня населения муниципального района на основе активного использования природно-ресурсного и трудового потенциала по принципу баланса интересов населения, бизнеса и власти</w:t>
      </w:r>
      <w:bookmarkEnd w:id="9"/>
      <w:r w:rsidRPr="007F62B6">
        <w:rPr>
          <w:rFonts w:ascii="Times New Roman" w:hAnsi="Times New Roman" w:cs="Times New Roman"/>
          <w:sz w:val="24"/>
          <w:szCs w:val="24"/>
        </w:rPr>
        <w:t>.</w:t>
      </w:r>
    </w:p>
    <w:p w14:paraId="17C7C6D9" w14:textId="77777777" w:rsidR="00B8227F" w:rsidRPr="007F62B6" w:rsidRDefault="00B8227F"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Реализацию главной стратегической цели будет характеризовать устойчивая позитивная динамика </w:t>
      </w:r>
      <w:r w:rsidRPr="007F62B6">
        <w:rPr>
          <w:rFonts w:ascii="Times New Roman" w:hAnsi="Times New Roman" w:cs="Times New Roman"/>
          <w:b/>
          <w:sz w:val="24"/>
          <w:szCs w:val="24"/>
        </w:rPr>
        <w:t>главных целевых показателей Стратегии</w:t>
      </w:r>
      <w:r w:rsidRPr="007F62B6">
        <w:rPr>
          <w:rFonts w:ascii="Times New Roman" w:hAnsi="Times New Roman" w:cs="Times New Roman"/>
          <w:sz w:val="24"/>
          <w:szCs w:val="24"/>
        </w:rPr>
        <w:t xml:space="preserve">:  </w:t>
      </w:r>
    </w:p>
    <w:p w14:paraId="662430DF" w14:textId="77777777" w:rsidR="005E5F2F" w:rsidRPr="007F62B6" w:rsidRDefault="005E5F2F" w:rsidP="008E049A">
      <w:pPr>
        <w:pStyle w:val="12"/>
        <w:widowControl w:val="0"/>
        <w:numPr>
          <w:ilvl w:val="0"/>
          <w:numId w:val="18"/>
        </w:numPr>
        <w:tabs>
          <w:tab w:val="left" w:pos="993"/>
        </w:tabs>
        <w:ind w:left="0" w:firstLine="709"/>
        <w:rPr>
          <w:sz w:val="24"/>
          <w:szCs w:val="24"/>
        </w:rPr>
      </w:pPr>
      <w:r w:rsidRPr="007F62B6">
        <w:rPr>
          <w:sz w:val="24"/>
          <w:szCs w:val="24"/>
        </w:rPr>
        <w:t>Среднегодовая численность населения, человек</w:t>
      </w:r>
      <w:r w:rsidR="00B8227F" w:rsidRPr="007F62B6">
        <w:rPr>
          <w:sz w:val="24"/>
          <w:szCs w:val="24"/>
        </w:rPr>
        <w:t>;</w:t>
      </w:r>
    </w:p>
    <w:p w14:paraId="1573C424" w14:textId="77777777" w:rsidR="005E5F2F" w:rsidRPr="007F62B6" w:rsidRDefault="005E5F2F" w:rsidP="008E049A">
      <w:pPr>
        <w:pStyle w:val="12"/>
        <w:widowControl w:val="0"/>
        <w:numPr>
          <w:ilvl w:val="0"/>
          <w:numId w:val="18"/>
        </w:numPr>
        <w:tabs>
          <w:tab w:val="left" w:pos="993"/>
        </w:tabs>
        <w:ind w:left="0" w:firstLine="709"/>
        <w:rPr>
          <w:sz w:val="24"/>
          <w:szCs w:val="24"/>
        </w:rPr>
      </w:pPr>
      <w:r w:rsidRPr="007F62B6">
        <w:rPr>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млн. рублей;</w:t>
      </w:r>
    </w:p>
    <w:p w14:paraId="1538467D" w14:textId="77777777" w:rsidR="009F0774" w:rsidRPr="007F62B6" w:rsidRDefault="005E5F2F" w:rsidP="008E049A">
      <w:pPr>
        <w:pStyle w:val="12"/>
        <w:widowControl w:val="0"/>
        <w:numPr>
          <w:ilvl w:val="0"/>
          <w:numId w:val="18"/>
        </w:numPr>
        <w:tabs>
          <w:tab w:val="left" w:pos="993"/>
        </w:tabs>
        <w:ind w:left="0" w:firstLine="709"/>
        <w:rPr>
          <w:sz w:val="24"/>
          <w:szCs w:val="24"/>
        </w:rPr>
      </w:pPr>
      <w:r w:rsidRPr="007F62B6">
        <w:rPr>
          <w:sz w:val="24"/>
          <w:szCs w:val="24"/>
        </w:rPr>
        <w:t>Доля протяженности автомобильных дорог общего пользования местного значения,</w:t>
      </w:r>
      <w:r w:rsidR="009F0774" w:rsidRPr="007F62B6">
        <w:rPr>
          <w:sz w:val="24"/>
          <w:szCs w:val="24"/>
        </w:rPr>
        <w:t xml:space="preserve"> отвечающих нормативным требованиям, в общей протяженности автомобильных дорог общего пользования местного значения, %;</w:t>
      </w:r>
    </w:p>
    <w:p w14:paraId="2AF4DFBC" w14:textId="7D5AE102" w:rsidR="009F0774" w:rsidRPr="007F62B6" w:rsidRDefault="009F0774" w:rsidP="008E049A">
      <w:pPr>
        <w:pStyle w:val="12"/>
        <w:widowControl w:val="0"/>
        <w:numPr>
          <w:ilvl w:val="0"/>
          <w:numId w:val="18"/>
        </w:numPr>
        <w:tabs>
          <w:tab w:val="left" w:pos="993"/>
        </w:tabs>
        <w:ind w:left="0" w:firstLine="709"/>
        <w:rPr>
          <w:sz w:val="24"/>
          <w:szCs w:val="24"/>
        </w:rPr>
      </w:pPr>
      <w:r w:rsidRPr="007F62B6">
        <w:rPr>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w:t>
      </w:r>
      <w:r w:rsidR="00234C95">
        <w:rPr>
          <w:sz w:val="24"/>
          <w:szCs w:val="24"/>
        </w:rPr>
        <w:t>бщем объеме собственных доходов</w:t>
      </w:r>
      <w:r w:rsidRPr="007F62B6">
        <w:rPr>
          <w:sz w:val="24"/>
          <w:szCs w:val="24"/>
        </w:rPr>
        <w:t xml:space="preserve"> бюджета муниципального образования (без учета субвенций), %.</w:t>
      </w:r>
    </w:p>
    <w:p w14:paraId="29F3CBBE" w14:textId="77777777" w:rsidR="00B8227F" w:rsidRPr="007F62B6" w:rsidRDefault="00B8227F" w:rsidP="009F0774">
      <w:pPr>
        <w:pStyle w:val="12"/>
        <w:widowControl w:val="0"/>
        <w:rPr>
          <w:sz w:val="24"/>
          <w:szCs w:val="24"/>
        </w:rPr>
      </w:pPr>
      <w:r w:rsidRPr="007F62B6">
        <w:rPr>
          <w:b/>
          <w:sz w:val="24"/>
          <w:szCs w:val="24"/>
        </w:rPr>
        <w:t xml:space="preserve">Стратегическими приоритетами </w:t>
      </w:r>
      <w:r w:rsidRPr="007F62B6">
        <w:rPr>
          <w:sz w:val="24"/>
          <w:szCs w:val="24"/>
        </w:rPr>
        <w:t xml:space="preserve">в развитии </w:t>
      </w:r>
      <w:r w:rsidR="005E5F2F" w:rsidRPr="007F62B6">
        <w:rPr>
          <w:sz w:val="24"/>
          <w:szCs w:val="24"/>
        </w:rPr>
        <w:t xml:space="preserve">муниципального </w:t>
      </w:r>
      <w:proofErr w:type="gramStart"/>
      <w:r w:rsidR="005E5F2F" w:rsidRPr="007F62B6">
        <w:rPr>
          <w:sz w:val="24"/>
          <w:szCs w:val="24"/>
        </w:rPr>
        <w:t xml:space="preserve">района </w:t>
      </w:r>
      <w:r w:rsidRPr="007F62B6">
        <w:rPr>
          <w:sz w:val="24"/>
          <w:szCs w:val="24"/>
        </w:rPr>
        <w:t xml:space="preserve"> являются</w:t>
      </w:r>
      <w:proofErr w:type="gramEnd"/>
      <w:r w:rsidRPr="007F62B6">
        <w:rPr>
          <w:sz w:val="24"/>
          <w:szCs w:val="24"/>
        </w:rPr>
        <w:t>:</w:t>
      </w:r>
    </w:p>
    <w:p w14:paraId="08DBF133" w14:textId="77777777" w:rsidR="00B8227F" w:rsidRPr="007F62B6" w:rsidRDefault="00B8227F" w:rsidP="008E049A">
      <w:pPr>
        <w:pStyle w:val="12"/>
        <w:widowControl w:val="0"/>
        <w:numPr>
          <w:ilvl w:val="1"/>
          <w:numId w:val="19"/>
        </w:numPr>
        <w:tabs>
          <w:tab w:val="left" w:pos="1134"/>
        </w:tabs>
        <w:ind w:left="0" w:firstLine="709"/>
        <w:rPr>
          <w:sz w:val="24"/>
          <w:szCs w:val="24"/>
        </w:rPr>
      </w:pPr>
      <w:r w:rsidRPr="007F62B6">
        <w:rPr>
          <w:b/>
          <w:sz w:val="24"/>
          <w:szCs w:val="24"/>
        </w:rPr>
        <w:lastRenderedPageBreak/>
        <w:t>Человеческий капитал</w:t>
      </w:r>
      <w:r w:rsidRPr="007F62B6">
        <w:rPr>
          <w:sz w:val="24"/>
          <w:szCs w:val="24"/>
        </w:rPr>
        <w:t xml:space="preserve">. Это главная ценность и ресурс развития, обеспеченный комфортными условиями проживания и самореализации. </w:t>
      </w:r>
    </w:p>
    <w:p w14:paraId="78C0D557" w14:textId="2E9BA885" w:rsidR="00B8227F" w:rsidRPr="007F62B6" w:rsidRDefault="00B8227F" w:rsidP="008E049A">
      <w:pPr>
        <w:pStyle w:val="12"/>
        <w:widowControl w:val="0"/>
        <w:numPr>
          <w:ilvl w:val="1"/>
          <w:numId w:val="19"/>
        </w:numPr>
        <w:tabs>
          <w:tab w:val="left" w:pos="1134"/>
          <w:tab w:val="left" w:pos="1560"/>
        </w:tabs>
        <w:ind w:left="0" w:firstLine="709"/>
        <w:rPr>
          <w:sz w:val="24"/>
          <w:szCs w:val="24"/>
        </w:rPr>
      </w:pPr>
      <w:r w:rsidRPr="007F62B6">
        <w:rPr>
          <w:b/>
          <w:sz w:val="24"/>
          <w:szCs w:val="24"/>
        </w:rPr>
        <w:t>Экономика</w:t>
      </w:r>
      <w:r w:rsidRPr="007F62B6">
        <w:rPr>
          <w:sz w:val="24"/>
          <w:szCs w:val="24"/>
        </w:rPr>
        <w:t xml:space="preserve">. В </w:t>
      </w:r>
      <w:r w:rsidR="00973CFE" w:rsidRPr="007F62B6">
        <w:rPr>
          <w:sz w:val="24"/>
          <w:szCs w:val="24"/>
        </w:rPr>
        <w:t xml:space="preserve">муниципальном районе </w:t>
      </w:r>
      <w:r w:rsidRPr="007F62B6">
        <w:rPr>
          <w:sz w:val="24"/>
          <w:szCs w:val="24"/>
        </w:rPr>
        <w:t>создается конкурентоспособная экономика с высоким инвестиционным и инновационным потенциалом.</w:t>
      </w:r>
    </w:p>
    <w:p w14:paraId="18C56411" w14:textId="4995E741" w:rsidR="00B8227F" w:rsidRPr="007F62B6" w:rsidRDefault="00B8227F" w:rsidP="008E049A">
      <w:pPr>
        <w:pStyle w:val="12"/>
        <w:widowControl w:val="0"/>
        <w:numPr>
          <w:ilvl w:val="1"/>
          <w:numId w:val="19"/>
        </w:numPr>
        <w:tabs>
          <w:tab w:val="left" w:pos="1134"/>
        </w:tabs>
        <w:ind w:left="0" w:firstLine="709"/>
        <w:rPr>
          <w:sz w:val="24"/>
          <w:szCs w:val="24"/>
        </w:rPr>
      </w:pPr>
      <w:r w:rsidRPr="007F62B6">
        <w:rPr>
          <w:b/>
          <w:sz w:val="24"/>
          <w:szCs w:val="24"/>
        </w:rPr>
        <w:t xml:space="preserve">Территория проживания. </w:t>
      </w:r>
      <w:r w:rsidRPr="007F62B6">
        <w:rPr>
          <w:sz w:val="24"/>
          <w:szCs w:val="24"/>
        </w:rPr>
        <w:t>Гармонично</w:t>
      </w:r>
      <w:r w:rsidRPr="007F62B6">
        <w:rPr>
          <w:rStyle w:val="af5"/>
          <w:sz w:val="24"/>
          <w:szCs w:val="24"/>
        </w:rPr>
        <w:footnoteReference w:id="3"/>
      </w:r>
      <w:r w:rsidRPr="007F62B6">
        <w:rPr>
          <w:sz w:val="24"/>
          <w:szCs w:val="24"/>
        </w:rPr>
        <w:t xml:space="preserve"> развитая, экологически безопасная территория </w:t>
      </w:r>
      <w:r w:rsidR="00973CFE" w:rsidRPr="007F62B6">
        <w:rPr>
          <w:sz w:val="24"/>
          <w:szCs w:val="24"/>
        </w:rPr>
        <w:t xml:space="preserve">муниципального района </w:t>
      </w:r>
      <w:r w:rsidRPr="007F62B6">
        <w:rPr>
          <w:sz w:val="24"/>
          <w:szCs w:val="24"/>
        </w:rPr>
        <w:t xml:space="preserve">с эффективным использованием природных ресурсов. </w:t>
      </w:r>
    </w:p>
    <w:p w14:paraId="679CA495" w14:textId="0EA70887" w:rsidR="00B8227F" w:rsidRPr="007F62B6" w:rsidRDefault="00B8227F" w:rsidP="008E049A">
      <w:pPr>
        <w:pStyle w:val="a8"/>
        <w:widowControl w:val="0"/>
        <w:numPr>
          <w:ilvl w:val="1"/>
          <w:numId w:val="19"/>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b/>
          <w:sz w:val="24"/>
          <w:szCs w:val="24"/>
        </w:rPr>
        <w:t>Управление</w:t>
      </w:r>
      <w:r w:rsidRPr="007F62B6">
        <w:rPr>
          <w:rFonts w:ascii="Times New Roman" w:hAnsi="Times New Roman" w:cs="Times New Roman"/>
          <w:sz w:val="24"/>
          <w:szCs w:val="24"/>
        </w:rPr>
        <w:t xml:space="preserve">. Гибкая эффективная система принятия и реализации управленческих решений, обеспечивающих устойчивое социально-экономическое развитие </w:t>
      </w:r>
      <w:r w:rsidR="00973CFE" w:rsidRPr="007F62B6">
        <w:rPr>
          <w:rFonts w:ascii="Times New Roman" w:hAnsi="Times New Roman" w:cs="Times New Roman"/>
          <w:sz w:val="24"/>
          <w:szCs w:val="24"/>
        </w:rPr>
        <w:t>муниципалитета</w:t>
      </w:r>
      <w:r w:rsidRPr="007F62B6">
        <w:rPr>
          <w:rFonts w:ascii="Times New Roman" w:hAnsi="Times New Roman" w:cs="Times New Roman"/>
          <w:sz w:val="24"/>
          <w:szCs w:val="24"/>
        </w:rPr>
        <w:t xml:space="preserve">.  </w:t>
      </w:r>
    </w:p>
    <w:p w14:paraId="7F62E21C" w14:textId="77777777" w:rsidR="00FA2946" w:rsidRPr="007F62B6" w:rsidRDefault="00FA2946" w:rsidP="00F53268">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Соответствующие приоритетам социально-экономической политики муниципального района стратегические цели первого уровня, стратегические устремления (задачи) и целевые показатели</w:t>
      </w:r>
      <w:r w:rsidR="00F53268" w:rsidRPr="007F62B6">
        <w:rPr>
          <w:rFonts w:ascii="Times New Roman" w:hAnsi="Times New Roman" w:cs="Times New Roman"/>
          <w:sz w:val="24"/>
          <w:szCs w:val="24"/>
        </w:rPr>
        <w:t xml:space="preserve"> Стратегии приведены в таблице 3</w:t>
      </w:r>
      <w:r w:rsidR="00DE3291" w:rsidRPr="007F62B6">
        <w:rPr>
          <w:rFonts w:ascii="Times New Roman" w:hAnsi="Times New Roman" w:cs="Times New Roman"/>
          <w:sz w:val="24"/>
          <w:szCs w:val="24"/>
        </w:rPr>
        <w:t>.</w:t>
      </w:r>
    </w:p>
    <w:p w14:paraId="0F89414A" w14:textId="77777777" w:rsidR="00FA2946" w:rsidRPr="007F62B6" w:rsidRDefault="00FA2946" w:rsidP="00F53268">
      <w:pPr>
        <w:pStyle w:val="ConsPlusNormal"/>
        <w:jc w:val="right"/>
        <w:outlineLvl w:val="3"/>
        <w:rPr>
          <w:rFonts w:ascii="Times New Roman" w:hAnsi="Times New Roman" w:cs="Times New Roman"/>
          <w:sz w:val="24"/>
          <w:szCs w:val="24"/>
        </w:rPr>
      </w:pPr>
      <w:r w:rsidRPr="007F62B6">
        <w:rPr>
          <w:rFonts w:ascii="Times New Roman" w:hAnsi="Times New Roman" w:cs="Times New Roman"/>
          <w:sz w:val="24"/>
          <w:szCs w:val="24"/>
        </w:rPr>
        <w:t xml:space="preserve">Таблица </w:t>
      </w:r>
      <w:r w:rsidR="007E1FEA" w:rsidRPr="007F62B6">
        <w:rPr>
          <w:rFonts w:ascii="Times New Roman" w:hAnsi="Times New Roman" w:cs="Times New Roman"/>
          <w:sz w:val="24"/>
          <w:szCs w:val="24"/>
        </w:rPr>
        <w:t>3</w:t>
      </w:r>
    </w:p>
    <w:tbl>
      <w:tblPr>
        <w:tblStyle w:val="ab"/>
        <w:tblW w:w="9464" w:type="dxa"/>
        <w:tblLayout w:type="fixed"/>
        <w:tblLook w:val="04A0" w:firstRow="1" w:lastRow="0" w:firstColumn="1" w:lastColumn="0" w:noHBand="0" w:noVBand="1"/>
      </w:tblPr>
      <w:tblGrid>
        <w:gridCol w:w="1951"/>
        <w:gridCol w:w="1701"/>
        <w:gridCol w:w="5812"/>
      </w:tblGrid>
      <w:tr w:rsidR="007F62B6" w:rsidRPr="007F62B6" w14:paraId="08505E90" w14:textId="77777777" w:rsidTr="00855577">
        <w:tc>
          <w:tcPr>
            <w:tcW w:w="1951" w:type="dxa"/>
          </w:tcPr>
          <w:p w14:paraId="1F9A63C4" w14:textId="77777777" w:rsidR="007E1FEA" w:rsidRPr="007F62B6" w:rsidRDefault="00636B7F"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Стратегичес</w:t>
            </w:r>
            <w:r w:rsidR="007E1FEA" w:rsidRPr="007F62B6">
              <w:rPr>
                <w:rFonts w:ascii="Times New Roman" w:hAnsi="Times New Roman" w:cs="Times New Roman"/>
                <w:sz w:val="24"/>
                <w:szCs w:val="24"/>
              </w:rPr>
              <w:t xml:space="preserve">кие цели </w:t>
            </w:r>
          </w:p>
          <w:p w14:paraId="00F20C4E" w14:textId="77777777" w:rsidR="007E1FEA" w:rsidRPr="007F62B6" w:rsidRDefault="007E1FEA"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1 уровня</w:t>
            </w:r>
          </w:p>
        </w:tc>
        <w:tc>
          <w:tcPr>
            <w:tcW w:w="1701" w:type="dxa"/>
          </w:tcPr>
          <w:p w14:paraId="60CEC55B" w14:textId="77777777" w:rsidR="007E1FEA" w:rsidRPr="007F62B6" w:rsidRDefault="007E1FEA"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Стратегические устремления (задачи)</w:t>
            </w:r>
          </w:p>
        </w:tc>
        <w:tc>
          <w:tcPr>
            <w:tcW w:w="5812" w:type="dxa"/>
          </w:tcPr>
          <w:p w14:paraId="777616AA" w14:textId="77777777" w:rsidR="007E1FEA" w:rsidRPr="007F62B6" w:rsidRDefault="007E1FEA"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Целевые показатели</w:t>
            </w:r>
          </w:p>
        </w:tc>
      </w:tr>
      <w:tr w:rsidR="007F62B6" w:rsidRPr="007F62B6" w14:paraId="0CDF2217" w14:textId="77777777" w:rsidTr="00855577">
        <w:tc>
          <w:tcPr>
            <w:tcW w:w="9464" w:type="dxa"/>
            <w:gridSpan w:val="3"/>
          </w:tcPr>
          <w:p w14:paraId="0E4875E2" w14:textId="77777777" w:rsidR="00903413" w:rsidRPr="007F62B6" w:rsidRDefault="00903413" w:rsidP="00855577">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1. Человеческий капитал</w:t>
            </w:r>
          </w:p>
        </w:tc>
      </w:tr>
      <w:tr w:rsidR="007F62B6" w:rsidRPr="007F62B6" w14:paraId="529423A7" w14:textId="77777777" w:rsidTr="00855577">
        <w:tc>
          <w:tcPr>
            <w:tcW w:w="1951" w:type="dxa"/>
            <w:vMerge w:val="restart"/>
          </w:tcPr>
          <w:p w14:paraId="672B8EAA"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1:</w:t>
            </w:r>
          </w:p>
          <w:p w14:paraId="0D0D0673" w14:textId="77777777" w:rsidR="00903413" w:rsidRPr="007F62B6" w:rsidRDefault="00903413" w:rsidP="007E1FEA">
            <w:pPr>
              <w:pStyle w:val="ConsPlusNormal"/>
              <w:outlineLvl w:val="3"/>
              <w:rPr>
                <w:rFonts w:ascii="Times New Roman" w:hAnsi="Times New Roman" w:cs="Times New Roman"/>
                <w:sz w:val="24"/>
                <w:szCs w:val="24"/>
              </w:rPr>
            </w:pPr>
            <w:r w:rsidRPr="007F62B6">
              <w:rPr>
                <w:rFonts w:ascii="Times New Roman" w:hAnsi="Times New Roman" w:cs="Times New Roman"/>
                <w:sz w:val="24"/>
                <w:szCs w:val="24"/>
              </w:rPr>
              <w:t xml:space="preserve">Динамично развивающийся человеческий капитал с высоким духовным, культурным и профессиональным </w:t>
            </w:r>
            <w:proofErr w:type="spellStart"/>
            <w:proofErr w:type="gramStart"/>
            <w:r w:rsidRPr="007F62B6">
              <w:rPr>
                <w:rFonts w:ascii="Times New Roman" w:hAnsi="Times New Roman" w:cs="Times New Roman"/>
                <w:sz w:val="24"/>
                <w:szCs w:val="24"/>
              </w:rPr>
              <w:t>потенциа</w:t>
            </w:r>
            <w:proofErr w:type="spellEnd"/>
            <w:r w:rsidRPr="007F62B6">
              <w:rPr>
                <w:rFonts w:ascii="Times New Roman" w:hAnsi="Times New Roman" w:cs="Times New Roman"/>
                <w:sz w:val="24"/>
                <w:szCs w:val="24"/>
              </w:rPr>
              <w:t>-лом</w:t>
            </w:r>
            <w:proofErr w:type="gramEnd"/>
            <w:r w:rsidRPr="007F62B6">
              <w:rPr>
                <w:rFonts w:ascii="Times New Roman" w:hAnsi="Times New Roman" w:cs="Times New Roman"/>
                <w:sz w:val="24"/>
                <w:szCs w:val="24"/>
              </w:rPr>
              <w:t>, обеспечен-</w:t>
            </w:r>
            <w:proofErr w:type="spellStart"/>
            <w:r w:rsidRPr="007F62B6">
              <w:rPr>
                <w:rFonts w:ascii="Times New Roman" w:hAnsi="Times New Roman" w:cs="Times New Roman"/>
                <w:sz w:val="24"/>
                <w:szCs w:val="24"/>
              </w:rPr>
              <w:t>ный</w:t>
            </w:r>
            <w:proofErr w:type="spellEnd"/>
            <w:r w:rsidRPr="007F62B6">
              <w:rPr>
                <w:rFonts w:ascii="Times New Roman" w:hAnsi="Times New Roman" w:cs="Times New Roman"/>
                <w:sz w:val="24"/>
                <w:szCs w:val="24"/>
              </w:rPr>
              <w:t xml:space="preserve"> условиями его </w:t>
            </w:r>
            <w:proofErr w:type="spellStart"/>
            <w:r w:rsidRPr="007F62B6">
              <w:rPr>
                <w:rFonts w:ascii="Times New Roman" w:hAnsi="Times New Roman" w:cs="Times New Roman"/>
                <w:sz w:val="24"/>
                <w:szCs w:val="24"/>
              </w:rPr>
              <w:t>полноцен</w:t>
            </w:r>
            <w:proofErr w:type="spellEnd"/>
            <w:r w:rsidRPr="007F62B6">
              <w:rPr>
                <w:rFonts w:ascii="Times New Roman" w:hAnsi="Times New Roman" w:cs="Times New Roman"/>
                <w:sz w:val="24"/>
                <w:szCs w:val="24"/>
              </w:rPr>
              <w:t>-ной реализации</w:t>
            </w:r>
          </w:p>
        </w:tc>
        <w:tc>
          <w:tcPr>
            <w:tcW w:w="1701" w:type="dxa"/>
            <w:vMerge w:val="restart"/>
          </w:tcPr>
          <w:p w14:paraId="47BD1277" w14:textId="697A0C48"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1.Стабилизация </w:t>
            </w:r>
            <w:r w:rsidR="00B569B0" w:rsidRPr="007F62B6">
              <w:rPr>
                <w:rFonts w:ascii="Times New Roman" w:hAnsi="Times New Roman" w:cs="Times New Roman"/>
                <w:sz w:val="24"/>
                <w:szCs w:val="24"/>
              </w:rPr>
              <w:t>численности</w:t>
            </w:r>
            <w:r w:rsidRPr="007F62B6">
              <w:rPr>
                <w:rFonts w:ascii="Times New Roman" w:hAnsi="Times New Roman" w:cs="Times New Roman"/>
                <w:sz w:val="24"/>
                <w:szCs w:val="24"/>
              </w:rPr>
              <w:t xml:space="preserve"> населения</w:t>
            </w:r>
          </w:p>
          <w:p w14:paraId="3B7A2AE9"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2. Рост уровня жизни и благосостояния</w:t>
            </w:r>
          </w:p>
          <w:p w14:paraId="58CCF1A7"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3.Безопасность жизни и труда</w:t>
            </w:r>
          </w:p>
          <w:p w14:paraId="495F78AC" w14:textId="7769733F" w:rsidR="00903413" w:rsidRPr="007F62B6" w:rsidRDefault="00903413" w:rsidP="007E1FEA">
            <w:pPr>
              <w:pStyle w:val="ConsPlusNormal"/>
              <w:outlineLvl w:val="3"/>
              <w:rPr>
                <w:rFonts w:ascii="Times New Roman" w:hAnsi="Times New Roman" w:cs="Times New Roman"/>
                <w:sz w:val="24"/>
                <w:szCs w:val="24"/>
              </w:rPr>
            </w:pPr>
            <w:r w:rsidRPr="007F62B6">
              <w:rPr>
                <w:rFonts w:ascii="Times New Roman" w:hAnsi="Times New Roman" w:cs="Times New Roman"/>
                <w:sz w:val="24"/>
                <w:szCs w:val="24"/>
              </w:rPr>
              <w:t>4. Создание комфортной жилой среды</w:t>
            </w:r>
          </w:p>
        </w:tc>
        <w:tc>
          <w:tcPr>
            <w:tcW w:w="5812" w:type="dxa"/>
          </w:tcPr>
          <w:p w14:paraId="6EA532A0"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Среднегодовая численность населения, человек</w:t>
            </w:r>
          </w:p>
        </w:tc>
      </w:tr>
      <w:tr w:rsidR="007F62B6" w:rsidRPr="007F62B6" w14:paraId="0554D15D" w14:textId="77777777" w:rsidTr="00855577">
        <w:tc>
          <w:tcPr>
            <w:tcW w:w="1951" w:type="dxa"/>
            <w:vMerge/>
          </w:tcPr>
          <w:p w14:paraId="18289D81"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692F1D8D"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4F8D9332"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Естественный прирост, убыль (-) населения, человек</w:t>
            </w:r>
          </w:p>
        </w:tc>
      </w:tr>
      <w:tr w:rsidR="007F62B6" w:rsidRPr="007F62B6" w14:paraId="63EBC2EB" w14:textId="77777777" w:rsidTr="00855577">
        <w:tc>
          <w:tcPr>
            <w:tcW w:w="1951" w:type="dxa"/>
            <w:vMerge/>
          </w:tcPr>
          <w:p w14:paraId="21F09B5A"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268498E0"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47E9804C"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Миграционный прирост, убыль (-) населения, человек</w:t>
            </w:r>
          </w:p>
        </w:tc>
      </w:tr>
      <w:tr w:rsidR="007F62B6" w:rsidRPr="007F62B6" w14:paraId="20C0A886" w14:textId="77777777" w:rsidTr="00855577">
        <w:tc>
          <w:tcPr>
            <w:tcW w:w="1951" w:type="dxa"/>
            <w:vMerge/>
          </w:tcPr>
          <w:p w14:paraId="66A18D02"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5EAB652F"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7055A5A5"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зарегистрированной безработицы, %</w:t>
            </w:r>
          </w:p>
        </w:tc>
      </w:tr>
      <w:tr w:rsidR="007F62B6" w:rsidRPr="007F62B6" w14:paraId="699E78FD" w14:textId="77777777" w:rsidTr="00855577">
        <w:tc>
          <w:tcPr>
            <w:tcW w:w="1951" w:type="dxa"/>
            <w:vMerge/>
          </w:tcPr>
          <w:p w14:paraId="1A0DE0A4"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216FC3C1"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57B5843A" w14:textId="77777777" w:rsidR="00903413" w:rsidRPr="007F62B6" w:rsidRDefault="00903413" w:rsidP="007E1FEA">
            <w:pPr>
              <w:rPr>
                <w:rFonts w:ascii="Times New Roman" w:hAnsi="Times New Roman" w:cs="Times New Roman"/>
                <w:sz w:val="24"/>
                <w:szCs w:val="24"/>
              </w:rPr>
            </w:pPr>
            <w:r w:rsidRPr="007F62B6">
              <w:rPr>
                <w:rFonts w:ascii="Times New Roman" w:hAnsi="Times New Roman" w:cs="Times New Roman"/>
                <w:sz w:val="24"/>
                <w:szCs w:val="24"/>
              </w:rPr>
              <w:t>Среднемесячная номинальная начисленная заработная плата работников (без субъектов малого предпринимательства), рублей</w:t>
            </w:r>
          </w:p>
        </w:tc>
      </w:tr>
      <w:tr w:rsidR="007F62B6" w:rsidRPr="007F62B6" w14:paraId="3DCCF396" w14:textId="77777777" w:rsidTr="00855577">
        <w:tc>
          <w:tcPr>
            <w:tcW w:w="1951" w:type="dxa"/>
            <w:vMerge/>
          </w:tcPr>
          <w:p w14:paraId="7F946C88"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7C148973"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3AE9FE48" w14:textId="029D0555" w:rsidR="00903413" w:rsidRPr="007F62B6" w:rsidRDefault="00903413" w:rsidP="007E1FEA">
            <w:pPr>
              <w:rPr>
                <w:rFonts w:ascii="Times New Roman" w:hAnsi="Times New Roman" w:cs="Times New Roman"/>
                <w:sz w:val="24"/>
                <w:szCs w:val="24"/>
              </w:rPr>
            </w:pPr>
            <w:r w:rsidRPr="007F62B6">
              <w:rPr>
                <w:rFonts w:ascii="Times New Roman" w:hAnsi="Times New Roman" w:cs="Times New Roman"/>
                <w:sz w:val="24"/>
                <w:szCs w:val="24"/>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w:t>
            </w:r>
          </w:p>
        </w:tc>
      </w:tr>
      <w:tr w:rsidR="007F62B6" w:rsidRPr="007F62B6" w14:paraId="7E937FFB" w14:textId="77777777" w:rsidTr="00855577">
        <w:tc>
          <w:tcPr>
            <w:tcW w:w="1951" w:type="dxa"/>
            <w:vMerge/>
          </w:tcPr>
          <w:p w14:paraId="7AA99CC0"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57EF7B18"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19521F9D" w14:textId="77777777" w:rsidR="00903413" w:rsidRPr="007F62B6" w:rsidRDefault="00903413" w:rsidP="007E1FEA">
            <w:pPr>
              <w:rPr>
                <w:rFonts w:ascii="Times New Roman" w:hAnsi="Times New Roman" w:cs="Times New Roman"/>
                <w:sz w:val="24"/>
                <w:szCs w:val="24"/>
              </w:rPr>
            </w:pPr>
            <w:r w:rsidRPr="007F62B6">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r>
      <w:tr w:rsidR="007F62B6" w:rsidRPr="007F62B6" w14:paraId="51228896" w14:textId="77777777" w:rsidTr="00855577">
        <w:tc>
          <w:tcPr>
            <w:tcW w:w="1951" w:type="dxa"/>
            <w:vMerge/>
          </w:tcPr>
          <w:p w14:paraId="7BA1B7FE"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061C7633"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0CEF3DCD"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Обеспеченность организациями культурно-досугового типа, в %</w:t>
            </w:r>
          </w:p>
        </w:tc>
      </w:tr>
      <w:tr w:rsidR="007F62B6" w:rsidRPr="007F62B6" w14:paraId="61B2DE33" w14:textId="77777777" w:rsidTr="00855577">
        <w:tc>
          <w:tcPr>
            <w:tcW w:w="1951" w:type="dxa"/>
            <w:vMerge/>
          </w:tcPr>
          <w:p w14:paraId="34DEB54A"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5EDDA6B5"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78514AE3"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Доля населения, систематически занимающегося физической культурой и </w:t>
            </w:r>
            <w:proofErr w:type="gramStart"/>
            <w:r w:rsidRPr="007F62B6">
              <w:rPr>
                <w:rFonts w:ascii="Times New Roman" w:hAnsi="Times New Roman" w:cs="Times New Roman"/>
                <w:sz w:val="24"/>
                <w:szCs w:val="24"/>
              </w:rPr>
              <w:t>спортом,%</w:t>
            </w:r>
            <w:proofErr w:type="gramEnd"/>
          </w:p>
        </w:tc>
      </w:tr>
      <w:tr w:rsidR="007F62B6" w:rsidRPr="007F62B6" w14:paraId="2AAAFD04" w14:textId="77777777" w:rsidTr="00855577">
        <w:tc>
          <w:tcPr>
            <w:tcW w:w="1951" w:type="dxa"/>
            <w:vMerge/>
          </w:tcPr>
          <w:p w14:paraId="26032E8F"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631DEA3B"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0DAFC1D0"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населения жилищно-коммунальными услугами, %</w:t>
            </w:r>
          </w:p>
        </w:tc>
      </w:tr>
      <w:tr w:rsidR="007F62B6" w:rsidRPr="007F62B6" w14:paraId="0DC4C867" w14:textId="77777777" w:rsidTr="00855577">
        <w:tc>
          <w:tcPr>
            <w:tcW w:w="1951" w:type="dxa"/>
            <w:vMerge/>
          </w:tcPr>
          <w:p w14:paraId="7CB93B9F"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6931334D"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1F8A0A95" w14:textId="77777777" w:rsidR="00903413" w:rsidRPr="007F62B6" w:rsidRDefault="00903413" w:rsidP="00855577">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преступности (количество зарегистрированных преступлений), единиц</w:t>
            </w:r>
          </w:p>
        </w:tc>
      </w:tr>
      <w:tr w:rsidR="007F62B6" w:rsidRPr="007F62B6" w14:paraId="732627A2" w14:textId="77777777" w:rsidTr="00855577">
        <w:tc>
          <w:tcPr>
            <w:tcW w:w="9464" w:type="dxa"/>
            <w:gridSpan w:val="3"/>
          </w:tcPr>
          <w:p w14:paraId="5148DBD4" w14:textId="77777777" w:rsidR="00903413" w:rsidRPr="007F62B6" w:rsidRDefault="00903413" w:rsidP="007E1FEA">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2. Экономика</w:t>
            </w:r>
          </w:p>
        </w:tc>
      </w:tr>
      <w:tr w:rsidR="007F62B6" w:rsidRPr="007F62B6" w14:paraId="0709B7AA" w14:textId="77777777" w:rsidTr="00855577">
        <w:tc>
          <w:tcPr>
            <w:tcW w:w="1951" w:type="dxa"/>
            <w:vMerge w:val="restart"/>
          </w:tcPr>
          <w:p w14:paraId="19CB66F8"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2:</w:t>
            </w:r>
          </w:p>
          <w:p w14:paraId="2B39E7F9"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Ключевые экономические комплексы муниципального </w:t>
            </w:r>
            <w:r w:rsidRPr="007F62B6">
              <w:rPr>
                <w:rFonts w:ascii="Times New Roman" w:hAnsi="Times New Roman" w:cs="Times New Roman"/>
                <w:sz w:val="24"/>
                <w:szCs w:val="24"/>
              </w:rPr>
              <w:lastRenderedPageBreak/>
              <w:t xml:space="preserve">района </w:t>
            </w:r>
          </w:p>
        </w:tc>
        <w:tc>
          <w:tcPr>
            <w:tcW w:w="1701" w:type="dxa"/>
            <w:vMerge w:val="restart"/>
          </w:tcPr>
          <w:p w14:paraId="678517EB" w14:textId="77777777" w:rsidR="00903413" w:rsidRPr="007F62B6" w:rsidRDefault="00903413" w:rsidP="00481CC6">
            <w:pPr>
              <w:widowControl w:val="0"/>
              <w:rPr>
                <w:rFonts w:ascii="Times New Roman" w:hAnsi="Times New Roman" w:cs="Times New Roman"/>
                <w:sz w:val="24"/>
                <w:szCs w:val="24"/>
              </w:rPr>
            </w:pPr>
            <w:r w:rsidRPr="007F62B6">
              <w:rPr>
                <w:rFonts w:ascii="Times New Roman" w:hAnsi="Times New Roman" w:cs="Times New Roman"/>
                <w:sz w:val="24"/>
                <w:szCs w:val="24"/>
              </w:rPr>
              <w:lastRenderedPageBreak/>
              <w:t>1.Диверсификация и модернизация производства</w:t>
            </w:r>
          </w:p>
          <w:p w14:paraId="77F371C0"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2. Рост инвестиционн</w:t>
            </w:r>
            <w:r w:rsidRPr="007F62B6">
              <w:rPr>
                <w:rFonts w:ascii="Times New Roman" w:hAnsi="Times New Roman" w:cs="Times New Roman"/>
                <w:sz w:val="24"/>
                <w:szCs w:val="24"/>
              </w:rPr>
              <w:lastRenderedPageBreak/>
              <w:t xml:space="preserve">ых вложений </w:t>
            </w:r>
          </w:p>
          <w:p w14:paraId="515FDBB8"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3. Реальное активное предпринимательство</w:t>
            </w:r>
          </w:p>
        </w:tc>
        <w:tc>
          <w:tcPr>
            <w:tcW w:w="5812" w:type="dxa"/>
          </w:tcPr>
          <w:p w14:paraId="657CFD2E"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Объем инвестиций в основной капитал за счет всех источников финансирования, млн. рублей</w:t>
            </w:r>
          </w:p>
        </w:tc>
      </w:tr>
      <w:tr w:rsidR="007F62B6" w:rsidRPr="007F62B6" w14:paraId="42D4B425" w14:textId="77777777" w:rsidTr="00855577">
        <w:tc>
          <w:tcPr>
            <w:tcW w:w="1951" w:type="dxa"/>
            <w:vMerge/>
          </w:tcPr>
          <w:p w14:paraId="1AD7A218" w14:textId="77777777" w:rsidR="00903413" w:rsidRPr="007F62B6" w:rsidRDefault="00903413" w:rsidP="00481CC6">
            <w:pPr>
              <w:rPr>
                <w:rFonts w:ascii="Times New Roman" w:hAnsi="Times New Roman" w:cs="Times New Roman"/>
                <w:sz w:val="24"/>
                <w:szCs w:val="24"/>
              </w:rPr>
            </w:pPr>
          </w:p>
        </w:tc>
        <w:tc>
          <w:tcPr>
            <w:tcW w:w="1701" w:type="dxa"/>
            <w:vMerge/>
          </w:tcPr>
          <w:p w14:paraId="5D722212" w14:textId="77777777" w:rsidR="00903413" w:rsidRPr="007F62B6" w:rsidRDefault="00903413" w:rsidP="00481CC6">
            <w:pPr>
              <w:rPr>
                <w:rFonts w:ascii="Times New Roman" w:hAnsi="Times New Roman" w:cs="Times New Roman"/>
                <w:sz w:val="24"/>
                <w:szCs w:val="24"/>
              </w:rPr>
            </w:pPr>
          </w:p>
        </w:tc>
        <w:tc>
          <w:tcPr>
            <w:tcW w:w="5812" w:type="dxa"/>
          </w:tcPr>
          <w:p w14:paraId="7E9204F2"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 рублей</w:t>
            </w:r>
          </w:p>
        </w:tc>
      </w:tr>
      <w:tr w:rsidR="007F62B6" w:rsidRPr="007F62B6" w14:paraId="50247ADB" w14:textId="77777777" w:rsidTr="00855577">
        <w:tc>
          <w:tcPr>
            <w:tcW w:w="1951" w:type="dxa"/>
            <w:vMerge/>
          </w:tcPr>
          <w:p w14:paraId="750FCF92" w14:textId="77777777" w:rsidR="00903413" w:rsidRPr="007F62B6" w:rsidRDefault="00903413" w:rsidP="00481CC6">
            <w:pPr>
              <w:rPr>
                <w:rFonts w:ascii="Times New Roman" w:hAnsi="Times New Roman" w:cs="Times New Roman"/>
                <w:sz w:val="24"/>
                <w:szCs w:val="24"/>
              </w:rPr>
            </w:pPr>
          </w:p>
        </w:tc>
        <w:tc>
          <w:tcPr>
            <w:tcW w:w="1701" w:type="dxa"/>
            <w:vMerge/>
          </w:tcPr>
          <w:p w14:paraId="7A9B15F6" w14:textId="77777777" w:rsidR="00903413" w:rsidRPr="007F62B6" w:rsidRDefault="00903413" w:rsidP="00481CC6">
            <w:pPr>
              <w:rPr>
                <w:rFonts w:ascii="Times New Roman" w:hAnsi="Times New Roman" w:cs="Times New Roman"/>
                <w:sz w:val="24"/>
                <w:szCs w:val="24"/>
              </w:rPr>
            </w:pPr>
          </w:p>
        </w:tc>
        <w:tc>
          <w:tcPr>
            <w:tcW w:w="5812" w:type="dxa"/>
          </w:tcPr>
          <w:p w14:paraId="2AA67D5F"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Оборот организаций (по организациям со средней </w:t>
            </w:r>
            <w:r w:rsidRPr="007F62B6">
              <w:rPr>
                <w:rFonts w:ascii="Times New Roman" w:hAnsi="Times New Roman" w:cs="Times New Roman"/>
                <w:sz w:val="24"/>
                <w:szCs w:val="24"/>
              </w:rPr>
              <w:lastRenderedPageBreak/>
              <w:t>численностью работников свыше 15 человек, без субъектов малого предпринимательства; в фактически действовавших ценах), млн. рублей</w:t>
            </w:r>
          </w:p>
        </w:tc>
      </w:tr>
      <w:tr w:rsidR="007F62B6" w:rsidRPr="007F62B6" w14:paraId="37EB0309" w14:textId="77777777" w:rsidTr="00855577">
        <w:tc>
          <w:tcPr>
            <w:tcW w:w="1951" w:type="dxa"/>
            <w:vMerge/>
          </w:tcPr>
          <w:p w14:paraId="2289F921" w14:textId="77777777" w:rsidR="00903413" w:rsidRPr="007F62B6" w:rsidRDefault="00903413" w:rsidP="00481CC6">
            <w:pPr>
              <w:rPr>
                <w:rFonts w:ascii="Times New Roman" w:hAnsi="Times New Roman" w:cs="Times New Roman"/>
                <w:sz w:val="24"/>
                <w:szCs w:val="24"/>
              </w:rPr>
            </w:pPr>
          </w:p>
        </w:tc>
        <w:tc>
          <w:tcPr>
            <w:tcW w:w="1701" w:type="dxa"/>
            <w:vMerge/>
          </w:tcPr>
          <w:p w14:paraId="22272B1A" w14:textId="77777777" w:rsidR="00903413" w:rsidRPr="007F62B6" w:rsidRDefault="00903413" w:rsidP="00481CC6">
            <w:pPr>
              <w:rPr>
                <w:rFonts w:ascii="Times New Roman" w:hAnsi="Times New Roman" w:cs="Times New Roman"/>
                <w:sz w:val="24"/>
                <w:szCs w:val="24"/>
              </w:rPr>
            </w:pPr>
          </w:p>
        </w:tc>
        <w:tc>
          <w:tcPr>
            <w:tcW w:w="5812" w:type="dxa"/>
          </w:tcPr>
          <w:p w14:paraId="53AD3C31" w14:textId="77777777" w:rsidR="00903413" w:rsidRPr="007F62B6" w:rsidRDefault="00903413" w:rsidP="00F366ED">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Объем отгруженных товаров обрабатывающих </w:t>
            </w:r>
            <w:proofErr w:type="gramStart"/>
            <w:r w:rsidRPr="007F62B6">
              <w:rPr>
                <w:rFonts w:ascii="Times New Roman" w:hAnsi="Times New Roman" w:cs="Times New Roman"/>
                <w:sz w:val="24"/>
                <w:szCs w:val="24"/>
              </w:rPr>
              <w:t>производств,  %</w:t>
            </w:r>
            <w:proofErr w:type="gramEnd"/>
            <w:r w:rsidRPr="007F62B6">
              <w:rPr>
                <w:rFonts w:ascii="Times New Roman" w:hAnsi="Times New Roman" w:cs="Times New Roman"/>
                <w:sz w:val="24"/>
                <w:szCs w:val="24"/>
              </w:rPr>
              <w:t xml:space="preserve"> к предыдущему году</w:t>
            </w:r>
          </w:p>
        </w:tc>
      </w:tr>
      <w:tr w:rsidR="007F62B6" w:rsidRPr="007F62B6" w14:paraId="16F6F029" w14:textId="77777777" w:rsidTr="00855577">
        <w:tc>
          <w:tcPr>
            <w:tcW w:w="1951" w:type="dxa"/>
            <w:vMerge/>
          </w:tcPr>
          <w:p w14:paraId="4DE044F0" w14:textId="77777777" w:rsidR="00903413" w:rsidRPr="007F62B6" w:rsidRDefault="00903413" w:rsidP="00481CC6">
            <w:pPr>
              <w:rPr>
                <w:rFonts w:ascii="Times New Roman" w:hAnsi="Times New Roman" w:cs="Times New Roman"/>
                <w:sz w:val="24"/>
                <w:szCs w:val="24"/>
              </w:rPr>
            </w:pPr>
          </w:p>
        </w:tc>
        <w:tc>
          <w:tcPr>
            <w:tcW w:w="1701" w:type="dxa"/>
            <w:vMerge/>
          </w:tcPr>
          <w:p w14:paraId="2FC18EC5" w14:textId="77777777" w:rsidR="00903413" w:rsidRPr="007F62B6" w:rsidRDefault="00903413" w:rsidP="00481CC6">
            <w:pPr>
              <w:rPr>
                <w:rFonts w:ascii="Times New Roman" w:hAnsi="Times New Roman" w:cs="Times New Roman"/>
                <w:sz w:val="24"/>
                <w:szCs w:val="24"/>
              </w:rPr>
            </w:pPr>
          </w:p>
        </w:tc>
        <w:tc>
          <w:tcPr>
            <w:tcW w:w="5812" w:type="dxa"/>
          </w:tcPr>
          <w:p w14:paraId="2F8EDE67"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Число субъектов малого и среднего предпринимательства (без индивидуальных предпринимателей) в расчете на 10 тыс. человек населения</w:t>
            </w:r>
          </w:p>
        </w:tc>
      </w:tr>
      <w:tr w:rsidR="007F62B6" w:rsidRPr="007F62B6" w14:paraId="42FB4A02" w14:textId="77777777" w:rsidTr="00855577">
        <w:tc>
          <w:tcPr>
            <w:tcW w:w="1951" w:type="dxa"/>
            <w:vMerge/>
          </w:tcPr>
          <w:p w14:paraId="1A680719" w14:textId="77777777" w:rsidR="00903413" w:rsidRPr="007F62B6" w:rsidRDefault="00903413" w:rsidP="00481CC6">
            <w:pPr>
              <w:rPr>
                <w:rFonts w:ascii="Times New Roman" w:hAnsi="Times New Roman" w:cs="Times New Roman"/>
                <w:sz w:val="24"/>
                <w:szCs w:val="24"/>
              </w:rPr>
            </w:pPr>
          </w:p>
        </w:tc>
        <w:tc>
          <w:tcPr>
            <w:tcW w:w="1701" w:type="dxa"/>
            <w:vMerge/>
          </w:tcPr>
          <w:p w14:paraId="23E51862" w14:textId="77777777" w:rsidR="00903413" w:rsidRPr="007F62B6" w:rsidRDefault="00903413" w:rsidP="00481CC6">
            <w:pPr>
              <w:rPr>
                <w:rFonts w:ascii="Times New Roman" w:hAnsi="Times New Roman" w:cs="Times New Roman"/>
                <w:sz w:val="24"/>
                <w:szCs w:val="24"/>
              </w:rPr>
            </w:pPr>
          </w:p>
        </w:tc>
        <w:tc>
          <w:tcPr>
            <w:tcW w:w="5812" w:type="dxa"/>
          </w:tcPr>
          <w:p w14:paraId="26E53A53"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Доля прибыльных сельскохозяйственных организаций в общем их числе, %</w:t>
            </w:r>
          </w:p>
        </w:tc>
      </w:tr>
      <w:tr w:rsidR="007F62B6" w:rsidRPr="007F62B6" w14:paraId="0983B282" w14:textId="77777777" w:rsidTr="00855577">
        <w:tc>
          <w:tcPr>
            <w:tcW w:w="1951" w:type="dxa"/>
            <w:vMerge/>
          </w:tcPr>
          <w:p w14:paraId="3D530FFC" w14:textId="77777777" w:rsidR="00903413" w:rsidRPr="007F62B6" w:rsidRDefault="00903413" w:rsidP="00481CC6">
            <w:pPr>
              <w:rPr>
                <w:rFonts w:ascii="Times New Roman" w:hAnsi="Times New Roman" w:cs="Times New Roman"/>
                <w:sz w:val="24"/>
                <w:szCs w:val="24"/>
              </w:rPr>
            </w:pPr>
          </w:p>
        </w:tc>
        <w:tc>
          <w:tcPr>
            <w:tcW w:w="1701" w:type="dxa"/>
            <w:vMerge/>
          </w:tcPr>
          <w:p w14:paraId="3699078C" w14:textId="77777777" w:rsidR="00903413" w:rsidRPr="007F62B6" w:rsidRDefault="00903413" w:rsidP="00481CC6">
            <w:pPr>
              <w:rPr>
                <w:rFonts w:ascii="Times New Roman" w:hAnsi="Times New Roman" w:cs="Times New Roman"/>
                <w:sz w:val="24"/>
                <w:szCs w:val="24"/>
              </w:rPr>
            </w:pPr>
          </w:p>
        </w:tc>
        <w:tc>
          <w:tcPr>
            <w:tcW w:w="5812" w:type="dxa"/>
          </w:tcPr>
          <w:p w14:paraId="27C346E6"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Объем производства молока в хозяйствах всех категорий, тонн</w:t>
            </w:r>
          </w:p>
        </w:tc>
      </w:tr>
      <w:tr w:rsidR="007F62B6" w:rsidRPr="007F62B6" w14:paraId="09F47FB1" w14:textId="77777777" w:rsidTr="00855577">
        <w:tc>
          <w:tcPr>
            <w:tcW w:w="1951" w:type="dxa"/>
            <w:vMerge/>
          </w:tcPr>
          <w:p w14:paraId="1C63ED9C" w14:textId="77777777" w:rsidR="00903413" w:rsidRPr="007F62B6" w:rsidRDefault="00903413" w:rsidP="00481CC6">
            <w:pPr>
              <w:rPr>
                <w:rFonts w:ascii="Times New Roman" w:hAnsi="Times New Roman" w:cs="Times New Roman"/>
                <w:sz w:val="24"/>
                <w:szCs w:val="24"/>
              </w:rPr>
            </w:pPr>
          </w:p>
        </w:tc>
        <w:tc>
          <w:tcPr>
            <w:tcW w:w="1701" w:type="dxa"/>
            <w:vMerge/>
          </w:tcPr>
          <w:p w14:paraId="409F3EFB" w14:textId="77777777" w:rsidR="00903413" w:rsidRPr="007F62B6" w:rsidRDefault="00903413" w:rsidP="00481CC6">
            <w:pPr>
              <w:rPr>
                <w:rFonts w:ascii="Times New Roman" w:hAnsi="Times New Roman" w:cs="Times New Roman"/>
                <w:sz w:val="24"/>
                <w:szCs w:val="24"/>
              </w:rPr>
            </w:pPr>
          </w:p>
        </w:tc>
        <w:tc>
          <w:tcPr>
            <w:tcW w:w="5812" w:type="dxa"/>
          </w:tcPr>
          <w:p w14:paraId="383FFDB3"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Объем производства скота и птицы на убой (в живом весе), тонн</w:t>
            </w:r>
          </w:p>
        </w:tc>
      </w:tr>
      <w:tr w:rsidR="007F62B6" w:rsidRPr="007F62B6" w14:paraId="7A15F5B7" w14:textId="77777777" w:rsidTr="00855577">
        <w:tc>
          <w:tcPr>
            <w:tcW w:w="1951" w:type="dxa"/>
            <w:vMerge/>
          </w:tcPr>
          <w:p w14:paraId="03D35D9B" w14:textId="77777777" w:rsidR="00903413" w:rsidRPr="007F62B6" w:rsidRDefault="00903413" w:rsidP="00481CC6">
            <w:pPr>
              <w:rPr>
                <w:rFonts w:ascii="Times New Roman" w:hAnsi="Times New Roman" w:cs="Times New Roman"/>
                <w:sz w:val="24"/>
                <w:szCs w:val="24"/>
              </w:rPr>
            </w:pPr>
          </w:p>
        </w:tc>
        <w:tc>
          <w:tcPr>
            <w:tcW w:w="1701" w:type="dxa"/>
            <w:vMerge/>
          </w:tcPr>
          <w:p w14:paraId="5EBAAE8A" w14:textId="77777777" w:rsidR="00903413" w:rsidRPr="007F62B6" w:rsidRDefault="00903413" w:rsidP="00481CC6">
            <w:pPr>
              <w:rPr>
                <w:rFonts w:ascii="Times New Roman" w:hAnsi="Times New Roman" w:cs="Times New Roman"/>
                <w:sz w:val="24"/>
                <w:szCs w:val="24"/>
              </w:rPr>
            </w:pPr>
          </w:p>
        </w:tc>
        <w:tc>
          <w:tcPr>
            <w:tcW w:w="5812" w:type="dxa"/>
          </w:tcPr>
          <w:p w14:paraId="3AC6DCEB"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Ввод в действие жилых домов, </w:t>
            </w:r>
            <w:proofErr w:type="spellStart"/>
            <w:r w:rsidRPr="007F62B6">
              <w:rPr>
                <w:rFonts w:ascii="Times New Roman" w:hAnsi="Times New Roman" w:cs="Times New Roman"/>
                <w:sz w:val="24"/>
                <w:szCs w:val="24"/>
              </w:rPr>
              <w:t>кв.м</w:t>
            </w:r>
            <w:proofErr w:type="spellEnd"/>
          </w:p>
        </w:tc>
      </w:tr>
      <w:tr w:rsidR="007F62B6" w:rsidRPr="007F62B6" w14:paraId="52D1DD5B" w14:textId="77777777" w:rsidTr="00855577">
        <w:tc>
          <w:tcPr>
            <w:tcW w:w="9464" w:type="dxa"/>
            <w:gridSpan w:val="3"/>
          </w:tcPr>
          <w:p w14:paraId="37805F39" w14:textId="77777777" w:rsidR="00903413" w:rsidRPr="007F62B6" w:rsidRDefault="00903413" w:rsidP="007E1FEA">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3. Территория проживания</w:t>
            </w:r>
          </w:p>
        </w:tc>
      </w:tr>
      <w:tr w:rsidR="00E32903" w:rsidRPr="007F62B6" w14:paraId="3D488259" w14:textId="77777777" w:rsidTr="00855577">
        <w:tc>
          <w:tcPr>
            <w:tcW w:w="1951" w:type="dxa"/>
            <w:vMerge w:val="restart"/>
          </w:tcPr>
          <w:p w14:paraId="332E1D5F" w14:textId="77777777" w:rsidR="00E32903" w:rsidRPr="009E2730" w:rsidRDefault="00E32903" w:rsidP="00E32903">
            <w:pPr>
              <w:pStyle w:val="ConsPlusNormal"/>
              <w:rPr>
                <w:rFonts w:ascii="Times New Roman" w:hAnsi="Times New Roman" w:cs="Times New Roman"/>
                <w:sz w:val="24"/>
                <w:szCs w:val="24"/>
              </w:rPr>
            </w:pPr>
            <w:r w:rsidRPr="009E2730">
              <w:rPr>
                <w:rFonts w:ascii="Times New Roman" w:hAnsi="Times New Roman" w:cs="Times New Roman"/>
                <w:sz w:val="24"/>
                <w:szCs w:val="24"/>
              </w:rPr>
              <w:t>Стратегическая цель № 3:</w:t>
            </w:r>
          </w:p>
          <w:p w14:paraId="3CA174AB" w14:textId="0B29A02E" w:rsidR="00E32903" w:rsidRPr="007F62B6" w:rsidRDefault="00E32903" w:rsidP="00E32903">
            <w:pPr>
              <w:pStyle w:val="ConsPlusNormal"/>
              <w:rPr>
                <w:rFonts w:ascii="Times New Roman" w:hAnsi="Times New Roman" w:cs="Times New Roman"/>
                <w:sz w:val="24"/>
                <w:szCs w:val="24"/>
              </w:rPr>
            </w:pPr>
            <w:r w:rsidRPr="009E2730">
              <w:rPr>
                <w:rFonts w:ascii="Times New Roman" w:hAnsi="Times New Roman" w:cs="Times New Roman"/>
                <w:sz w:val="24"/>
                <w:szCs w:val="24"/>
              </w:rPr>
              <w:t xml:space="preserve">Муниципальный район – </w:t>
            </w:r>
            <w:proofErr w:type="spellStart"/>
            <w:r w:rsidRPr="009E2730">
              <w:rPr>
                <w:rFonts w:ascii="Times New Roman" w:hAnsi="Times New Roman" w:cs="Times New Roman"/>
                <w:sz w:val="24"/>
                <w:szCs w:val="24"/>
              </w:rPr>
              <w:t>террито-</w:t>
            </w:r>
            <w:proofErr w:type="gramStart"/>
            <w:r w:rsidRPr="009E2730">
              <w:rPr>
                <w:rFonts w:ascii="Times New Roman" w:hAnsi="Times New Roman" w:cs="Times New Roman"/>
                <w:sz w:val="24"/>
                <w:szCs w:val="24"/>
              </w:rPr>
              <w:t>рия</w:t>
            </w:r>
            <w:proofErr w:type="spellEnd"/>
            <w:r w:rsidRPr="009E2730">
              <w:rPr>
                <w:rFonts w:ascii="Times New Roman" w:hAnsi="Times New Roman" w:cs="Times New Roman"/>
                <w:sz w:val="24"/>
                <w:szCs w:val="24"/>
              </w:rPr>
              <w:t>,  с</w:t>
            </w:r>
            <w:proofErr w:type="gramEnd"/>
            <w:r w:rsidRPr="009E2730">
              <w:rPr>
                <w:rFonts w:ascii="Times New Roman" w:hAnsi="Times New Roman" w:cs="Times New Roman"/>
                <w:sz w:val="24"/>
                <w:szCs w:val="24"/>
              </w:rPr>
              <w:t xml:space="preserve"> </w:t>
            </w:r>
            <w:proofErr w:type="spellStart"/>
            <w:r w:rsidRPr="009E2730">
              <w:rPr>
                <w:rFonts w:ascii="Times New Roman" w:hAnsi="Times New Roman" w:cs="Times New Roman"/>
                <w:sz w:val="24"/>
                <w:szCs w:val="24"/>
              </w:rPr>
              <w:t>рацио-нальным</w:t>
            </w:r>
            <w:proofErr w:type="spellEnd"/>
            <w:r w:rsidRPr="009E2730">
              <w:rPr>
                <w:rFonts w:ascii="Times New Roman" w:hAnsi="Times New Roman" w:cs="Times New Roman"/>
                <w:sz w:val="24"/>
                <w:szCs w:val="24"/>
              </w:rPr>
              <w:t xml:space="preserve"> и эффективно используемым комфортным пространством жизнедеятельности населения, обладающая разнообразными природными системами, сберегаемыми для будущих поколений</w:t>
            </w:r>
          </w:p>
        </w:tc>
        <w:tc>
          <w:tcPr>
            <w:tcW w:w="1701" w:type="dxa"/>
            <w:vMerge w:val="restart"/>
          </w:tcPr>
          <w:p w14:paraId="3754A956" w14:textId="77777777" w:rsidR="00E32903" w:rsidRPr="009E2730" w:rsidRDefault="00E32903" w:rsidP="00E32903">
            <w:pPr>
              <w:pStyle w:val="ConsPlusNormal"/>
              <w:rPr>
                <w:rFonts w:ascii="Times New Roman" w:hAnsi="Times New Roman" w:cs="Times New Roman"/>
                <w:sz w:val="24"/>
                <w:szCs w:val="24"/>
              </w:rPr>
            </w:pPr>
            <w:r w:rsidRPr="009E2730">
              <w:rPr>
                <w:rFonts w:ascii="Times New Roman" w:hAnsi="Times New Roman" w:cs="Times New Roman"/>
                <w:sz w:val="24"/>
                <w:szCs w:val="24"/>
              </w:rPr>
              <w:t>1. Эффективное использование ресурсов территории</w:t>
            </w:r>
          </w:p>
          <w:p w14:paraId="45F11A97" w14:textId="77777777" w:rsidR="00E32903" w:rsidRPr="009E2730" w:rsidRDefault="00E32903" w:rsidP="00E32903">
            <w:pPr>
              <w:pStyle w:val="ConsPlusNormal"/>
              <w:rPr>
                <w:rFonts w:ascii="Times New Roman" w:hAnsi="Times New Roman" w:cs="Times New Roman"/>
                <w:sz w:val="24"/>
                <w:szCs w:val="24"/>
              </w:rPr>
            </w:pPr>
            <w:r w:rsidRPr="009E2730">
              <w:rPr>
                <w:rFonts w:ascii="Times New Roman" w:hAnsi="Times New Roman" w:cs="Times New Roman"/>
                <w:sz w:val="24"/>
                <w:szCs w:val="24"/>
              </w:rPr>
              <w:t>2.Сбалансированное развитие территорий</w:t>
            </w:r>
          </w:p>
          <w:p w14:paraId="268E9657" w14:textId="4D95DE3C" w:rsidR="00E32903" w:rsidRPr="007F62B6" w:rsidRDefault="00E32903" w:rsidP="00E32903">
            <w:pPr>
              <w:pStyle w:val="ConsPlusNormal"/>
              <w:rPr>
                <w:rFonts w:ascii="Times New Roman" w:hAnsi="Times New Roman" w:cs="Times New Roman"/>
                <w:sz w:val="24"/>
                <w:szCs w:val="24"/>
              </w:rPr>
            </w:pPr>
            <w:r w:rsidRPr="009E2730">
              <w:rPr>
                <w:rFonts w:ascii="Times New Roman" w:hAnsi="Times New Roman" w:cs="Times New Roman"/>
                <w:sz w:val="24"/>
                <w:szCs w:val="24"/>
              </w:rPr>
              <w:t>3.Инфраструктурная обеспеченность территории</w:t>
            </w:r>
          </w:p>
        </w:tc>
        <w:tc>
          <w:tcPr>
            <w:tcW w:w="5812" w:type="dxa"/>
          </w:tcPr>
          <w:p w14:paraId="472A4FE9" w14:textId="6002F9BB" w:rsidR="00E32903" w:rsidRPr="007F62B6" w:rsidRDefault="00E32903" w:rsidP="00E32903">
            <w:pPr>
              <w:pStyle w:val="ConsPlusNormal"/>
              <w:jc w:val="both"/>
              <w:rPr>
                <w:rFonts w:ascii="Times New Roman" w:hAnsi="Times New Roman" w:cs="Times New Roman"/>
                <w:sz w:val="24"/>
                <w:szCs w:val="24"/>
              </w:rPr>
            </w:pPr>
            <w:r w:rsidRPr="009E2730">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r>
      <w:tr w:rsidR="00E32903" w:rsidRPr="007F62B6" w14:paraId="5F2ABB83" w14:textId="77777777" w:rsidTr="00855577">
        <w:tc>
          <w:tcPr>
            <w:tcW w:w="1951" w:type="dxa"/>
            <w:vMerge/>
          </w:tcPr>
          <w:p w14:paraId="21BD6EF8" w14:textId="77777777" w:rsidR="00E32903" w:rsidRPr="007F62B6" w:rsidRDefault="00E32903" w:rsidP="00E32903">
            <w:pPr>
              <w:pStyle w:val="ConsPlusNormal"/>
              <w:rPr>
                <w:rFonts w:ascii="Times New Roman" w:hAnsi="Times New Roman" w:cs="Times New Roman"/>
                <w:sz w:val="24"/>
                <w:szCs w:val="24"/>
              </w:rPr>
            </w:pPr>
          </w:p>
        </w:tc>
        <w:tc>
          <w:tcPr>
            <w:tcW w:w="1701" w:type="dxa"/>
            <w:vMerge/>
          </w:tcPr>
          <w:p w14:paraId="7B56E360" w14:textId="77777777" w:rsidR="00E32903" w:rsidRPr="007F62B6" w:rsidRDefault="00E32903" w:rsidP="00E32903">
            <w:pPr>
              <w:pStyle w:val="ConsPlusNormal"/>
              <w:rPr>
                <w:rFonts w:ascii="Times New Roman" w:hAnsi="Times New Roman" w:cs="Times New Roman"/>
                <w:sz w:val="24"/>
                <w:szCs w:val="24"/>
              </w:rPr>
            </w:pPr>
          </w:p>
        </w:tc>
        <w:tc>
          <w:tcPr>
            <w:tcW w:w="5812" w:type="dxa"/>
          </w:tcPr>
          <w:p w14:paraId="4F5DDE6C" w14:textId="69F3CBCD" w:rsidR="00E32903" w:rsidRPr="007F62B6" w:rsidRDefault="00E32903" w:rsidP="00E32903">
            <w:pPr>
              <w:pStyle w:val="ConsPlusNormal"/>
              <w:jc w:val="both"/>
              <w:rPr>
                <w:rFonts w:ascii="Times New Roman" w:hAnsi="Times New Roman" w:cs="Times New Roman"/>
                <w:sz w:val="24"/>
                <w:szCs w:val="24"/>
              </w:rPr>
            </w:pPr>
            <w:r w:rsidRPr="009E2730">
              <w:rPr>
                <w:rFonts w:ascii="Times New Roman" w:hAnsi="Times New Roman" w:cs="Times New Roman"/>
                <w:sz w:val="24"/>
                <w:szCs w:val="24"/>
              </w:rPr>
              <w:t>Число населенных пунктов, газифицированных сетевым (сжиженным) природным газом, единиц</w:t>
            </w:r>
          </w:p>
        </w:tc>
      </w:tr>
      <w:tr w:rsidR="00E32903" w:rsidRPr="007F62B6" w14:paraId="7EC98976" w14:textId="77777777" w:rsidTr="00855577">
        <w:tc>
          <w:tcPr>
            <w:tcW w:w="1951" w:type="dxa"/>
            <w:vMerge/>
          </w:tcPr>
          <w:p w14:paraId="0568681C" w14:textId="77777777" w:rsidR="00E32903" w:rsidRPr="007F62B6" w:rsidRDefault="00E32903" w:rsidP="00E32903">
            <w:pPr>
              <w:rPr>
                <w:rFonts w:ascii="Times New Roman" w:hAnsi="Times New Roman" w:cs="Times New Roman"/>
                <w:sz w:val="24"/>
                <w:szCs w:val="24"/>
              </w:rPr>
            </w:pPr>
          </w:p>
        </w:tc>
        <w:tc>
          <w:tcPr>
            <w:tcW w:w="1701" w:type="dxa"/>
            <w:vMerge/>
          </w:tcPr>
          <w:p w14:paraId="116EB3A5" w14:textId="77777777" w:rsidR="00E32903" w:rsidRPr="007F62B6" w:rsidRDefault="00E32903" w:rsidP="00E32903">
            <w:pPr>
              <w:rPr>
                <w:rFonts w:ascii="Times New Roman" w:hAnsi="Times New Roman" w:cs="Times New Roman"/>
                <w:sz w:val="24"/>
                <w:szCs w:val="24"/>
              </w:rPr>
            </w:pPr>
          </w:p>
        </w:tc>
        <w:tc>
          <w:tcPr>
            <w:tcW w:w="5812" w:type="dxa"/>
          </w:tcPr>
          <w:p w14:paraId="5EEE80A1" w14:textId="15A2A790" w:rsidR="00E32903" w:rsidRPr="007F62B6" w:rsidRDefault="00E32903" w:rsidP="00E32903">
            <w:pPr>
              <w:pStyle w:val="ConsPlusNormal"/>
              <w:jc w:val="both"/>
              <w:rPr>
                <w:rFonts w:ascii="Times New Roman" w:hAnsi="Times New Roman" w:cs="Times New Roman"/>
                <w:sz w:val="24"/>
                <w:szCs w:val="24"/>
              </w:rPr>
            </w:pPr>
            <w:r w:rsidRPr="009E2730">
              <w:rPr>
                <w:rFonts w:ascii="Times New Roman" w:hAnsi="Times New Roman" w:cs="Times New Roman"/>
                <w:sz w:val="24"/>
                <w:szCs w:val="24"/>
              </w:rPr>
              <w:t>Доля населенных пунктов, имеющих широкополосный доступ к сети «Интернет», %</w:t>
            </w:r>
          </w:p>
        </w:tc>
      </w:tr>
      <w:tr w:rsidR="00E32903" w:rsidRPr="007F62B6" w14:paraId="4272E9D0" w14:textId="77777777" w:rsidTr="00855577">
        <w:tc>
          <w:tcPr>
            <w:tcW w:w="1951" w:type="dxa"/>
            <w:vMerge/>
          </w:tcPr>
          <w:p w14:paraId="14AB6011" w14:textId="77777777" w:rsidR="00E32903" w:rsidRPr="007F62B6" w:rsidRDefault="00E32903" w:rsidP="00E32903">
            <w:pPr>
              <w:rPr>
                <w:rFonts w:ascii="Times New Roman" w:hAnsi="Times New Roman" w:cs="Times New Roman"/>
                <w:sz w:val="24"/>
                <w:szCs w:val="24"/>
              </w:rPr>
            </w:pPr>
          </w:p>
        </w:tc>
        <w:tc>
          <w:tcPr>
            <w:tcW w:w="1701" w:type="dxa"/>
            <w:vMerge/>
          </w:tcPr>
          <w:p w14:paraId="0D912ABF" w14:textId="77777777" w:rsidR="00E32903" w:rsidRPr="007F62B6" w:rsidRDefault="00E32903" w:rsidP="00E32903">
            <w:pPr>
              <w:rPr>
                <w:rFonts w:ascii="Times New Roman" w:hAnsi="Times New Roman" w:cs="Times New Roman"/>
                <w:sz w:val="24"/>
                <w:szCs w:val="24"/>
              </w:rPr>
            </w:pPr>
          </w:p>
        </w:tc>
        <w:tc>
          <w:tcPr>
            <w:tcW w:w="5812" w:type="dxa"/>
          </w:tcPr>
          <w:p w14:paraId="15218834" w14:textId="397C31CC" w:rsidR="00E32903" w:rsidRPr="00234C95" w:rsidRDefault="00E32903" w:rsidP="00E32903">
            <w:pPr>
              <w:pStyle w:val="ConsPlusNormal"/>
              <w:jc w:val="both"/>
              <w:rPr>
                <w:rFonts w:ascii="Times New Roman" w:hAnsi="Times New Roman" w:cs="Times New Roman"/>
                <w:sz w:val="24"/>
                <w:szCs w:val="24"/>
                <w:highlight w:val="cyan"/>
              </w:rPr>
            </w:pPr>
            <w:r w:rsidRPr="009E2730">
              <w:rPr>
                <w:rFonts w:ascii="Times New Roman" w:hAnsi="Times New Roman" w:cs="Times New Roman"/>
                <w:sz w:val="24"/>
                <w:szCs w:val="24"/>
              </w:rPr>
              <w:t>Дорожно-транспортные происшествия</w:t>
            </w:r>
            <w:r w:rsidRPr="009E2730">
              <w:rPr>
                <w:rFonts w:ascii="Times New Roman" w:hAnsi="Times New Roman" w:cs="Times New Roman"/>
                <w:color w:val="FF0000"/>
                <w:sz w:val="24"/>
                <w:szCs w:val="24"/>
              </w:rPr>
              <w:t xml:space="preserve"> на автомобильных дорогах общего пользования местного значения</w:t>
            </w:r>
            <w:r w:rsidRPr="009E2730">
              <w:rPr>
                <w:rFonts w:ascii="Times New Roman" w:hAnsi="Times New Roman" w:cs="Times New Roman"/>
                <w:sz w:val="24"/>
                <w:szCs w:val="24"/>
              </w:rPr>
              <w:t>, единиц</w:t>
            </w:r>
          </w:p>
        </w:tc>
      </w:tr>
      <w:tr w:rsidR="00E32903" w:rsidRPr="007F62B6" w14:paraId="1678E66B" w14:textId="77777777" w:rsidTr="00855577">
        <w:tc>
          <w:tcPr>
            <w:tcW w:w="1951" w:type="dxa"/>
            <w:vMerge/>
          </w:tcPr>
          <w:p w14:paraId="4D80AFDF" w14:textId="77777777" w:rsidR="00E32903" w:rsidRPr="007F62B6" w:rsidRDefault="00E32903" w:rsidP="00E32903">
            <w:pPr>
              <w:rPr>
                <w:rFonts w:ascii="Times New Roman" w:hAnsi="Times New Roman" w:cs="Times New Roman"/>
                <w:sz w:val="24"/>
                <w:szCs w:val="24"/>
              </w:rPr>
            </w:pPr>
          </w:p>
        </w:tc>
        <w:tc>
          <w:tcPr>
            <w:tcW w:w="1701" w:type="dxa"/>
            <w:vMerge/>
          </w:tcPr>
          <w:p w14:paraId="5CE7D9A6" w14:textId="77777777" w:rsidR="00E32903" w:rsidRPr="007F62B6" w:rsidRDefault="00E32903" w:rsidP="00E32903">
            <w:pPr>
              <w:rPr>
                <w:rFonts w:ascii="Times New Roman" w:hAnsi="Times New Roman" w:cs="Times New Roman"/>
                <w:sz w:val="24"/>
                <w:szCs w:val="24"/>
              </w:rPr>
            </w:pPr>
          </w:p>
        </w:tc>
        <w:tc>
          <w:tcPr>
            <w:tcW w:w="5812" w:type="dxa"/>
          </w:tcPr>
          <w:p w14:paraId="459594C3" w14:textId="4994C179" w:rsidR="00E32903" w:rsidRPr="00234C95" w:rsidRDefault="00E32903" w:rsidP="00E32903">
            <w:pPr>
              <w:spacing w:after="1" w:line="280" w:lineRule="atLeast"/>
              <w:rPr>
                <w:rFonts w:ascii="Times New Roman" w:hAnsi="Times New Roman" w:cs="Times New Roman"/>
                <w:sz w:val="24"/>
                <w:szCs w:val="24"/>
                <w:highlight w:val="cyan"/>
              </w:rPr>
            </w:pPr>
            <w:r w:rsidRPr="009E2730">
              <w:rPr>
                <w:rFonts w:ascii="Times New Roman" w:hAnsi="Times New Roman" w:cs="Times New Roman"/>
                <w:color w:val="FF0000"/>
                <w:sz w:val="24"/>
                <w:szCs w:val="24"/>
              </w:rPr>
              <w:t>Уровень удовлетворенности населения организацией транспортного обслуживания, %.</w:t>
            </w:r>
          </w:p>
        </w:tc>
      </w:tr>
      <w:tr w:rsidR="007F62B6" w:rsidRPr="007F62B6" w14:paraId="38C86E88" w14:textId="77777777" w:rsidTr="00855577">
        <w:tc>
          <w:tcPr>
            <w:tcW w:w="9464" w:type="dxa"/>
            <w:gridSpan w:val="3"/>
          </w:tcPr>
          <w:p w14:paraId="372C47BA" w14:textId="77777777" w:rsidR="00903413" w:rsidRPr="007F62B6" w:rsidRDefault="00903413" w:rsidP="007F04CA">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4. Управление</w:t>
            </w:r>
          </w:p>
        </w:tc>
      </w:tr>
      <w:tr w:rsidR="007F62B6" w:rsidRPr="007F62B6" w14:paraId="11CFC867" w14:textId="77777777" w:rsidTr="00855577">
        <w:tc>
          <w:tcPr>
            <w:tcW w:w="1951" w:type="dxa"/>
            <w:vMerge w:val="restart"/>
          </w:tcPr>
          <w:p w14:paraId="7C452793" w14:textId="77777777" w:rsidR="00903413" w:rsidRPr="00234C95" w:rsidRDefault="00903413" w:rsidP="007F04CA">
            <w:pPr>
              <w:pStyle w:val="ConsPlusNormal"/>
              <w:rPr>
                <w:rFonts w:ascii="Times New Roman" w:hAnsi="Times New Roman" w:cs="Times New Roman"/>
                <w:sz w:val="24"/>
                <w:szCs w:val="24"/>
              </w:rPr>
            </w:pPr>
            <w:r w:rsidRPr="00234C95">
              <w:rPr>
                <w:rFonts w:ascii="Times New Roman" w:hAnsi="Times New Roman" w:cs="Times New Roman"/>
                <w:sz w:val="24"/>
                <w:szCs w:val="24"/>
              </w:rPr>
              <w:t>Стратегическая цель № 4:</w:t>
            </w:r>
          </w:p>
          <w:p w14:paraId="040C403F" w14:textId="77777777" w:rsidR="00903413" w:rsidRPr="00234C95" w:rsidRDefault="00903413" w:rsidP="007F04CA">
            <w:pPr>
              <w:pStyle w:val="ConsPlusNormal"/>
              <w:rPr>
                <w:rFonts w:ascii="Times New Roman" w:hAnsi="Times New Roman" w:cs="Times New Roman"/>
                <w:sz w:val="24"/>
                <w:szCs w:val="24"/>
              </w:rPr>
            </w:pPr>
            <w:r w:rsidRPr="00234C95">
              <w:rPr>
                <w:rFonts w:ascii="Times New Roman" w:hAnsi="Times New Roman" w:cs="Times New Roman"/>
                <w:sz w:val="24"/>
                <w:szCs w:val="24"/>
              </w:rPr>
              <w:t>Эффективная и прозрачная система управления районом, отвечающая современным требованиям и заслуживающая доверия населения</w:t>
            </w:r>
          </w:p>
        </w:tc>
        <w:tc>
          <w:tcPr>
            <w:tcW w:w="1701" w:type="dxa"/>
            <w:vMerge w:val="restart"/>
          </w:tcPr>
          <w:p w14:paraId="65095E84"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1. Открытость и </w:t>
            </w:r>
            <w:proofErr w:type="spellStart"/>
            <w:proofErr w:type="gramStart"/>
            <w:r w:rsidRPr="007F62B6">
              <w:rPr>
                <w:rFonts w:ascii="Times New Roman" w:hAnsi="Times New Roman" w:cs="Times New Roman"/>
                <w:sz w:val="24"/>
                <w:szCs w:val="24"/>
              </w:rPr>
              <w:t>технологич-ность</w:t>
            </w:r>
            <w:proofErr w:type="spellEnd"/>
            <w:proofErr w:type="gramEnd"/>
            <w:r w:rsidRPr="007F62B6">
              <w:rPr>
                <w:rFonts w:ascii="Times New Roman" w:hAnsi="Times New Roman" w:cs="Times New Roman"/>
                <w:sz w:val="24"/>
                <w:szCs w:val="24"/>
              </w:rPr>
              <w:t xml:space="preserve"> управления</w:t>
            </w:r>
          </w:p>
          <w:p w14:paraId="337BDF8C"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2. Казна как инструмент развития</w:t>
            </w:r>
          </w:p>
          <w:p w14:paraId="323BBF6C"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3. Интеграция и партнерство</w:t>
            </w:r>
          </w:p>
          <w:p w14:paraId="392B699A"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4. </w:t>
            </w:r>
            <w:proofErr w:type="spellStart"/>
            <w:proofErr w:type="gramStart"/>
            <w:r w:rsidRPr="007F62B6">
              <w:rPr>
                <w:rFonts w:ascii="Times New Roman" w:hAnsi="Times New Roman" w:cs="Times New Roman"/>
                <w:sz w:val="24"/>
                <w:szCs w:val="24"/>
              </w:rPr>
              <w:t>Профессио-нализм</w:t>
            </w:r>
            <w:proofErr w:type="spellEnd"/>
            <w:proofErr w:type="gramEnd"/>
            <w:r w:rsidRPr="007F62B6">
              <w:rPr>
                <w:rFonts w:ascii="Times New Roman" w:hAnsi="Times New Roman" w:cs="Times New Roman"/>
                <w:sz w:val="24"/>
                <w:szCs w:val="24"/>
              </w:rPr>
              <w:t xml:space="preserve"> и эф-</w:t>
            </w:r>
            <w:proofErr w:type="spellStart"/>
            <w:r w:rsidRPr="007F62B6">
              <w:rPr>
                <w:rFonts w:ascii="Times New Roman" w:hAnsi="Times New Roman" w:cs="Times New Roman"/>
                <w:sz w:val="24"/>
                <w:szCs w:val="24"/>
              </w:rPr>
              <w:t>фективность</w:t>
            </w:r>
            <w:proofErr w:type="spellEnd"/>
          </w:p>
        </w:tc>
        <w:tc>
          <w:tcPr>
            <w:tcW w:w="5812" w:type="dxa"/>
          </w:tcPr>
          <w:p w14:paraId="4FD53689" w14:textId="77777777" w:rsidR="00903413" w:rsidRDefault="00903413" w:rsidP="00F2758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Расходы бюджета муниципального образования на одного жителя муниципального </w:t>
            </w:r>
            <w:proofErr w:type="gramStart"/>
            <w:r w:rsidRPr="007F62B6">
              <w:rPr>
                <w:rFonts w:ascii="Times New Roman" w:hAnsi="Times New Roman" w:cs="Times New Roman"/>
                <w:sz w:val="24"/>
                <w:szCs w:val="24"/>
              </w:rPr>
              <w:t>образования,  рублей</w:t>
            </w:r>
            <w:proofErr w:type="gramEnd"/>
          </w:p>
          <w:p w14:paraId="517F0AD7" w14:textId="16838D6C" w:rsidR="00F27581" w:rsidRPr="007F62B6" w:rsidRDefault="00F27581" w:rsidP="00F27581">
            <w:pPr>
              <w:pStyle w:val="ConsPlusNormal"/>
              <w:jc w:val="both"/>
              <w:rPr>
                <w:rFonts w:ascii="Times New Roman" w:hAnsi="Times New Roman" w:cs="Times New Roman"/>
                <w:sz w:val="24"/>
                <w:szCs w:val="24"/>
              </w:rPr>
            </w:pPr>
          </w:p>
        </w:tc>
      </w:tr>
      <w:tr w:rsidR="007F62B6" w:rsidRPr="007F62B6" w14:paraId="38C51E22" w14:textId="77777777" w:rsidTr="00855577">
        <w:tc>
          <w:tcPr>
            <w:tcW w:w="1951" w:type="dxa"/>
            <w:vMerge/>
          </w:tcPr>
          <w:p w14:paraId="34E17149" w14:textId="77777777" w:rsidR="00903413" w:rsidRPr="007F62B6" w:rsidRDefault="00903413" w:rsidP="007F04CA">
            <w:pPr>
              <w:rPr>
                <w:rFonts w:ascii="Times New Roman" w:hAnsi="Times New Roman" w:cs="Times New Roman"/>
                <w:sz w:val="24"/>
                <w:szCs w:val="24"/>
              </w:rPr>
            </w:pPr>
          </w:p>
        </w:tc>
        <w:tc>
          <w:tcPr>
            <w:tcW w:w="1701" w:type="dxa"/>
            <w:vMerge/>
          </w:tcPr>
          <w:p w14:paraId="47C3C587" w14:textId="77777777" w:rsidR="00903413" w:rsidRPr="007F62B6" w:rsidRDefault="00903413" w:rsidP="007F04CA">
            <w:pPr>
              <w:rPr>
                <w:rFonts w:ascii="Times New Roman" w:hAnsi="Times New Roman" w:cs="Times New Roman"/>
                <w:sz w:val="24"/>
                <w:szCs w:val="24"/>
              </w:rPr>
            </w:pPr>
          </w:p>
        </w:tc>
        <w:tc>
          <w:tcPr>
            <w:tcW w:w="5812" w:type="dxa"/>
          </w:tcPr>
          <w:p w14:paraId="3C7D94E0"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r>
      <w:tr w:rsidR="007F62B6" w:rsidRPr="007F62B6" w14:paraId="12720B58" w14:textId="77777777" w:rsidTr="00855577">
        <w:tc>
          <w:tcPr>
            <w:tcW w:w="1951" w:type="dxa"/>
            <w:vMerge/>
          </w:tcPr>
          <w:p w14:paraId="7D21C023" w14:textId="77777777" w:rsidR="00903413" w:rsidRPr="007F62B6" w:rsidRDefault="00903413" w:rsidP="007F04CA">
            <w:pPr>
              <w:rPr>
                <w:rFonts w:ascii="Times New Roman" w:hAnsi="Times New Roman" w:cs="Times New Roman"/>
                <w:sz w:val="24"/>
                <w:szCs w:val="24"/>
              </w:rPr>
            </w:pPr>
          </w:p>
        </w:tc>
        <w:tc>
          <w:tcPr>
            <w:tcW w:w="1701" w:type="dxa"/>
            <w:vMerge/>
          </w:tcPr>
          <w:p w14:paraId="12D4EAFD" w14:textId="77777777" w:rsidR="00903413" w:rsidRPr="007F62B6" w:rsidRDefault="00903413" w:rsidP="007F04CA">
            <w:pPr>
              <w:rPr>
                <w:rFonts w:ascii="Times New Roman" w:hAnsi="Times New Roman" w:cs="Times New Roman"/>
                <w:sz w:val="24"/>
                <w:szCs w:val="24"/>
              </w:rPr>
            </w:pPr>
          </w:p>
        </w:tc>
        <w:tc>
          <w:tcPr>
            <w:tcW w:w="5812" w:type="dxa"/>
          </w:tcPr>
          <w:p w14:paraId="0D47B186"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p>
        </w:tc>
      </w:tr>
      <w:tr w:rsidR="00903413" w:rsidRPr="007F62B6" w14:paraId="2AAC7704" w14:textId="77777777" w:rsidTr="00855577">
        <w:trPr>
          <w:trHeight w:val="73"/>
        </w:trPr>
        <w:tc>
          <w:tcPr>
            <w:tcW w:w="1951" w:type="dxa"/>
            <w:vMerge/>
          </w:tcPr>
          <w:p w14:paraId="3C29E225" w14:textId="77777777" w:rsidR="00903413" w:rsidRPr="007F62B6" w:rsidRDefault="00903413" w:rsidP="007F04CA">
            <w:pPr>
              <w:rPr>
                <w:rFonts w:ascii="Times New Roman" w:hAnsi="Times New Roman" w:cs="Times New Roman"/>
                <w:sz w:val="24"/>
                <w:szCs w:val="24"/>
              </w:rPr>
            </w:pPr>
          </w:p>
        </w:tc>
        <w:tc>
          <w:tcPr>
            <w:tcW w:w="1701" w:type="dxa"/>
            <w:vMerge/>
          </w:tcPr>
          <w:p w14:paraId="2DD5819B" w14:textId="77777777" w:rsidR="00903413" w:rsidRPr="007F62B6" w:rsidRDefault="00903413" w:rsidP="007F04CA">
            <w:pPr>
              <w:rPr>
                <w:rFonts w:ascii="Times New Roman" w:hAnsi="Times New Roman" w:cs="Times New Roman"/>
                <w:sz w:val="24"/>
                <w:szCs w:val="24"/>
              </w:rPr>
            </w:pPr>
          </w:p>
        </w:tc>
        <w:tc>
          <w:tcPr>
            <w:tcW w:w="5812" w:type="dxa"/>
          </w:tcPr>
          <w:p w14:paraId="72D9DAD1"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Уровень удовлетворенности деятельностью органов </w:t>
            </w:r>
            <w:r w:rsidRPr="007F62B6">
              <w:rPr>
                <w:rFonts w:ascii="Times New Roman" w:hAnsi="Times New Roman" w:cs="Times New Roman"/>
                <w:sz w:val="24"/>
                <w:szCs w:val="24"/>
              </w:rPr>
              <w:lastRenderedPageBreak/>
              <w:t>местного самоуправления, %</w:t>
            </w:r>
          </w:p>
        </w:tc>
      </w:tr>
    </w:tbl>
    <w:p w14:paraId="355EAE4B" w14:textId="77777777" w:rsidR="007E1FEA" w:rsidRPr="007F62B6" w:rsidRDefault="007E1FEA" w:rsidP="00F53268">
      <w:pPr>
        <w:pStyle w:val="ConsPlusNormal"/>
        <w:jc w:val="right"/>
        <w:outlineLvl w:val="3"/>
        <w:rPr>
          <w:rFonts w:ascii="Times New Roman" w:hAnsi="Times New Roman" w:cs="Times New Roman"/>
          <w:sz w:val="24"/>
          <w:szCs w:val="24"/>
        </w:rPr>
      </w:pPr>
    </w:p>
    <w:p w14:paraId="0C5144EC" w14:textId="60194C16" w:rsidR="005C6046" w:rsidRPr="007F62B6" w:rsidRDefault="009F6F3E" w:rsidP="00973CF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Целевые</w:t>
      </w:r>
      <w:r w:rsidR="005C6046" w:rsidRPr="007F62B6">
        <w:rPr>
          <w:rFonts w:ascii="Times New Roman" w:hAnsi="Times New Roman" w:cs="Times New Roman"/>
          <w:sz w:val="24"/>
          <w:szCs w:val="24"/>
        </w:rPr>
        <w:t xml:space="preserve"> показатели (индикаторы) Стратегии </w:t>
      </w:r>
      <w:proofErr w:type="gramStart"/>
      <w:r w:rsidR="005C6046" w:rsidRPr="007F62B6">
        <w:rPr>
          <w:rFonts w:ascii="Times New Roman" w:hAnsi="Times New Roman" w:cs="Times New Roman"/>
          <w:sz w:val="24"/>
          <w:szCs w:val="24"/>
        </w:rPr>
        <w:t>МО  на</w:t>
      </w:r>
      <w:proofErr w:type="gramEnd"/>
      <w:r w:rsidR="005C6046" w:rsidRPr="007F62B6">
        <w:rPr>
          <w:rFonts w:ascii="Times New Roman" w:hAnsi="Times New Roman" w:cs="Times New Roman"/>
          <w:sz w:val="24"/>
          <w:szCs w:val="24"/>
        </w:rPr>
        <w:t xml:space="preserve"> периоды её реализации  приведены в </w:t>
      </w:r>
      <w:r w:rsidR="00FA5E99" w:rsidRPr="007F62B6">
        <w:rPr>
          <w:rFonts w:ascii="Times New Roman" w:hAnsi="Times New Roman" w:cs="Times New Roman"/>
          <w:sz w:val="24"/>
          <w:szCs w:val="24"/>
        </w:rPr>
        <w:t>Приложении 2</w:t>
      </w:r>
      <w:r w:rsidR="005C6046" w:rsidRPr="007F62B6">
        <w:rPr>
          <w:rFonts w:ascii="Times New Roman" w:hAnsi="Times New Roman" w:cs="Times New Roman"/>
          <w:sz w:val="24"/>
          <w:szCs w:val="24"/>
        </w:rPr>
        <w:t xml:space="preserve"> к Стратегии социально-экономического развития МО МР «Сыктывдинский» на период до 2035 года.</w:t>
      </w:r>
    </w:p>
    <w:p w14:paraId="24CDC4C3" w14:textId="77777777" w:rsidR="00361E2A" w:rsidRPr="007F62B6" w:rsidRDefault="00361E2A" w:rsidP="00361E2A">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Значения целевых показателей, установленные для каждого этапа реализации Стратегии, определяют позитивную динамику социально-экономического развития муниципального района в ключевых сферах жизнедеятельности, достижение которой будет основываться на программно-целевом управлении при активном применении проектного подхода.</w:t>
      </w:r>
      <w:r w:rsidR="00DE3291" w:rsidRPr="007F62B6">
        <w:rPr>
          <w:rFonts w:ascii="Times New Roman" w:hAnsi="Times New Roman" w:cs="Times New Roman"/>
          <w:sz w:val="24"/>
          <w:szCs w:val="24"/>
        </w:rPr>
        <w:t xml:space="preserve"> </w:t>
      </w:r>
    </w:p>
    <w:p w14:paraId="05023B12" w14:textId="77777777" w:rsidR="00361E2A" w:rsidRPr="007F62B6" w:rsidRDefault="00361E2A" w:rsidP="00361E2A">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первую очередь, в интересах реализации Стратегии будут задействованы механизмы, инструменты и ресурсы региональных проектов, обеспечивающих достижение целей, показателей и результатов федеральных проектов в составе национальных проектов в рамках </w:t>
      </w:r>
      <w:hyperlink r:id="rId42" w:history="1">
        <w:r w:rsidRPr="007F62B6">
          <w:rPr>
            <w:rFonts w:ascii="Times New Roman" w:hAnsi="Times New Roman" w:cs="Times New Roman"/>
            <w:sz w:val="24"/>
            <w:szCs w:val="24"/>
          </w:rPr>
          <w:t>Указа</w:t>
        </w:r>
      </w:hyperlink>
      <w:r w:rsidRPr="007F62B6">
        <w:rPr>
          <w:rFonts w:ascii="Times New Roman" w:hAnsi="Times New Roman" w:cs="Times New Roman"/>
          <w:sz w:val="24"/>
          <w:szCs w:val="24"/>
        </w:rPr>
        <w:t xml:space="preserve"> Президента Российской Федерации № 204 (далее - Региональные проекты), флагманских проектов Республики Коми, иных приоритетных проектов региона. Обеспечивается </w:t>
      </w:r>
      <w:proofErr w:type="spellStart"/>
      <w:r w:rsidRPr="007F62B6">
        <w:rPr>
          <w:rFonts w:ascii="Times New Roman" w:hAnsi="Times New Roman" w:cs="Times New Roman"/>
          <w:sz w:val="24"/>
          <w:szCs w:val="24"/>
        </w:rPr>
        <w:t>взаимоувязка</w:t>
      </w:r>
      <w:proofErr w:type="spellEnd"/>
      <w:r w:rsidRPr="007F62B6">
        <w:rPr>
          <w:rFonts w:ascii="Times New Roman" w:hAnsi="Times New Roman" w:cs="Times New Roman"/>
          <w:sz w:val="24"/>
          <w:szCs w:val="24"/>
        </w:rPr>
        <w:t xml:space="preserve"> и синхронизация муниципальных программ и Региональных проектов </w:t>
      </w:r>
      <w:proofErr w:type="gramStart"/>
      <w:r w:rsidRPr="007F62B6">
        <w:rPr>
          <w:rFonts w:ascii="Times New Roman" w:hAnsi="Times New Roman" w:cs="Times New Roman"/>
          <w:sz w:val="24"/>
          <w:szCs w:val="24"/>
        </w:rPr>
        <w:t>в рамках</w:t>
      </w:r>
      <w:proofErr w:type="gramEnd"/>
      <w:r w:rsidRPr="007F62B6">
        <w:rPr>
          <w:rFonts w:ascii="Times New Roman" w:hAnsi="Times New Roman" w:cs="Times New Roman"/>
          <w:sz w:val="24"/>
          <w:szCs w:val="24"/>
        </w:rPr>
        <w:t xml:space="preserve"> поставленных Президентом Российской Федерации национальных целей развития путем включения проектов в местные бюджеты муниципального района и муниципальные программы на уровне основных мероприятий, соответствующих целевым статьям бюджета.</w:t>
      </w:r>
    </w:p>
    <w:p w14:paraId="41A0C6EE" w14:textId="77777777" w:rsidR="00361E2A" w:rsidRPr="007F62B6" w:rsidRDefault="00361E2A" w:rsidP="00361E2A">
      <w:pPr>
        <w:widowControl w:val="0"/>
        <w:autoSpaceDE w:val="0"/>
        <w:autoSpaceDN w:val="0"/>
        <w:adjustRightInd w:val="0"/>
        <w:spacing w:after="0" w:line="240" w:lineRule="auto"/>
        <w:ind w:firstLine="709"/>
        <w:jc w:val="both"/>
        <w:rPr>
          <w:rFonts w:ascii="Times New Roman" w:hAnsi="Times New Roman"/>
          <w:sz w:val="24"/>
          <w:szCs w:val="24"/>
        </w:rPr>
      </w:pPr>
      <w:r w:rsidRPr="007F62B6">
        <w:rPr>
          <w:rFonts w:ascii="Times New Roman" w:hAnsi="Times New Roman"/>
          <w:sz w:val="24"/>
          <w:szCs w:val="24"/>
        </w:rPr>
        <w:t>Каждая стратегическая цель первого уровня раскрывается в системе целей,</w:t>
      </w:r>
      <w:r w:rsidRPr="007F62B6">
        <w:rPr>
          <w:rFonts w:ascii="Times New Roman" w:hAnsi="Times New Roman"/>
          <w:b/>
          <w:sz w:val="24"/>
          <w:szCs w:val="24"/>
        </w:rPr>
        <w:t xml:space="preserve"> </w:t>
      </w:r>
      <w:r w:rsidRPr="007F62B6">
        <w:rPr>
          <w:rFonts w:ascii="Times New Roman" w:hAnsi="Times New Roman"/>
          <w:sz w:val="24"/>
          <w:szCs w:val="24"/>
        </w:rPr>
        <w:t>определяющих основные направления социально-экономической политики</w:t>
      </w:r>
      <w:r w:rsidRPr="007F62B6">
        <w:rPr>
          <w:rStyle w:val="af5"/>
          <w:rFonts w:ascii="Times New Roman" w:hAnsi="Times New Roman"/>
          <w:sz w:val="24"/>
          <w:szCs w:val="24"/>
        </w:rPr>
        <w:footnoteReference w:id="4"/>
      </w:r>
      <w:r w:rsidRPr="007F62B6">
        <w:rPr>
          <w:rFonts w:ascii="Times New Roman" w:hAnsi="Times New Roman"/>
          <w:sz w:val="24"/>
          <w:szCs w:val="24"/>
        </w:rPr>
        <w:t xml:space="preserve"> в рамках стратегических приоритетов с учетом пула стратегических устремлений (задач) (декомпозиция целей): </w:t>
      </w:r>
    </w:p>
    <w:p w14:paraId="4FFC6470" w14:textId="77777777" w:rsidR="00361E2A" w:rsidRPr="007F62B6" w:rsidRDefault="00361E2A" w:rsidP="00361E2A">
      <w:pPr>
        <w:widowControl w:val="0"/>
        <w:autoSpaceDE w:val="0"/>
        <w:autoSpaceDN w:val="0"/>
        <w:adjustRightInd w:val="0"/>
        <w:spacing w:after="0" w:line="360" w:lineRule="auto"/>
        <w:ind w:firstLine="709"/>
        <w:jc w:val="right"/>
        <w:rPr>
          <w:rFonts w:ascii="Times New Roman" w:hAnsi="Times New Roman"/>
          <w:sz w:val="24"/>
          <w:szCs w:val="24"/>
        </w:rPr>
      </w:pPr>
      <w:r w:rsidRPr="007F62B6">
        <w:rPr>
          <w:rFonts w:ascii="Times New Roman" w:hAnsi="Times New Roman"/>
          <w:sz w:val="24"/>
          <w:szCs w:val="24"/>
        </w:rPr>
        <w:t>таблица 4</w:t>
      </w:r>
    </w:p>
    <w:tbl>
      <w:tblPr>
        <w:tblStyle w:val="ab"/>
        <w:tblW w:w="4944" w:type="pct"/>
        <w:tblLook w:val="04A0" w:firstRow="1" w:lastRow="0" w:firstColumn="1" w:lastColumn="0" w:noHBand="0" w:noVBand="1"/>
      </w:tblPr>
      <w:tblGrid>
        <w:gridCol w:w="3151"/>
        <w:gridCol w:w="6089"/>
      </w:tblGrid>
      <w:tr w:rsidR="007F62B6" w:rsidRPr="007F62B6" w14:paraId="0EB8A998" w14:textId="77777777" w:rsidTr="00973CFE">
        <w:trPr>
          <w:trHeight w:val="60"/>
        </w:trPr>
        <w:tc>
          <w:tcPr>
            <w:tcW w:w="1705" w:type="pct"/>
          </w:tcPr>
          <w:p w14:paraId="789B4315" w14:textId="77777777" w:rsidR="00B53D51" w:rsidRPr="007F62B6" w:rsidRDefault="00361E2A" w:rsidP="00B53D51">
            <w:pPr>
              <w:widowControl w:val="0"/>
              <w:jc w:val="center"/>
              <w:rPr>
                <w:rFonts w:ascii="Times New Roman" w:hAnsi="Times New Roman"/>
                <w:b/>
                <w:sz w:val="24"/>
                <w:szCs w:val="24"/>
              </w:rPr>
            </w:pPr>
            <w:r w:rsidRPr="007F62B6">
              <w:rPr>
                <w:rFonts w:ascii="Times New Roman" w:hAnsi="Times New Roman"/>
                <w:b/>
                <w:sz w:val="24"/>
                <w:szCs w:val="24"/>
              </w:rPr>
              <w:t xml:space="preserve">Приоритет / Стратегическая цель </w:t>
            </w:r>
          </w:p>
          <w:p w14:paraId="20A5FD92" w14:textId="7769726A" w:rsidR="00361E2A" w:rsidRPr="007F62B6" w:rsidRDefault="00B53D51" w:rsidP="00B53D51">
            <w:pPr>
              <w:widowControl w:val="0"/>
              <w:jc w:val="center"/>
              <w:rPr>
                <w:rFonts w:ascii="Times New Roman" w:hAnsi="Times New Roman"/>
                <w:b/>
                <w:sz w:val="24"/>
                <w:szCs w:val="24"/>
              </w:rPr>
            </w:pPr>
            <w:r w:rsidRPr="007F62B6">
              <w:rPr>
                <w:rFonts w:ascii="Times New Roman" w:hAnsi="Times New Roman"/>
                <w:b/>
                <w:sz w:val="24"/>
                <w:szCs w:val="24"/>
              </w:rPr>
              <w:t xml:space="preserve">1 </w:t>
            </w:r>
            <w:r w:rsidR="00361E2A" w:rsidRPr="007F62B6">
              <w:rPr>
                <w:rFonts w:ascii="Times New Roman" w:hAnsi="Times New Roman"/>
                <w:b/>
                <w:sz w:val="24"/>
                <w:szCs w:val="24"/>
              </w:rPr>
              <w:t>уровня</w:t>
            </w:r>
          </w:p>
        </w:tc>
        <w:tc>
          <w:tcPr>
            <w:tcW w:w="3295" w:type="pct"/>
          </w:tcPr>
          <w:p w14:paraId="1AFD9E90" w14:textId="77777777" w:rsidR="00361E2A" w:rsidRPr="007F62B6" w:rsidRDefault="00361E2A" w:rsidP="00361E2A">
            <w:pPr>
              <w:widowControl w:val="0"/>
              <w:jc w:val="center"/>
              <w:rPr>
                <w:rFonts w:ascii="Times New Roman" w:hAnsi="Times New Roman"/>
                <w:b/>
                <w:sz w:val="24"/>
                <w:szCs w:val="24"/>
              </w:rPr>
            </w:pPr>
            <w:r w:rsidRPr="007F62B6">
              <w:rPr>
                <w:rFonts w:ascii="Times New Roman" w:hAnsi="Times New Roman"/>
                <w:b/>
                <w:sz w:val="24"/>
                <w:szCs w:val="24"/>
              </w:rPr>
              <w:t>Стратегические цели 2, 3, 4 уровней</w:t>
            </w:r>
          </w:p>
        </w:tc>
      </w:tr>
      <w:tr w:rsidR="007F62B6" w:rsidRPr="007F62B6" w14:paraId="7E781852" w14:textId="77777777" w:rsidTr="00973CFE">
        <w:trPr>
          <w:trHeight w:val="290"/>
        </w:trPr>
        <w:tc>
          <w:tcPr>
            <w:tcW w:w="1705" w:type="pct"/>
            <w:vMerge w:val="restart"/>
          </w:tcPr>
          <w:p w14:paraId="7F16A4F5" w14:textId="77777777" w:rsidR="00B53D51" w:rsidRPr="007F62B6" w:rsidRDefault="00361E2A" w:rsidP="00B53D51">
            <w:pPr>
              <w:pStyle w:val="ConsPlusNormal"/>
              <w:rPr>
                <w:rFonts w:ascii="Times New Roman" w:hAnsi="Times New Roman" w:cs="Times New Roman"/>
                <w:sz w:val="24"/>
                <w:szCs w:val="24"/>
              </w:rPr>
            </w:pPr>
            <w:r w:rsidRPr="007F62B6">
              <w:rPr>
                <w:rFonts w:ascii="Times New Roman" w:hAnsi="Times New Roman"/>
                <w:sz w:val="24"/>
                <w:szCs w:val="24"/>
              </w:rPr>
              <w:t>Человеческий капитал</w:t>
            </w:r>
            <w:r w:rsidRPr="007F62B6">
              <w:rPr>
                <w:rFonts w:ascii="Times New Roman" w:hAnsi="Times New Roman"/>
                <w:b/>
                <w:sz w:val="24"/>
                <w:szCs w:val="24"/>
              </w:rPr>
              <w:t xml:space="preserve"> / </w:t>
            </w:r>
            <w:r w:rsidR="00B53D51" w:rsidRPr="007F62B6">
              <w:rPr>
                <w:rFonts w:ascii="Times New Roman" w:hAnsi="Times New Roman" w:cs="Times New Roman"/>
                <w:sz w:val="24"/>
                <w:szCs w:val="24"/>
              </w:rPr>
              <w:t>Стратегическая цель № 1:</w:t>
            </w:r>
          </w:p>
          <w:p w14:paraId="5D4EF74C" w14:textId="22C33E19"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Динамично развивающийся человеческий капитал с высоким духовным, культурным и профессиональным потенциалом, обеспеченный условиями его полноценной реализации</w:t>
            </w:r>
          </w:p>
        </w:tc>
        <w:tc>
          <w:tcPr>
            <w:tcW w:w="3295" w:type="pct"/>
            <w:vAlign w:val="center"/>
          </w:tcPr>
          <w:p w14:paraId="3971F899"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 xml:space="preserve">1.1.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w:t>
            </w:r>
          </w:p>
          <w:p w14:paraId="645AE530"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1.1.1. Демографическая и </w:t>
            </w:r>
            <w:proofErr w:type="spellStart"/>
            <w:r w:rsidRPr="007F62B6">
              <w:rPr>
                <w:rFonts w:ascii="Times New Roman" w:hAnsi="Times New Roman"/>
                <w:sz w:val="24"/>
                <w:szCs w:val="24"/>
              </w:rPr>
              <w:t>просемейная</w:t>
            </w:r>
            <w:proofErr w:type="spellEnd"/>
            <w:r w:rsidRPr="007F62B6">
              <w:rPr>
                <w:rFonts w:ascii="Times New Roman" w:hAnsi="Times New Roman"/>
                <w:sz w:val="24"/>
                <w:szCs w:val="24"/>
              </w:rPr>
              <w:t xml:space="preserve"> политика</w:t>
            </w:r>
          </w:p>
          <w:p w14:paraId="0E1759F4"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1.1.2. Духовно-нравственное благополучие населения</w:t>
            </w:r>
          </w:p>
          <w:p w14:paraId="30E28E41"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1.1.3. Приоритетные направления работы с молодёжью</w:t>
            </w:r>
          </w:p>
        </w:tc>
      </w:tr>
      <w:tr w:rsidR="007F62B6" w:rsidRPr="007F62B6" w14:paraId="4C3185DA" w14:textId="77777777" w:rsidTr="00973CFE">
        <w:trPr>
          <w:trHeight w:val="151"/>
        </w:trPr>
        <w:tc>
          <w:tcPr>
            <w:tcW w:w="1705" w:type="pct"/>
            <w:vMerge/>
          </w:tcPr>
          <w:p w14:paraId="6049F148" w14:textId="77777777" w:rsidR="00361E2A" w:rsidRPr="007F62B6" w:rsidRDefault="00361E2A" w:rsidP="00361E2A">
            <w:pPr>
              <w:widowControl w:val="0"/>
              <w:rPr>
                <w:rFonts w:ascii="Times New Roman" w:hAnsi="Times New Roman"/>
                <w:sz w:val="24"/>
                <w:szCs w:val="24"/>
              </w:rPr>
            </w:pPr>
          </w:p>
        </w:tc>
        <w:tc>
          <w:tcPr>
            <w:tcW w:w="3295" w:type="pct"/>
            <w:vAlign w:val="center"/>
          </w:tcPr>
          <w:p w14:paraId="0FBA3BCA"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1.2. Территория с естественным уровнем безработицы и достойным уровнем доходов населения</w:t>
            </w:r>
          </w:p>
          <w:p w14:paraId="769465AF"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1.2.1. Обеспечение уровня доходов и рабочих мест с достойной оплатой труда</w:t>
            </w:r>
          </w:p>
          <w:p w14:paraId="360DD858"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1.2.2. Развитие рынка труда и обеспечение занятости населения</w:t>
            </w:r>
          </w:p>
        </w:tc>
      </w:tr>
      <w:tr w:rsidR="007F62B6" w:rsidRPr="007F62B6" w14:paraId="44DD2E3C" w14:textId="77777777" w:rsidTr="00973CFE">
        <w:trPr>
          <w:trHeight w:val="58"/>
        </w:trPr>
        <w:tc>
          <w:tcPr>
            <w:tcW w:w="1705" w:type="pct"/>
            <w:vMerge/>
          </w:tcPr>
          <w:p w14:paraId="22E8ECE4" w14:textId="77777777" w:rsidR="00361E2A" w:rsidRPr="007F62B6" w:rsidRDefault="00361E2A" w:rsidP="00361E2A">
            <w:pPr>
              <w:widowControl w:val="0"/>
              <w:rPr>
                <w:rFonts w:ascii="Times New Roman" w:hAnsi="Times New Roman"/>
                <w:sz w:val="24"/>
                <w:szCs w:val="24"/>
              </w:rPr>
            </w:pPr>
          </w:p>
        </w:tc>
        <w:tc>
          <w:tcPr>
            <w:tcW w:w="3295" w:type="pct"/>
            <w:vAlign w:val="center"/>
          </w:tcPr>
          <w:p w14:paraId="5CD4A17F"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1.3. Развитие отраслей социальной сферы, повышение качества и доступности услуг</w:t>
            </w:r>
          </w:p>
          <w:p w14:paraId="64446797"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1.3.1. </w:t>
            </w:r>
            <w:r w:rsidR="008B4B9E" w:rsidRPr="00815609">
              <w:rPr>
                <w:rFonts w:ascii="Times New Roman" w:hAnsi="Times New Roman"/>
                <w:sz w:val="24"/>
                <w:szCs w:val="24"/>
                <w:highlight w:val="yellow"/>
              </w:rPr>
              <w:t>Качественное доступное о</w:t>
            </w:r>
            <w:r w:rsidRPr="00815609">
              <w:rPr>
                <w:rFonts w:ascii="Times New Roman" w:hAnsi="Times New Roman"/>
                <w:sz w:val="24"/>
                <w:szCs w:val="24"/>
                <w:highlight w:val="yellow"/>
              </w:rPr>
              <w:t>бразование и развитие кадрового потенциала</w:t>
            </w:r>
          </w:p>
          <w:p w14:paraId="2F46FF9F" w14:textId="77777777" w:rsidR="008B4B9E" w:rsidRPr="007F62B6" w:rsidRDefault="00361E2A" w:rsidP="008B4B9E">
            <w:pPr>
              <w:widowControl w:val="0"/>
              <w:ind w:left="284"/>
              <w:rPr>
                <w:rFonts w:ascii="Times New Roman" w:hAnsi="Times New Roman"/>
                <w:sz w:val="24"/>
                <w:szCs w:val="24"/>
              </w:rPr>
            </w:pPr>
            <w:r w:rsidRPr="007F62B6">
              <w:rPr>
                <w:rFonts w:ascii="Times New Roman" w:hAnsi="Times New Roman"/>
                <w:sz w:val="24"/>
                <w:szCs w:val="24"/>
              </w:rPr>
              <w:t xml:space="preserve">1.3.2.  Высокий уровень культурного развития </w:t>
            </w:r>
          </w:p>
          <w:p w14:paraId="51C94297" w14:textId="77777777" w:rsidR="00361E2A" w:rsidRPr="007F62B6" w:rsidRDefault="008B4B9E" w:rsidP="008B4B9E">
            <w:pPr>
              <w:widowControl w:val="0"/>
              <w:ind w:left="284"/>
              <w:rPr>
                <w:rFonts w:ascii="Times New Roman" w:hAnsi="Times New Roman"/>
                <w:sz w:val="24"/>
                <w:szCs w:val="24"/>
              </w:rPr>
            </w:pPr>
            <w:r w:rsidRPr="007F62B6">
              <w:rPr>
                <w:rFonts w:ascii="Times New Roman" w:hAnsi="Times New Roman"/>
                <w:sz w:val="24"/>
                <w:szCs w:val="24"/>
              </w:rPr>
              <w:t>1.3.3</w:t>
            </w:r>
            <w:r w:rsidR="00361E2A" w:rsidRPr="007F62B6">
              <w:rPr>
                <w:rFonts w:ascii="Times New Roman" w:hAnsi="Times New Roman"/>
                <w:sz w:val="24"/>
                <w:szCs w:val="24"/>
              </w:rPr>
              <w:t>. Конкурентоспособная туристская индустрия</w:t>
            </w:r>
          </w:p>
          <w:p w14:paraId="310C6DCD" w14:textId="77777777" w:rsidR="00361E2A" w:rsidRPr="007F62B6" w:rsidRDefault="00361E2A" w:rsidP="008B4B9E">
            <w:pPr>
              <w:widowControl w:val="0"/>
              <w:ind w:left="284"/>
              <w:rPr>
                <w:rFonts w:ascii="Times New Roman" w:hAnsi="Times New Roman"/>
                <w:sz w:val="24"/>
                <w:szCs w:val="24"/>
              </w:rPr>
            </w:pPr>
            <w:r w:rsidRPr="007F62B6">
              <w:rPr>
                <w:rFonts w:ascii="Times New Roman" w:hAnsi="Times New Roman"/>
                <w:sz w:val="24"/>
                <w:szCs w:val="24"/>
              </w:rPr>
              <w:t xml:space="preserve">1.3.4. Высокий уровень физической культуры </w:t>
            </w:r>
            <w:r w:rsidRPr="007F62B6">
              <w:rPr>
                <w:rFonts w:ascii="Times New Roman" w:hAnsi="Times New Roman"/>
                <w:sz w:val="24"/>
                <w:szCs w:val="24"/>
              </w:rPr>
              <w:lastRenderedPageBreak/>
              <w:t>населения</w:t>
            </w:r>
          </w:p>
        </w:tc>
      </w:tr>
      <w:tr w:rsidR="007F62B6" w:rsidRPr="007F62B6" w14:paraId="6BE5CC11" w14:textId="77777777" w:rsidTr="00973CFE">
        <w:trPr>
          <w:trHeight w:val="58"/>
        </w:trPr>
        <w:tc>
          <w:tcPr>
            <w:tcW w:w="1705" w:type="pct"/>
            <w:vMerge/>
          </w:tcPr>
          <w:p w14:paraId="744388B0" w14:textId="77777777" w:rsidR="00361E2A" w:rsidRPr="007F62B6" w:rsidRDefault="00361E2A" w:rsidP="00361E2A">
            <w:pPr>
              <w:widowControl w:val="0"/>
              <w:rPr>
                <w:rFonts w:ascii="Times New Roman" w:hAnsi="Times New Roman"/>
                <w:sz w:val="24"/>
                <w:szCs w:val="24"/>
              </w:rPr>
            </w:pPr>
          </w:p>
        </w:tc>
        <w:tc>
          <w:tcPr>
            <w:tcW w:w="3295" w:type="pct"/>
            <w:vAlign w:val="center"/>
          </w:tcPr>
          <w:p w14:paraId="5DDFC06C" w14:textId="77777777" w:rsidR="00361E2A" w:rsidRPr="007F62B6" w:rsidRDefault="00361E2A" w:rsidP="008B4B9E">
            <w:pPr>
              <w:widowControl w:val="0"/>
              <w:rPr>
                <w:rFonts w:ascii="Times New Roman" w:hAnsi="Times New Roman"/>
                <w:sz w:val="24"/>
                <w:szCs w:val="24"/>
              </w:rPr>
            </w:pPr>
            <w:r w:rsidRPr="007F62B6">
              <w:rPr>
                <w:rFonts w:ascii="Times New Roman" w:hAnsi="Times New Roman"/>
                <w:sz w:val="24"/>
                <w:szCs w:val="24"/>
              </w:rPr>
              <w:t xml:space="preserve">1.4. </w:t>
            </w:r>
            <w:r w:rsidR="008B4B9E" w:rsidRPr="007F62B6">
              <w:rPr>
                <w:rFonts w:ascii="Times New Roman" w:hAnsi="Times New Roman"/>
                <w:sz w:val="24"/>
                <w:szCs w:val="24"/>
              </w:rPr>
              <w:t>Комфортная ж</w:t>
            </w:r>
            <w:r w:rsidRPr="007F62B6">
              <w:rPr>
                <w:rFonts w:ascii="Times New Roman" w:hAnsi="Times New Roman"/>
                <w:sz w:val="24"/>
                <w:szCs w:val="24"/>
              </w:rPr>
              <w:t>илая среда</w:t>
            </w:r>
          </w:p>
        </w:tc>
      </w:tr>
      <w:tr w:rsidR="007F62B6" w:rsidRPr="007F62B6" w14:paraId="4C01D004" w14:textId="77777777" w:rsidTr="00973CFE">
        <w:trPr>
          <w:trHeight w:val="281"/>
        </w:trPr>
        <w:tc>
          <w:tcPr>
            <w:tcW w:w="1705" w:type="pct"/>
            <w:vMerge/>
          </w:tcPr>
          <w:p w14:paraId="69D2AA66" w14:textId="77777777" w:rsidR="00361E2A" w:rsidRPr="007F62B6" w:rsidRDefault="00361E2A" w:rsidP="00361E2A">
            <w:pPr>
              <w:widowControl w:val="0"/>
              <w:rPr>
                <w:rFonts w:ascii="Times New Roman" w:hAnsi="Times New Roman"/>
                <w:sz w:val="24"/>
                <w:szCs w:val="24"/>
              </w:rPr>
            </w:pPr>
          </w:p>
        </w:tc>
        <w:tc>
          <w:tcPr>
            <w:tcW w:w="3295" w:type="pct"/>
            <w:vAlign w:val="center"/>
          </w:tcPr>
          <w:p w14:paraId="51DFFF91"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1.5. Безопасность жизнедеятельности населения</w:t>
            </w:r>
          </w:p>
          <w:p w14:paraId="195C48D3"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1.5.1. Обеспечение общественного порядка</w:t>
            </w:r>
          </w:p>
          <w:p w14:paraId="046296C1"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1.5.2. Защита населения и территорий от чрезвычайных ситуаций, обеспечение пожарной безопасности</w:t>
            </w:r>
          </w:p>
          <w:p w14:paraId="553E2442"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1.5.3. Безопасность дорожного движения</w:t>
            </w:r>
          </w:p>
        </w:tc>
      </w:tr>
      <w:tr w:rsidR="007F62B6" w:rsidRPr="007F62B6" w14:paraId="0491C8A1" w14:textId="77777777" w:rsidTr="00973CFE">
        <w:trPr>
          <w:trHeight w:val="58"/>
        </w:trPr>
        <w:tc>
          <w:tcPr>
            <w:tcW w:w="1705" w:type="pct"/>
            <w:vMerge w:val="restart"/>
          </w:tcPr>
          <w:p w14:paraId="3FF37E36" w14:textId="77777777" w:rsidR="00B53D51" w:rsidRPr="007F62B6" w:rsidRDefault="00361E2A" w:rsidP="00B53D51">
            <w:pPr>
              <w:pStyle w:val="ConsPlusNormal"/>
              <w:rPr>
                <w:rFonts w:ascii="Times New Roman" w:hAnsi="Times New Roman"/>
                <w:b/>
                <w:sz w:val="24"/>
                <w:szCs w:val="24"/>
              </w:rPr>
            </w:pPr>
            <w:r w:rsidRPr="007F62B6">
              <w:rPr>
                <w:rFonts w:ascii="Times New Roman" w:hAnsi="Times New Roman"/>
                <w:sz w:val="24"/>
                <w:szCs w:val="24"/>
              </w:rPr>
              <w:t>Экономика</w:t>
            </w:r>
            <w:r w:rsidRPr="007F62B6">
              <w:rPr>
                <w:rFonts w:ascii="Times New Roman" w:hAnsi="Times New Roman"/>
                <w:b/>
                <w:sz w:val="24"/>
                <w:szCs w:val="24"/>
              </w:rPr>
              <w:t xml:space="preserve"> / </w:t>
            </w:r>
          </w:p>
          <w:p w14:paraId="0C81C473" w14:textId="7B3DB222" w:rsidR="00B53D51" w:rsidRPr="007F62B6" w:rsidRDefault="00B53D51" w:rsidP="00B53D51">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2:</w:t>
            </w:r>
          </w:p>
          <w:p w14:paraId="7C9613B3" w14:textId="695A1564"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Ключевые экономические комплексы муниципального района</w:t>
            </w:r>
          </w:p>
        </w:tc>
        <w:tc>
          <w:tcPr>
            <w:tcW w:w="3295" w:type="pct"/>
            <w:vAlign w:val="center"/>
          </w:tcPr>
          <w:p w14:paraId="247EA999"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2.1. Сильная экономика с привлекательным инвестиционным климатом</w:t>
            </w:r>
          </w:p>
          <w:p w14:paraId="2A3D17E4"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2.1.1. Развитие конкурентной среды на рынках и повышение конкурентоспособности продукции, товаров и услуг </w:t>
            </w:r>
          </w:p>
          <w:p w14:paraId="04CA6058" w14:textId="77777777" w:rsidR="00361E2A" w:rsidRPr="007F62B6" w:rsidRDefault="00E12921" w:rsidP="00361E2A">
            <w:pPr>
              <w:widowControl w:val="0"/>
              <w:ind w:left="284"/>
              <w:rPr>
                <w:rFonts w:ascii="Times New Roman" w:hAnsi="Times New Roman"/>
                <w:sz w:val="24"/>
                <w:szCs w:val="24"/>
              </w:rPr>
            </w:pPr>
            <w:r w:rsidRPr="007F62B6">
              <w:rPr>
                <w:rFonts w:ascii="Times New Roman" w:hAnsi="Times New Roman"/>
                <w:sz w:val="24"/>
                <w:szCs w:val="24"/>
              </w:rPr>
              <w:t>2.1.2</w:t>
            </w:r>
            <w:r w:rsidR="00361E2A" w:rsidRPr="007F62B6">
              <w:rPr>
                <w:rFonts w:ascii="Times New Roman" w:hAnsi="Times New Roman"/>
                <w:sz w:val="24"/>
                <w:szCs w:val="24"/>
              </w:rPr>
              <w:t>. Эффективная инвестиционная политика</w:t>
            </w:r>
          </w:p>
          <w:p w14:paraId="62DED3A1" w14:textId="77777777" w:rsidR="00361E2A" w:rsidRPr="007F62B6" w:rsidRDefault="00E12921" w:rsidP="00361E2A">
            <w:pPr>
              <w:widowControl w:val="0"/>
              <w:ind w:left="284"/>
              <w:rPr>
                <w:rFonts w:ascii="Times New Roman" w:hAnsi="Times New Roman"/>
                <w:sz w:val="24"/>
                <w:szCs w:val="24"/>
              </w:rPr>
            </w:pPr>
            <w:r w:rsidRPr="007F62B6">
              <w:rPr>
                <w:rFonts w:ascii="Times New Roman" w:hAnsi="Times New Roman"/>
                <w:sz w:val="24"/>
                <w:szCs w:val="24"/>
              </w:rPr>
              <w:t>2.1.3</w:t>
            </w:r>
            <w:r w:rsidR="00361E2A" w:rsidRPr="007F62B6">
              <w:rPr>
                <w:rFonts w:ascii="Times New Roman" w:hAnsi="Times New Roman"/>
                <w:sz w:val="24"/>
                <w:szCs w:val="24"/>
              </w:rPr>
              <w:t>. Развитие предпринимательства</w:t>
            </w:r>
          </w:p>
          <w:p w14:paraId="1969A227" w14:textId="77777777" w:rsidR="00361E2A" w:rsidRPr="007F62B6" w:rsidRDefault="00E12921" w:rsidP="00E12921">
            <w:pPr>
              <w:widowControl w:val="0"/>
              <w:ind w:left="284"/>
              <w:rPr>
                <w:rFonts w:ascii="Times New Roman" w:hAnsi="Times New Roman"/>
                <w:sz w:val="24"/>
                <w:szCs w:val="24"/>
              </w:rPr>
            </w:pPr>
            <w:r w:rsidRPr="007F62B6">
              <w:rPr>
                <w:rFonts w:ascii="Times New Roman" w:hAnsi="Times New Roman"/>
                <w:sz w:val="24"/>
                <w:szCs w:val="24"/>
              </w:rPr>
              <w:t>2.1.4</w:t>
            </w:r>
            <w:r w:rsidR="00361E2A" w:rsidRPr="007F62B6">
              <w:rPr>
                <w:rFonts w:ascii="Times New Roman" w:hAnsi="Times New Roman"/>
                <w:sz w:val="24"/>
                <w:szCs w:val="24"/>
              </w:rPr>
              <w:t xml:space="preserve">. Кадровое обеспечение экономики </w:t>
            </w:r>
          </w:p>
          <w:p w14:paraId="047E83C5" w14:textId="77777777" w:rsidR="00E12921" w:rsidRPr="007F62B6" w:rsidRDefault="00E12921" w:rsidP="00E12921">
            <w:pPr>
              <w:widowControl w:val="0"/>
              <w:ind w:left="284"/>
              <w:rPr>
                <w:rFonts w:ascii="Times New Roman" w:hAnsi="Times New Roman"/>
                <w:sz w:val="24"/>
                <w:szCs w:val="24"/>
              </w:rPr>
            </w:pPr>
            <w:r w:rsidRPr="007F62B6">
              <w:rPr>
                <w:rFonts w:ascii="Times New Roman" w:hAnsi="Times New Roman"/>
                <w:sz w:val="24"/>
                <w:szCs w:val="24"/>
              </w:rPr>
              <w:t>2.1.5. Развитие сельского хозяйства</w:t>
            </w:r>
          </w:p>
        </w:tc>
      </w:tr>
      <w:tr w:rsidR="007F62B6" w:rsidRPr="007F62B6" w14:paraId="0E1CDFBF" w14:textId="77777777" w:rsidTr="00973CFE">
        <w:trPr>
          <w:trHeight w:val="58"/>
        </w:trPr>
        <w:tc>
          <w:tcPr>
            <w:tcW w:w="1705" w:type="pct"/>
            <w:vMerge/>
          </w:tcPr>
          <w:p w14:paraId="67CA7478" w14:textId="77777777" w:rsidR="00361E2A" w:rsidRPr="007F62B6" w:rsidRDefault="00361E2A" w:rsidP="00361E2A">
            <w:pPr>
              <w:widowControl w:val="0"/>
              <w:jc w:val="both"/>
              <w:rPr>
                <w:rFonts w:ascii="Times New Roman" w:hAnsi="Times New Roman"/>
                <w:sz w:val="24"/>
                <w:szCs w:val="24"/>
              </w:rPr>
            </w:pPr>
          </w:p>
        </w:tc>
        <w:tc>
          <w:tcPr>
            <w:tcW w:w="3295" w:type="pct"/>
          </w:tcPr>
          <w:p w14:paraId="5CE31155" w14:textId="77777777" w:rsidR="00361E2A" w:rsidRPr="007F62B6" w:rsidRDefault="00A8455A" w:rsidP="00361E2A">
            <w:pPr>
              <w:widowControl w:val="0"/>
              <w:jc w:val="both"/>
              <w:rPr>
                <w:rFonts w:ascii="Times New Roman" w:hAnsi="Times New Roman"/>
                <w:sz w:val="24"/>
                <w:szCs w:val="24"/>
              </w:rPr>
            </w:pPr>
            <w:r w:rsidRPr="007F62B6">
              <w:rPr>
                <w:rFonts w:ascii="Times New Roman" w:hAnsi="Times New Roman"/>
                <w:sz w:val="24"/>
                <w:szCs w:val="24"/>
              </w:rPr>
              <w:t>2.2</w:t>
            </w:r>
            <w:r w:rsidR="00361E2A" w:rsidRPr="007F62B6">
              <w:rPr>
                <w:rFonts w:ascii="Times New Roman" w:hAnsi="Times New Roman"/>
                <w:sz w:val="24"/>
                <w:szCs w:val="24"/>
              </w:rPr>
              <w:t xml:space="preserve">. Современный строительный комплекс </w:t>
            </w:r>
          </w:p>
        </w:tc>
      </w:tr>
      <w:tr w:rsidR="007F62B6" w:rsidRPr="007F62B6" w14:paraId="57C9FA07" w14:textId="77777777" w:rsidTr="00973CFE">
        <w:trPr>
          <w:trHeight w:val="58"/>
        </w:trPr>
        <w:tc>
          <w:tcPr>
            <w:tcW w:w="1705" w:type="pct"/>
            <w:vMerge w:val="restart"/>
          </w:tcPr>
          <w:p w14:paraId="1DAE7A2B" w14:textId="77777777" w:rsidR="00B53D51" w:rsidRPr="007F62B6" w:rsidRDefault="00361E2A" w:rsidP="00B53D51">
            <w:pPr>
              <w:pStyle w:val="ConsPlusNormal"/>
              <w:rPr>
                <w:rFonts w:ascii="Times New Roman" w:hAnsi="Times New Roman" w:cs="Times New Roman"/>
                <w:sz w:val="24"/>
                <w:szCs w:val="24"/>
              </w:rPr>
            </w:pPr>
            <w:r w:rsidRPr="007F62B6">
              <w:rPr>
                <w:rFonts w:ascii="Times New Roman" w:hAnsi="Times New Roman"/>
                <w:sz w:val="24"/>
                <w:szCs w:val="24"/>
              </w:rPr>
              <w:t>Территория проживания</w:t>
            </w:r>
            <w:r w:rsidRPr="007F62B6">
              <w:rPr>
                <w:rFonts w:ascii="Times New Roman" w:hAnsi="Times New Roman"/>
                <w:b/>
                <w:sz w:val="24"/>
                <w:szCs w:val="24"/>
              </w:rPr>
              <w:t xml:space="preserve"> / </w:t>
            </w:r>
            <w:r w:rsidR="00B53D51" w:rsidRPr="007F62B6">
              <w:rPr>
                <w:rFonts w:ascii="Times New Roman" w:hAnsi="Times New Roman" w:cs="Times New Roman"/>
                <w:sz w:val="24"/>
                <w:szCs w:val="24"/>
              </w:rPr>
              <w:t>Стратегическая цель № 3:</w:t>
            </w:r>
          </w:p>
          <w:p w14:paraId="04C04B27" w14:textId="49918F13"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 xml:space="preserve">Муниципальный район - </w:t>
            </w:r>
            <w:proofErr w:type="gramStart"/>
            <w:r w:rsidRPr="007F62B6">
              <w:rPr>
                <w:rFonts w:ascii="Times New Roman" w:hAnsi="Times New Roman" w:cs="Times New Roman"/>
                <w:sz w:val="24"/>
                <w:szCs w:val="24"/>
              </w:rPr>
              <w:t>территория,  с</w:t>
            </w:r>
            <w:proofErr w:type="gramEnd"/>
            <w:r w:rsidRPr="007F62B6">
              <w:rPr>
                <w:rFonts w:ascii="Times New Roman" w:hAnsi="Times New Roman" w:cs="Times New Roman"/>
                <w:sz w:val="24"/>
                <w:szCs w:val="24"/>
              </w:rPr>
              <w:t xml:space="preserve"> рациональным и эффективно используемым комфортным пространством жизнедеятельности населения, обладающая разнообразными (в том числе уникальными) природными системами, сберегаемыми для будущих поколений</w:t>
            </w:r>
          </w:p>
        </w:tc>
        <w:tc>
          <w:tcPr>
            <w:tcW w:w="3295" w:type="pct"/>
            <w:vAlign w:val="center"/>
          </w:tcPr>
          <w:p w14:paraId="600FC373" w14:textId="77777777" w:rsidR="00361E2A" w:rsidRPr="007F62B6" w:rsidRDefault="00361E2A" w:rsidP="00EC08C2">
            <w:pPr>
              <w:widowControl w:val="0"/>
              <w:rPr>
                <w:rFonts w:ascii="Times New Roman" w:hAnsi="Times New Roman"/>
                <w:sz w:val="24"/>
                <w:szCs w:val="24"/>
              </w:rPr>
            </w:pPr>
            <w:r w:rsidRPr="007F62B6">
              <w:rPr>
                <w:rFonts w:ascii="Times New Roman" w:hAnsi="Times New Roman"/>
                <w:sz w:val="24"/>
                <w:szCs w:val="24"/>
              </w:rPr>
              <w:t>3.1. Экологически привлекательный регион с рациональным исп</w:t>
            </w:r>
            <w:r w:rsidR="00EC08C2" w:rsidRPr="007F62B6">
              <w:rPr>
                <w:rFonts w:ascii="Times New Roman" w:hAnsi="Times New Roman"/>
                <w:sz w:val="24"/>
                <w:szCs w:val="24"/>
              </w:rPr>
              <w:t>ользованием природных ресурсов</w:t>
            </w:r>
          </w:p>
        </w:tc>
      </w:tr>
      <w:tr w:rsidR="007F62B6" w:rsidRPr="007F62B6" w14:paraId="0A905EFC" w14:textId="77777777" w:rsidTr="00973CFE">
        <w:trPr>
          <w:trHeight w:val="58"/>
        </w:trPr>
        <w:tc>
          <w:tcPr>
            <w:tcW w:w="1705" w:type="pct"/>
            <w:vMerge/>
          </w:tcPr>
          <w:p w14:paraId="7A89C3EB" w14:textId="77777777" w:rsidR="00361E2A" w:rsidRPr="007F62B6" w:rsidRDefault="00361E2A" w:rsidP="00361E2A">
            <w:pPr>
              <w:pStyle w:val="12"/>
              <w:widowControl w:val="0"/>
              <w:ind w:firstLine="0"/>
              <w:rPr>
                <w:sz w:val="24"/>
                <w:szCs w:val="24"/>
              </w:rPr>
            </w:pPr>
          </w:p>
        </w:tc>
        <w:tc>
          <w:tcPr>
            <w:tcW w:w="3295" w:type="pct"/>
            <w:vAlign w:val="center"/>
          </w:tcPr>
          <w:p w14:paraId="122E055C" w14:textId="77777777" w:rsidR="00361E2A" w:rsidRPr="007F62B6" w:rsidRDefault="00361E2A" w:rsidP="00EA12C1">
            <w:pPr>
              <w:pStyle w:val="4"/>
              <w:keepNext w:val="0"/>
              <w:keepLines w:val="0"/>
              <w:widowControl w:val="0"/>
              <w:spacing w:before="0"/>
              <w:outlineLvl w:val="3"/>
              <w:rPr>
                <w:rFonts w:ascii="Times New Roman" w:hAnsi="Times New Roman" w:cs="Times New Roman"/>
                <w:b w:val="0"/>
                <w:i w:val="0"/>
                <w:color w:val="auto"/>
                <w:sz w:val="24"/>
                <w:szCs w:val="24"/>
              </w:rPr>
            </w:pPr>
            <w:r w:rsidRPr="007F62B6">
              <w:rPr>
                <w:b w:val="0"/>
                <w:color w:val="auto"/>
                <w:sz w:val="24"/>
                <w:szCs w:val="24"/>
              </w:rPr>
              <w:t xml:space="preserve">3.2. </w:t>
            </w:r>
            <w:r w:rsidR="00EA12C1" w:rsidRPr="007F62B6">
              <w:rPr>
                <w:rFonts w:ascii="Times New Roman" w:hAnsi="Times New Roman" w:cs="Times New Roman"/>
                <w:b w:val="0"/>
                <w:i w:val="0"/>
                <w:color w:val="auto"/>
                <w:sz w:val="24"/>
                <w:szCs w:val="24"/>
              </w:rPr>
              <w:t xml:space="preserve">Развитие системы расселения и социально-экономической основы населенных пунктов </w:t>
            </w:r>
          </w:p>
        </w:tc>
      </w:tr>
      <w:tr w:rsidR="007F62B6" w:rsidRPr="007F62B6" w14:paraId="522EA712" w14:textId="77777777" w:rsidTr="00973CFE">
        <w:trPr>
          <w:trHeight w:val="138"/>
        </w:trPr>
        <w:tc>
          <w:tcPr>
            <w:tcW w:w="1705" w:type="pct"/>
            <w:vMerge/>
          </w:tcPr>
          <w:p w14:paraId="5F98A4BD" w14:textId="77777777" w:rsidR="00361E2A" w:rsidRPr="007F62B6" w:rsidRDefault="00361E2A" w:rsidP="00361E2A">
            <w:pPr>
              <w:widowControl w:val="0"/>
              <w:rPr>
                <w:rFonts w:ascii="Times New Roman" w:hAnsi="Times New Roman"/>
                <w:sz w:val="24"/>
                <w:szCs w:val="24"/>
              </w:rPr>
            </w:pPr>
          </w:p>
        </w:tc>
        <w:tc>
          <w:tcPr>
            <w:tcW w:w="3295" w:type="pct"/>
            <w:vAlign w:val="center"/>
          </w:tcPr>
          <w:p w14:paraId="7DF4D387"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3.3. Инфраструктурная обеспеченность</w:t>
            </w:r>
          </w:p>
          <w:p w14:paraId="3463DF53"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3.3.1. Транспортная система, соответствующая запросам населения и экономики </w:t>
            </w:r>
            <w:r w:rsidR="008B5457" w:rsidRPr="007F62B6">
              <w:rPr>
                <w:rFonts w:ascii="Times New Roman" w:hAnsi="Times New Roman"/>
                <w:sz w:val="24"/>
                <w:szCs w:val="24"/>
              </w:rPr>
              <w:t>муниципального района</w:t>
            </w:r>
          </w:p>
          <w:p w14:paraId="767B4199"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3.3.2. Энергетически обеспеченная территория</w:t>
            </w:r>
          </w:p>
          <w:p w14:paraId="7190919A"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3.3.3. Внедрение современных информационных и телекоммуникационных технологий, направленных на развитие информационного общества </w:t>
            </w:r>
          </w:p>
        </w:tc>
      </w:tr>
      <w:tr w:rsidR="00361E2A" w:rsidRPr="007F62B6" w14:paraId="51EE911C" w14:textId="77777777" w:rsidTr="00973CFE">
        <w:trPr>
          <w:trHeight w:val="58"/>
        </w:trPr>
        <w:tc>
          <w:tcPr>
            <w:tcW w:w="1705" w:type="pct"/>
          </w:tcPr>
          <w:p w14:paraId="06959F1B" w14:textId="77777777" w:rsidR="00B53D51" w:rsidRPr="007F62B6" w:rsidRDefault="00361E2A" w:rsidP="00B53D51">
            <w:pPr>
              <w:pStyle w:val="ConsPlusNormal"/>
              <w:rPr>
                <w:rFonts w:ascii="Times New Roman" w:hAnsi="Times New Roman" w:cs="Times New Roman"/>
                <w:sz w:val="24"/>
                <w:szCs w:val="24"/>
              </w:rPr>
            </w:pPr>
            <w:r w:rsidRPr="007F62B6">
              <w:rPr>
                <w:rFonts w:ascii="Times New Roman" w:hAnsi="Times New Roman"/>
                <w:sz w:val="24"/>
                <w:szCs w:val="24"/>
              </w:rPr>
              <w:t xml:space="preserve">Управление </w:t>
            </w:r>
            <w:r w:rsidRPr="007F62B6">
              <w:rPr>
                <w:rFonts w:ascii="Times New Roman" w:hAnsi="Times New Roman"/>
                <w:b/>
                <w:sz w:val="24"/>
                <w:szCs w:val="24"/>
              </w:rPr>
              <w:t xml:space="preserve">/ </w:t>
            </w:r>
            <w:r w:rsidR="00B53D51" w:rsidRPr="007F62B6">
              <w:rPr>
                <w:rFonts w:ascii="Times New Roman" w:hAnsi="Times New Roman" w:cs="Times New Roman"/>
                <w:sz w:val="24"/>
                <w:szCs w:val="24"/>
              </w:rPr>
              <w:t>Стратегическая цель № 4:</w:t>
            </w:r>
          </w:p>
          <w:p w14:paraId="62CC4D8E" w14:textId="35057B51"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Эффективная и прозрачная система управления районом, отвечающая современным требованиям и заслуживающая доверия населения</w:t>
            </w:r>
          </w:p>
        </w:tc>
        <w:tc>
          <w:tcPr>
            <w:tcW w:w="3295" w:type="pct"/>
            <w:vAlign w:val="center"/>
          </w:tcPr>
          <w:p w14:paraId="52C82FA1"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 xml:space="preserve">4.1. «Умное» управление </w:t>
            </w:r>
          </w:p>
          <w:p w14:paraId="64D814AB" w14:textId="77777777" w:rsidR="00EA12C1" w:rsidRPr="007F62B6" w:rsidRDefault="00EA12C1" w:rsidP="00EA12C1">
            <w:pPr>
              <w:widowControl w:val="0"/>
              <w:rPr>
                <w:rFonts w:ascii="Times New Roman" w:hAnsi="Times New Roman"/>
                <w:sz w:val="24"/>
                <w:szCs w:val="24"/>
              </w:rPr>
            </w:pPr>
            <w:r w:rsidRPr="007F62B6">
              <w:rPr>
                <w:rFonts w:ascii="Times New Roman" w:hAnsi="Times New Roman"/>
                <w:sz w:val="24"/>
                <w:szCs w:val="24"/>
              </w:rPr>
              <w:t>4.2.Сбалансированная и устойчивая бюджетная система</w:t>
            </w:r>
          </w:p>
          <w:p w14:paraId="509DD483" w14:textId="77777777" w:rsidR="00EA12C1" w:rsidRPr="007F62B6" w:rsidRDefault="00EA12C1" w:rsidP="00EA12C1">
            <w:pPr>
              <w:widowControl w:val="0"/>
              <w:rPr>
                <w:rFonts w:ascii="Times New Roman" w:hAnsi="Times New Roman"/>
                <w:sz w:val="24"/>
                <w:szCs w:val="24"/>
              </w:rPr>
            </w:pPr>
            <w:r w:rsidRPr="007F62B6">
              <w:rPr>
                <w:rFonts w:ascii="Times New Roman" w:hAnsi="Times New Roman"/>
                <w:sz w:val="24"/>
                <w:szCs w:val="24"/>
              </w:rPr>
              <w:t>4.3. Эффективное управление муниципальным имуществом</w:t>
            </w:r>
          </w:p>
        </w:tc>
      </w:tr>
    </w:tbl>
    <w:p w14:paraId="4841D21D" w14:textId="77777777" w:rsidR="00361E2A" w:rsidRPr="00AD32CB" w:rsidRDefault="00361E2A" w:rsidP="00FA2946">
      <w:pPr>
        <w:pStyle w:val="ConsPlusNormal"/>
        <w:ind w:firstLine="540"/>
        <w:jc w:val="both"/>
        <w:rPr>
          <w:rFonts w:ascii="Times New Roman" w:hAnsi="Times New Roman" w:cs="Times New Roman"/>
          <w:b/>
          <w:sz w:val="24"/>
          <w:szCs w:val="24"/>
        </w:rPr>
      </w:pPr>
    </w:p>
    <w:p w14:paraId="0A562497" w14:textId="77777777" w:rsidR="0036645E" w:rsidRPr="00AD32CB" w:rsidRDefault="00FA2946" w:rsidP="00FE7C71">
      <w:pPr>
        <w:pStyle w:val="a8"/>
        <w:numPr>
          <w:ilvl w:val="0"/>
          <w:numId w:val="1"/>
        </w:numPr>
        <w:spacing w:after="1" w:line="260" w:lineRule="atLeast"/>
        <w:jc w:val="center"/>
        <w:outlineLvl w:val="0"/>
        <w:rPr>
          <w:rFonts w:ascii="Times New Roman" w:hAnsi="Times New Roman" w:cs="Times New Roman"/>
          <w:b/>
          <w:sz w:val="24"/>
          <w:szCs w:val="24"/>
        </w:rPr>
      </w:pPr>
      <w:proofErr w:type="gramStart"/>
      <w:r w:rsidRPr="00AD32CB">
        <w:rPr>
          <w:rFonts w:ascii="Times New Roman" w:hAnsi="Times New Roman" w:cs="Times New Roman"/>
          <w:b/>
          <w:sz w:val="24"/>
          <w:szCs w:val="24"/>
        </w:rPr>
        <w:t xml:space="preserve">Сценарии </w:t>
      </w:r>
      <w:r w:rsidR="00C7529F" w:rsidRPr="00AD32CB">
        <w:rPr>
          <w:rFonts w:ascii="Times New Roman" w:hAnsi="Times New Roman" w:cs="Times New Roman"/>
          <w:b/>
          <w:sz w:val="24"/>
          <w:szCs w:val="24"/>
        </w:rPr>
        <w:t xml:space="preserve"> и</w:t>
      </w:r>
      <w:proofErr w:type="gramEnd"/>
      <w:r w:rsidR="00C7529F" w:rsidRPr="00AD32CB">
        <w:rPr>
          <w:rFonts w:ascii="Times New Roman" w:hAnsi="Times New Roman" w:cs="Times New Roman"/>
          <w:b/>
          <w:sz w:val="24"/>
          <w:szCs w:val="24"/>
        </w:rPr>
        <w:t xml:space="preserve"> риски </w:t>
      </w:r>
      <w:r w:rsidRPr="00AD32CB">
        <w:rPr>
          <w:rFonts w:ascii="Times New Roman" w:hAnsi="Times New Roman" w:cs="Times New Roman"/>
          <w:b/>
          <w:sz w:val="24"/>
          <w:szCs w:val="24"/>
        </w:rPr>
        <w:t>социаль</w:t>
      </w:r>
      <w:r w:rsidR="0036645E" w:rsidRPr="00AD32CB">
        <w:rPr>
          <w:rFonts w:ascii="Times New Roman" w:hAnsi="Times New Roman" w:cs="Times New Roman"/>
          <w:b/>
          <w:sz w:val="24"/>
          <w:szCs w:val="24"/>
        </w:rPr>
        <w:t>но-экономического развития.</w:t>
      </w:r>
    </w:p>
    <w:p w14:paraId="25C663D6" w14:textId="77777777" w:rsidR="00FA2946" w:rsidRPr="00AD32CB" w:rsidRDefault="00C7529F" w:rsidP="0036645E">
      <w:pPr>
        <w:pStyle w:val="a8"/>
        <w:spacing w:after="1" w:line="260" w:lineRule="atLeast"/>
        <w:ind w:left="810"/>
        <w:jc w:val="center"/>
        <w:outlineLvl w:val="0"/>
        <w:rPr>
          <w:rFonts w:ascii="Times New Roman" w:hAnsi="Times New Roman" w:cs="Times New Roman"/>
          <w:b/>
          <w:sz w:val="24"/>
          <w:szCs w:val="24"/>
        </w:rPr>
      </w:pPr>
      <w:r w:rsidRPr="00AD32CB">
        <w:rPr>
          <w:rFonts w:ascii="Times New Roman" w:hAnsi="Times New Roman" w:cs="Times New Roman"/>
          <w:b/>
          <w:sz w:val="24"/>
          <w:szCs w:val="24"/>
        </w:rPr>
        <w:t>Обоснование выбора целевого сценария</w:t>
      </w:r>
    </w:p>
    <w:p w14:paraId="46F0DE4F" w14:textId="77777777" w:rsidR="00705D58" w:rsidRPr="007F62B6" w:rsidRDefault="00705D58" w:rsidP="00705D58">
      <w:pPr>
        <w:pStyle w:val="a8"/>
        <w:spacing w:after="1" w:line="260" w:lineRule="atLeast"/>
        <w:ind w:left="810"/>
        <w:outlineLvl w:val="0"/>
        <w:rPr>
          <w:rFonts w:ascii="Times New Roman" w:hAnsi="Times New Roman" w:cs="Times New Roman"/>
        </w:rPr>
      </w:pPr>
    </w:p>
    <w:p w14:paraId="218D672D"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Из результатов комплексного стратегического анализа социально-экономического развития муниципального района, в зависимости от активизации влияния тех или иных внутренних и внешних факторов, определена возможность реализации трех сценарных вариантов достижения целей социально-экономического развития муниципального района: оптимистичного, целевого и инерционного.</w:t>
      </w:r>
    </w:p>
    <w:p w14:paraId="48BBE118"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Выбор основного для реализации сценарного варианта социально-экономического развития муниципального района основан на ожидаемой результативности достижения целей Стратегии, а также на оценке вероятности наступления и степени влияния возможных рисков на исполнение Стратегии применительно к каждому из сценариев.</w:t>
      </w:r>
    </w:p>
    <w:p w14:paraId="11774950" w14:textId="77777777" w:rsidR="00FA294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lastRenderedPageBreak/>
        <w:t>Ожидаемая результативность достижения целей Стратегии по сценариям развития:</w:t>
      </w:r>
    </w:p>
    <w:p w14:paraId="4D583033" w14:textId="77777777" w:rsidR="00994ADE" w:rsidRPr="007F62B6" w:rsidRDefault="00994ADE" w:rsidP="00705D58">
      <w:pPr>
        <w:spacing w:after="0" w:line="240" w:lineRule="auto"/>
        <w:ind w:firstLine="540"/>
        <w:jc w:val="both"/>
        <w:rPr>
          <w:rFonts w:ascii="Times New Roman" w:hAnsi="Times New Roman" w:cs="Times New Roman"/>
          <w:sz w:val="24"/>
          <w:szCs w:val="24"/>
        </w:rPr>
      </w:pPr>
    </w:p>
    <w:p w14:paraId="28443F48"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1. </w:t>
      </w:r>
      <w:r w:rsidRPr="007F62B6">
        <w:rPr>
          <w:rFonts w:ascii="Times New Roman" w:hAnsi="Times New Roman" w:cs="Times New Roman"/>
          <w:b/>
          <w:sz w:val="24"/>
          <w:szCs w:val="24"/>
        </w:rPr>
        <w:t>Оптимистичный сценарий</w:t>
      </w:r>
      <w:r w:rsidRPr="007F62B6">
        <w:rPr>
          <w:rFonts w:ascii="Times New Roman" w:hAnsi="Times New Roman" w:cs="Times New Roman"/>
          <w:sz w:val="24"/>
          <w:szCs w:val="24"/>
        </w:rPr>
        <w:t xml:space="preserve"> предполагает условия для максимальной реализации потенциала муниципального района. В случае стабилизации цен на мировом рынке энергоносителей, тарифы на продукцию естественных монополий будут сдерживаемы, можно ожидать повышение спроса на продукцию </w:t>
      </w:r>
      <w:r w:rsidR="009C27AF" w:rsidRPr="007F62B6">
        <w:rPr>
          <w:rFonts w:ascii="Times New Roman" w:hAnsi="Times New Roman" w:cs="Times New Roman"/>
          <w:sz w:val="24"/>
          <w:szCs w:val="24"/>
        </w:rPr>
        <w:t xml:space="preserve">сельского хозяйства, </w:t>
      </w:r>
      <w:r w:rsidRPr="007F62B6">
        <w:rPr>
          <w:rFonts w:ascii="Times New Roman" w:hAnsi="Times New Roman" w:cs="Times New Roman"/>
          <w:sz w:val="24"/>
          <w:szCs w:val="24"/>
        </w:rPr>
        <w:t>лесопереработки</w:t>
      </w:r>
      <w:r w:rsidR="009C27AF" w:rsidRPr="007F62B6">
        <w:rPr>
          <w:rFonts w:ascii="Times New Roman" w:hAnsi="Times New Roman" w:cs="Times New Roman"/>
          <w:sz w:val="24"/>
          <w:szCs w:val="24"/>
        </w:rPr>
        <w:t>, продукции легкой промышленности</w:t>
      </w:r>
      <w:r w:rsidRPr="007F62B6">
        <w:rPr>
          <w:rFonts w:ascii="Times New Roman" w:hAnsi="Times New Roman" w:cs="Times New Roman"/>
          <w:sz w:val="24"/>
          <w:szCs w:val="24"/>
        </w:rPr>
        <w:t xml:space="preserve"> как на внутреннем, так и на внешнем рынке. Это повлечет увеличение объемов производства в данных отраслях, сделает их более привлекательными для инвесторов. Рост внутреннего потребительского спроса населения на производимые в муниципальном районе товары и услуги в связи с планируемым ростом реальных доходов населения и сдерживанием инфляционных процессов позволит достичь стабилизации численности населения и высокого качества человеческого капитала со значительным ростом доходов населения. Высокая инвестиционная активность и бюджетная устойчивость </w:t>
      </w:r>
      <w:proofErr w:type="gramStart"/>
      <w:r w:rsidRPr="007F62B6">
        <w:rPr>
          <w:rFonts w:ascii="Times New Roman" w:hAnsi="Times New Roman" w:cs="Times New Roman"/>
          <w:sz w:val="24"/>
          <w:szCs w:val="24"/>
        </w:rPr>
        <w:t>территории  позволят</w:t>
      </w:r>
      <w:proofErr w:type="gramEnd"/>
      <w:r w:rsidRPr="007F62B6">
        <w:rPr>
          <w:rFonts w:ascii="Times New Roman" w:hAnsi="Times New Roman" w:cs="Times New Roman"/>
          <w:sz w:val="24"/>
          <w:szCs w:val="24"/>
        </w:rPr>
        <w:t xml:space="preserve"> модернизировать базовые производства и развить новые сектора экономики с существенным инновационным компонентом и устойчивым ростом выпуска продукции. Сбалансированное пространственное развитие вовлечет в хозяйственную деятельность территории и земли с низким уровнем использования.</w:t>
      </w:r>
    </w:p>
    <w:p w14:paraId="5D3C6FFE"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Реализация оптимистичного сценария возможна при благоприятном развитии международной, внешнеэкономической и внутриполитической ситуации в Российской </w:t>
      </w:r>
      <w:proofErr w:type="gramStart"/>
      <w:r w:rsidRPr="007F62B6">
        <w:rPr>
          <w:rFonts w:ascii="Times New Roman" w:hAnsi="Times New Roman" w:cs="Times New Roman"/>
          <w:sz w:val="24"/>
          <w:szCs w:val="24"/>
        </w:rPr>
        <w:t>Федерации,  поддержке</w:t>
      </w:r>
      <w:proofErr w:type="gramEnd"/>
      <w:r w:rsidRPr="007F62B6">
        <w:rPr>
          <w:rFonts w:ascii="Times New Roman" w:hAnsi="Times New Roman" w:cs="Times New Roman"/>
          <w:sz w:val="24"/>
          <w:szCs w:val="24"/>
        </w:rPr>
        <w:t xml:space="preserve"> социально-экономического развития Республики Коми со стороны Российской Федерации и Северо-Западного федерального округа, максимальной поддержке социально-экономического развития муниципального района со стороны Республики Коми. Должен быть значительно увеличен объем республиканских бюджетных средств, средств федеральных, республиканских институтов развития, направляемых в муниципальный район на финансирование программных мероприятий, реализацию приоритетных и перспективных проектов.</w:t>
      </w:r>
    </w:p>
    <w:p w14:paraId="72A13E02"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Достижение целей Стратегии при оптимистичном сценарии предполагается в полном объеме, с возможным превышением установленных значений целевых показателей, в сокращенные или равные планируемым сроки.</w:t>
      </w:r>
    </w:p>
    <w:p w14:paraId="2ED4D1A8" w14:textId="77777777" w:rsidR="009C27AF" w:rsidRPr="007F62B6" w:rsidRDefault="009C27AF" w:rsidP="00705D58">
      <w:pPr>
        <w:spacing w:after="0" w:line="240" w:lineRule="auto"/>
        <w:ind w:firstLine="540"/>
        <w:jc w:val="both"/>
        <w:rPr>
          <w:rFonts w:ascii="Times New Roman" w:hAnsi="Times New Roman" w:cs="Times New Roman"/>
          <w:sz w:val="24"/>
          <w:szCs w:val="24"/>
        </w:rPr>
      </w:pPr>
    </w:p>
    <w:p w14:paraId="357BE87B"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2. </w:t>
      </w:r>
      <w:r w:rsidRPr="007F62B6">
        <w:rPr>
          <w:rFonts w:ascii="Times New Roman" w:hAnsi="Times New Roman" w:cs="Times New Roman"/>
          <w:b/>
          <w:sz w:val="24"/>
          <w:szCs w:val="24"/>
        </w:rPr>
        <w:t>Целевой сценарий</w:t>
      </w:r>
      <w:r w:rsidRPr="007F62B6">
        <w:rPr>
          <w:rFonts w:ascii="Times New Roman" w:hAnsi="Times New Roman" w:cs="Times New Roman"/>
          <w:sz w:val="24"/>
          <w:szCs w:val="24"/>
        </w:rPr>
        <w:t xml:space="preserve"> предполагает снижение влияния негативных последствий геополитической нестабильности, снятие инфраструктурных, транспортных ограничений, нивелирование территориальных диспропорций за счет равномерного размещения производственных сил и использования экономического потенциала территорий, развитие производственных кооперационных связей между хозяйствующими субъектами и создание условий для устойчивого долгосрочного роста экономики муниципального района, в том числе развитие инструментов эффективного стимулирования инициации и реализации крупных, средних и малых инвестиционных проектов, увеличение объемов средств, направляемых на цели развития человеческого капитала. Ожидается усиление структурных преобразований в экономике, рост уровня и качества жизни населения муниципального района, в том числе в отдаленных и сельских районах, усиление вклада лесных и сельских территорий в экономику муниципального района, формирование благоприятного имиджа муниципального района на внутриреспубликанских рынках как надежного и выгодного партнера, повышение конкурентоспособности.</w:t>
      </w:r>
    </w:p>
    <w:p w14:paraId="6D929757"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Реализация целевого сценария предусматривает увеличение финансовых потоков, направляемых в муниципальный район от Республики Коми и от независимых инвесторов, обеспечение сбалансированности бюджета муниципального района, использование новых методов эффективного управления, в том числе проектного.</w:t>
      </w:r>
    </w:p>
    <w:p w14:paraId="2BC4CA96"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Достижение целей Стратегии при целевом сценарии предполагается в полном объеме, с достижением установленных значений целевых показателей в равные планируемым сроки.</w:t>
      </w:r>
    </w:p>
    <w:p w14:paraId="379C9836" w14:textId="77777777" w:rsidR="009C27AF" w:rsidRPr="007F62B6" w:rsidRDefault="009C27AF" w:rsidP="00705D58">
      <w:pPr>
        <w:spacing w:after="0" w:line="240" w:lineRule="auto"/>
        <w:ind w:firstLine="540"/>
        <w:jc w:val="both"/>
        <w:rPr>
          <w:rFonts w:ascii="Times New Roman" w:hAnsi="Times New Roman" w:cs="Times New Roman"/>
          <w:sz w:val="24"/>
          <w:szCs w:val="24"/>
        </w:rPr>
      </w:pPr>
    </w:p>
    <w:p w14:paraId="0D88208B"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3. </w:t>
      </w:r>
      <w:r w:rsidRPr="007F62B6">
        <w:rPr>
          <w:rFonts w:ascii="Times New Roman" w:hAnsi="Times New Roman" w:cs="Times New Roman"/>
          <w:b/>
          <w:sz w:val="24"/>
          <w:szCs w:val="24"/>
        </w:rPr>
        <w:t>Инерционный сценарий</w:t>
      </w:r>
      <w:r w:rsidRPr="007F62B6">
        <w:rPr>
          <w:rFonts w:ascii="Times New Roman" w:hAnsi="Times New Roman" w:cs="Times New Roman"/>
          <w:sz w:val="24"/>
          <w:szCs w:val="24"/>
        </w:rPr>
        <w:t xml:space="preserve"> основан на продолжении инерционных трендов последних лет и предполагает стабильное социально-экономическое положение муниципального района с возможным временным ухудшением или улучшением значений отдельных показателей в зависимости от влияния внешних факторов. Возможно продолжение консервативной инвестиционной политики системообразующих компаний с реализацией лишь наиболее приоритетных и наименее ресурсоемких проектов.</w:t>
      </w:r>
    </w:p>
    <w:p w14:paraId="3A552E91"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 случае реализации инерционного сценария прогнозируется невысокий уровень инвестиций в реализацию долговременных инвестиционных проектов, имеющих отсроченную результативность и получение эффекта, в том числе государственных, муниципальных - в связи с недостатком бюджетных средств на проекты развития.</w:t>
      </w:r>
    </w:p>
    <w:p w14:paraId="70E841BF" w14:textId="77777777" w:rsidR="00C7529F" w:rsidRPr="007F62B6" w:rsidRDefault="00C7529F" w:rsidP="00C7529F">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Достижение целей Стратегии при инерционном сценарии предполагается в неполном объеме, с достижением установленных значений большинства целевых показателей в равные или превышающие планируемые сроки.</w:t>
      </w:r>
    </w:p>
    <w:p w14:paraId="192F2AC2" w14:textId="77777777" w:rsidR="00C7529F" w:rsidRPr="007F62B6" w:rsidRDefault="00C7529F" w:rsidP="00C7529F">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Оценка вероятности наступления и степени влияния возможных рисков на исполнение Стратегии по сценариям развития:</w:t>
      </w:r>
    </w:p>
    <w:p w14:paraId="41881D62" w14:textId="77777777" w:rsidR="00C7529F" w:rsidRPr="007F62B6" w:rsidRDefault="00C7529F" w:rsidP="00C7529F">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 числе возможных рисков:</w:t>
      </w:r>
    </w:p>
    <w:p w14:paraId="1DDC0854"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Политические (возможность ухудшения международной и внутрироссийской политической ситуации, принятия в отношении Российской Федерации новых санкций и ограничений, включая широкомасштабные, возникновения общественно-политической нестабильности и так далее). Вероятность наступления данного вида рисков оценивается как средняя, а влияние на реализацию Стратегии - не очень высокое для оптимистического сценария, умеренное - для целевого сценария и низкое - для инерционного сценария.</w:t>
      </w:r>
    </w:p>
    <w:p w14:paraId="1D383C2F"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Правовые (возможность изменения законодательства по вопросам социально-экономического развития Российской Федерации и субъектов Российской Федерации, включая вопросы стратегического планирования, и так далее). Вероятность наступления данного вида рисков оценивается как средняя, а влияние на реализацию Стратегии - умеренное для оптимистического и целевого сценариев и низкое - для инерционного сценария.</w:t>
      </w:r>
    </w:p>
    <w:p w14:paraId="11699D5C"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Административные (возникновение организационных проблем из-за отсутствия в соответствующих документах стратегического планирования комплексов мероприятий по реализации Стратегии, ответственных участников реализации Стратегии, отсутствия контроля и мониторинга хода реализации Стратегии и так далее). Вероятность наступления данного вида рисков оценивается как незначительная, а влияние на реализацию Стратегии - низкое для всех сценарных вариантов.</w:t>
      </w:r>
    </w:p>
    <w:p w14:paraId="1BC69470"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Финансово-экономические (недостаток финансовых средств и других ресурсов для достижения приоритетов и целей Стратегии, изменение условий налогообложения, которое может привести к снижению финансовых возможностей участников реализации Стратегии, возможная несостоятельность, банкротство или закрытие предприятий, сокращение налогооблагаемой базы бюджета  муниципального района, увеличение уровня инфляции и снижение курса рубля к доллару и евро, ухудшение финансового положения предприятий, снижение покупательной способности населения и так далее). Вероятность наступления данного вида рисков оценивается как достаточно высокая, а влияние на реализацию Стратегии - достаточно высокое для оптимистического сценария, умеренное - для целевого и инерционного сценариев.</w:t>
      </w:r>
    </w:p>
    <w:p w14:paraId="2C394124"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Технологические (устаревание технологий, используемых ведущими предприятиями региона, необходимость использования новых или уникальных технических решений и технологий, требующих значительных инвестиций, появление и массовое использование новых видов топлива и материалов, которое приведет к снижению спроса на углеводородное сырье и продукцию лесопромышленного комплекса, ужесточение технических и экологических стандартов и нормативов, которое может снизить конкурентоспособность ведущих предприятий региона и так далее). Вероятность наступления данного вида рисков в период реализации Стратегии оценивается как средняя, </w:t>
      </w:r>
      <w:r w:rsidRPr="007F62B6">
        <w:rPr>
          <w:rFonts w:ascii="Times New Roman" w:hAnsi="Times New Roman" w:cs="Times New Roman"/>
          <w:sz w:val="24"/>
          <w:szCs w:val="24"/>
        </w:rPr>
        <w:lastRenderedPageBreak/>
        <w:t>а влияние на реализацию Стратегии - не очень высокое для оптимистического сценария, умеренное - для целевого сценария и низкое - для инерционного сценария.</w:t>
      </w:r>
    </w:p>
    <w:p w14:paraId="2B84BB40"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Экологические (возникновение крайне неблагоприятных климатических (погодных) условий (ураганы, сильные морозы, обледенения и т.п.), экологических проблем и происшествий, затрудняющих реализацию Стратегии). Вероятность наступления данного вида рисков в период реализации Стратегии оценивается как незначительная, а влияние на реализацию Стратегии - низкое для всех сценарных вариантов.</w:t>
      </w:r>
    </w:p>
    <w:p w14:paraId="1E10506E" w14:textId="77777777" w:rsidR="00C7529F" w:rsidRPr="007F62B6" w:rsidRDefault="00C7529F" w:rsidP="00C7529F">
      <w:pPr>
        <w:spacing w:after="0" w:line="260" w:lineRule="atLeast"/>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С учетом ожидаемой результативности достижения целей Стратегии и оценки рисков неисполнения Стратегии, в качестве основного для реализации выбран </w:t>
      </w:r>
      <w:r w:rsidRPr="007F62B6">
        <w:rPr>
          <w:rFonts w:ascii="Times New Roman" w:hAnsi="Times New Roman" w:cs="Times New Roman"/>
          <w:b/>
          <w:sz w:val="24"/>
          <w:szCs w:val="24"/>
        </w:rPr>
        <w:t xml:space="preserve">целевой вариант </w:t>
      </w:r>
      <w:r w:rsidRPr="007F62B6">
        <w:rPr>
          <w:rFonts w:ascii="Times New Roman" w:hAnsi="Times New Roman" w:cs="Times New Roman"/>
          <w:sz w:val="24"/>
          <w:szCs w:val="24"/>
        </w:rPr>
        <w:t xml:space="preserve">развития, как соответствующий принципу реалистичности стратегического планирования, учитывающий возможности достижения целей </w:t>
      </w:r>
      <w:r w:rsidR="00B14955" w:rsidRPr="007F62B6">
        <w:rPr>
          <w:rFonts w:ascii="Times New Roman" w:hAnsi="Times New Roman" w:cs="Times New Roman"/>
          <w:sz w:val="24"/>
          <w:szCs w:val="24"/>
        </w:rPr>
        <w:t xml:space="preserve">на всех этапах реализации </w:t>
      </w:r>
      <w:r w:rsidRPr="007F62B6">
        <w:rPr>
          <w:rFonts w:ascii="Times New Roman" w:hAnsi="Times New Roman" w:cs="Times New Roman"/>
          <w:sz w:val="24"/>
          <w:szCs w:val="24"/>
        </w:rPr>
        <w:t>Стратегии в установленные сроки с учетом ресурсных ограничений и рисков.</w:t>
      </w:r>
    </w:p>
    <w:p w14:paraId="72EA5F0E" w14:textId="77777777" w:rsidR="00C7529F" w:rsidRPr="007F62B6" w:rsidRDefault="00C7529F" w:rsidP="00705D58">
      <w:pPr>
        <w:spacing w:after="0" w:line="240" w:lineRule="auto"/>
        <w:ind w:firstLine="540"/>
        <w:jc w:val="both"/>
        <w:rPr>
          <w:rFonts w:ascii="Times New Roman" w:hAnsi="Times New Roman" w:cs="Times New Roman"/>
          <w:sz w:val="24"/>
          <w:szCs w:val="24"/>
        </w:rPr>
      </w:pPr>
    </w:p>
    <w:p w14:paraId="244D86C9" w14:textId="77777777" w:rsidR="00705D58" w:rsidRPr="007F62B6" w:rsidRDefault="00705D58" w:rsidP="00FE7C71">
      <w:pPr>
        <w:pStyle w:val="2"/>
        <w:keepNext w:val="0"/>
        <w:keepLines w:val="0"/>
        <w:widowControl w:val="0"/>
        <w:numPr>
          <w:ilvl w:val="0"/>
          <w:numId w:val="1"/>
        </w:numPr>
        <w:spacing w:before="0" w:line="240" w:lineRule="auto"/>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t>Сроки и этапы</w:t>
      </w:r>
      <w:r w:rsidR="00636B7F" w:rsidRPr="007F62B6">
        <w:rPr>
          <w:rFonts w:ascii="Times New Roman" w:hAnsi="Times New Roman" w:cs="Times New Roman"/>
          <w:color w:val="auto"/>
          <w:sz w:val="24"/>
          <w:szCs w:val="24"/>
        </w:rPr>
        <w:t xml:space="preserve"> реализации Стратегии</w:t>
      </w:r>
    </w:p>
    <w:p w14:paraId="4D3899AC" w14:textId="77777777" w:rsidR="00636B7F" w:rsidRPr="007F62B6" w:rsidRDefault="00636B7F" w:rsidP="00705D58">
      <w:pPr>
        <w:pStyle w:val="12"/>
        <w:widowControl w:val="0"/>
        <w:rPr>
          <w:bCs/>
          <w:iCs/>
          <w:sz w:val="24"/>
          <w:szCs w:val="24"/>
        </w:rPr>
      </w:pPr>
    </w:p>
    <w:p w14:paraId="0F6C2E5C" w14:textId="77777777" w:rsidR="00705D58" w:rsidRPr="007F62B6" w:rsidRDefault="00705D58" w:rsidP="00705D58">
      <w:pPr>
        <w:pStyle w:val="12"/>
        <w:widowControl w:val="0"/>
        <w:rPr>
          <w:bCs/>
          <w:iCs/>
          <w:sz w:val="24"/>
          <w:szCs w:val="24"/>
        </w:rPr>
      </w:pPr>
      <w:r w:rsidRPr="007F62B6">
        <w:rPr>
          <w:bCs/>
          <w:iCs/>
          <w:sz w:val="24"/>
          <w:szCs w:val="24"/>
        </w:rPr>
        <w:t>Реализация Стратегии предусматривается в 4 этапа</w:t>
      </w:r>
      <w:r w:rsidR="00636B7F" w:rsidRPr="007F62B6">
        <w:rPr>
          <w:bCs/>
          <w:iCs/>
          <w:sz w:val="24"/>
          <w:szCs w:val="24"/>
        </w:rPr>
        <w:t>, цели и приоритетные задачи ка</w:t>
      </w:r>
      <w:r w:rsidR="00361E2A" w:rsidRPr="007F62B6">
        <w:rPr>
          <w:bCs/>
          <w:iCs/>
          <w:sz w:val="24"/>
          <w:szCs w:val="24"/>
        </w:rPr>
        <w:t>ждого этапа изложены в таблице 5</w:t>
      </w:r>
      <w:r w:rsidR="00636B7F" w:rsidRPr="007F62B6">
        <w:rPr>
          <w:bCs/>
          <w:iCs/>
          <w:sz w:val="24"/>
          <w:szCs w:val="24"/>
        </w:rPr>
        <w:t>.</w:t>
      </w:r>
    </w:p>
    <w:p w14:paraId="443B2EDA" w14:textId="77777777" w:rsidR="00C7529F" w:rsidRPr="007F62B6" w:rsidRDefault="00361E2A" w:rsidP="00636B7F">
      <w:pPr>
        <w:pStyle w:val="12"/>
        <w:widowControl w:val="0"/>
        <w:jc w:val="right"/>
        <w:rPr>
          <w:bCs/>
          <w:iCs/>
          <w:sz w:val="24"/>
          <w:szCs w:val="24"/>
        </w:rPr>
      </w:pPr>
      <w:r w:rsidRPr="007F62B6">
        <w:rPr>
          <w:bCs/>
          <w:iCs/>
          <w:sz w:val="24"/>
          <w:szCs w:val="24"/>
        </w:rPr>
        <w:t>Таблица 5</w:t>
      </w:r>
    </w:p>
    <w:tbl>
      <w:tblPr>
        <w:tblStyle w:val="ab"/>
        <w:tblW w:w="4888" w:type="pct"/>
        <w:tblInd w:w="108" w:type="dxa"/>
        <w:tblLayout w:type="fixed"/>
        <w:tblLook w:val="04A0" w:firstRow="1" w:lastRow="0" w:firstColumn="1" w:lastColumn="0" w:noHBand="0" w:noVBand="1"/>
      </w:tblPr>
      <w:tblGrid>
        <w:gridCol w:w="1513"/>
        <w:gridCol w:w="1811"/>
        <w:gridCol w:w="5812"/>
      </w:tblGrid>
      <w:tr w:rsidR="007F62B6" w:rsidRPr="007F62B6" w14:paraId="1FF5F88C" w14:textId="77777777" w:rsidTr="00486067">
        <w:tc>
          <w:tcPr>
            <w:tcW w:w="828" w:type="pct"/>
            <w:vAlign w:val="center"/>
          </w:tcPr>
          <w:p w14:paraId="2D813A36" w14:textId="77777777" w:rsidR="00705D58" w:rsidRPr="007F62B6" w:rsidRDefault="00705D58" w:rsidP="00705D58">
            <w:pPr>
              <w:pStyle w:val="ConsPlusNormal"/>
              <w:jc w:val="center"/>
              <w:rPr>
                <w:rFonts w:ascii="Times New Roman" w:hAnsi="Times New Roman" w:cs="Times New Roman"/>
                <w:bCs/>
                <w:iCs/>
                <w:sz w:val="24"/>
                <w:szCs w:val="24"/>
              </w:rPr>
            </w:pPr>
            <w:r w:rsidRPr="007F62B6">
              <w:rPr>
                <w:rFonts w:ascii="Times New Roman" w:hAnsi="Times New Roman" w:cs="Times New Roman"/>
                <w:bCs/>
                <w:iCs/>
                <w:sz w:val="24"/>
                <w:szCs w:val="24"/>
              </w:rPr>
              <w:t>Этапы</w:t>
            </w:r>
          </w:p>
        </w:tc>
        <w:tc>
          <w:tcPr>
            <w:tcW w:w="991" w:type="pct"/>
          </w:tcPr>
          <w:p w14:paraId="51A2FB5D" w14:textId="77777777" w:rsidR="00705D58" w:rsidRPr="007F62B6" w:rsidRDefault="00705D58" w:rsidP="00705D58">
            <w:pPr>
              <w:pStyle w:val="ConsPlusNormal"/>
              <w:jc w:val="center"/>
              <w:rPr>
                <w:rFonts w:ascii="Times New Roman" w:hAnsi="Times New Roman" w:cs="Times New Roman"/>
                <w:sz w:val="24"/>
                <w:szCs w:val="24"/>
              </w:rPr>
            </w:pPr>
            <w:r w:rsidRPr="007F62B6">
              <w:rPr>
                <w:rFonts w:ascii="Times New Roman" w:hAnsi="Times New Roman" w:cs="Times New Roman"/>
                <w:bCs/>
                <w:iCs/>
                <w:sz w:val="24"/>
                <w:szCs w:val="24"/>
              </w:rPr>
              <w:t>Цель этапа</w:t>
            </w:r>
          </w:p>
        </w:tc>
        <w:tc>
          <w:tcPr>
            <w:tcW w:w="3181" w:type="pct"/>
          </w:tcPr>
          <w:p w14:paraId="7491FF24" w14:textId="77777777" w:rsidR="00705D58" w:rsidRPr="007F62B6" w:rsidRDefault="00705D58" w:rsidP="00705D58">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задачи этапа</w:t>
            </w:r>
          </w:p>
        </w:tc>
      </w:tr>
      <w:tr w:rsidR="007F62B6" w:rsidRPr="007F62B6" w14:paraId="5E22787B" w14:textId="77777777" w:rsidTr="00486067">
        <w:tc>
          <w:tcPr>
            <w:tcW w:w="828" w:type="pct"/>
          </w:tcPr>
          <w:p w14:paraId="3A4CDF10"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t>I</w:t>
            </w:r>
            <w:r w:rsidRPr="007F62B6">
              <w:rPr>
                <w:rFonts w:ascii="Times New Roman" w:hAnsi="Times New Roman" w:cs="Times New Roman"/>
                <w:bCs/>
                <w:iCs/>
                <w:sz w:val="24"/>
                <w:szCs w:val="24"/>
              </w:rPr>
              <w:t xml:space="preserve"> этап</w:t>
            </w:r>
          </w:p>
          <w:p w14:paraId="3216383D" w14:textId="5D9089CA" w:rsidR="00705D58" w:rsidRPr="007F62B6" w:rsidRDefault="004462DC" w:rsidP="00705D58">
            <w:pPr>
              <w:pStyle w:val="ConsPlusNormal"/>
              <w:rPr>
                <w:rFonts w:ascii="Times New Roman" w:hAnsi="Times New Roman" w:cs="Times New Roman"/>
                <w:bCs/>
                <w:iCs/>
                <w:sz w:val="24"/>
                <w:szCs w:val="24"/>
              </w:rPr>
            </w:pPr>
            <w:r>
              <w:rPr>
                <w:rFonts w:ascii="Times New Roman" w:hAnsi="Times New Roman" w:cs="Times New Roman"/>
                <w:bCs/>
                <w:iCs/>
                <w:sz w:val="24"/>
                <w:szCs w:val="24"/>
              </w:rPr>
              <w:t>2020-2022</w:t>
            </w:r>
            <w:r w:rsidR="00705D58" w:rsidRPr="007F62B6">
              <w:rPr>
                <w:rFonts w:ascii="Times New Roman" w:hAnsi="Times New Roman" w:cs="Times New Roman"/>
                <w:bCs/>
                <w:iCs/>
                <w:sz w:val="24"/>
                <w:szCs w:val="24"/>
              </w:rPr>
              <w:t xml:space="preserve"> годы</w:t>
            </w:r>
          </w:p>
          <w:p w14:paraId="19784452"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w:t>
            </w:r>
            <w:proofErr w:type="spellStart"/>
            <w:r w:rsidRPr="007F62B6">
              <w:rPr>
                <w:rFonts w:ascii="Times New Roman" w:hAnsi="Times New Roman" w:cs="Times New Roman"/>
                <w:bCs/>
                <w:iCs/>
                <w:sz w:val="24"/>
                <w:szCs w:val="24"/>
              </w:rPr>
              <w:t>стабилиза</w:t>
            </w:r>
            <w:proofErr w:type="spellEnd"/>
            <w:r w:rsidRPr="007F62B6">
              <w:rPr>
                <w:rFonts w:ascii="Times New Roman" w:hAnsi="Times New Roman" w:cs="Times New Roman"/>
                <w:bCs/>
                <w:iCs/>
                <w:sz w:val="24"/>
                <w:szCs w:val="24"/>
              </w:rPr>
              <w:t>-</w:t>
            </w:r>
            <w:proofErr w:type="spellStart"/>
            <w:r w:rsidRPr="007F62B6">
              <w:rPr>
                <w:rFonts w:ascii="Times New Roman" w:hAnsi="Times New Roman" w:cs="Times New Roman"/>
                <w:bCs/>
                <w:iCs/>
                <w:sz w:val="24"/>
                <w:szCs w:val="24"/>
              </w:rPr>
              <w:t>ционно</w:t>
            </w:r>
            <w:proofErr w:type="spellEnd"/>
            <w:r w:rsidRPr="007F62B6">
              <w:rPr>
                <w:rFonts w:ascii="Times New Roman" w:hAnsi="Times New Roman" w:cs="Times New Roman"/>
                <w:bCs/>
                <w:iCs/>
                <w:sz w:val="24"/>
                <w:szCs w:val="24"/>
              </w:rPr>
              <w:t>-адаптивный)</w:t>
            </w:r>
          </w:p>
          <w:p w14:paraId="35E1AE32" w14:textId="77777777" w:rsidR="00705D58" w:rsidRPr="007F62B6" w:rsidRDefault="00705D58" w:rsidP="00705D58">
            <w:pPr>
              <w:pStyle w:val="ConsPlusNormal"/>
              <w:rPr>
                <w:rFonts w:ascii="Times New Roman" w:hAnsi="Times New Roman" w:cs="Times New Roman"/>
                <w:bCs/>
                <w:iCs/>
                <w:sz w:val="24"/>
                <w:szCs w:val="24"/>
              </w:rPr>
            </w:pPr>
          </w:p>
          <w:p w14:paraId="2DE474AE" w14:textId="77777777" w:rsidR="00705D58" w:rsidRPr="007F62B6" w:rsidRDefault="00705D58" w:rsidP="00705D58">
            <w:pPr>
              <w:pStyle w:val="ConsPlusNormal"/>
              <w:rPr>
                <w:rFonts w:ascii="Times New Roman" w:hAnsi="Times New Roman" w:cs="Times New Roman"/>
                <w:bCs/>
                <w:iCs/>
                <w:sz w:val="28"/>
                <w:szCs w:val="28"/>
              </w:rPr>
            </w:pPr>
            <w:r w:rsidRPr="007F62B6">
              <w:rPr>
                <w:rFonts w:ascii="Times New Roman" w:hAnsi="Times New Roman" w:cs="Times New Roman"/>
                <w:bCs/>
                <w:iCs/>
                <w:sz w:val="24"/>
                <w:szCs w:val="24"/>
              </w:rPr>
              <w:t xml:space="preserve"> </w:t>
            </w:r>
          </w:p>
        </w:tc>
        <w:tc>
          <w:tcPr>
            <w:tcW w:w="991" w:type="pct"/>
          </w:tcPr>
          <w:p w14:paraId="305CF9C0"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Стабилизация и улучшение ситуации по </w:t>
            </w:r>
            <w:proofErr w:type="gramStart"/>
            <w:r w:rsidRPr="007F62B6">
              <w:rPr>
                <w:rFonts w:ascii="Times New Roman" w:hAnsi="Times New Roman" w:cs="Times New Roman"/>
                <w:bCs/>
                <w:iCs/>
                <w:sz w:val="24"/>
                <w:szCs w:val="24"/>
              </w:rPr>
              <w:t>ключевым  направлениям</w:t>
            </w:r>
            <w:proofErr w:type="gramEnd"/>
            <w:r w:rsidRPr="007F62B6">
              <w:rPr>
                <w:rFonts w:ascii="Times New Roman" w:hAnsi="Times New Roman" w:cs="Times New Roman"/>
                <w:bCs/>
                <w:iCs/>
                <w:sz w:val="24"/>
                <w:szCs w:val="24"/>
              </w:rPr>
              <w:t xml:space="preserve"> социально - экономического развития.</w:t>
            </w:r>
          </w:p>
          <w:p w14:paraId="79E5F99D" w14:textId="77777777" w:rsidR="00705D58" w:rsidRPr="007F62B6" w:rsidRDefault="00705D58" w:rsidP="00705D58">
            <w:pPr>
              <w:pStyle w:val="ConsPlusNormal"/>
              <w:rPr>
                <w:rFonts w:ascii="Times New Roman" w:hAnsi="Times New Roman" w:cs="Times New Roman"/>
                <w:sz w:val="24"/>
                <w:szCs w:val="24"/>
              </w:rPr>
            </w:pPr>
          </w:p>
        </w:tc>
        <w:tc>
          <w:tcPr>
            <w:tcW w:w="3181" w:type="pct"/>
          </w:tcPr>
          <w:p w14:paraId="06A5E517"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эффективного комплекса инструментов управления муниципальным развитием, включая программно-целевой подход и проектное управление.</w:t>
            </w:r>
          </w:p>
          <w:p w14:paraId="255249F2" w14:textId="77777777" w:rsidR="00705D58" w:rsidRPr="007F62B6" w:rsidRDefault="00705D58" w:rsidP="00705D58">
            <w:pPr>
              <w:pStyle w:val="ConsPlusNormal"/>
              <w:jc w:val="both"/>
              <w:rPr>
                <w:rFonts w:ascii="Times New Roman" w:hAnsi="Times New Roman" w:cs="Times New Roman"/>
                <w:sz w:val="24"/>
                <w:szCs w:val="24"/>
              </w:rPr>
            </w:pPr>
            <w:proofErr w:type="gramStart"/>
            <w:r w:rsidRPr="007F62B6">
              <w:rPr>
                <w:rFonts w:ascii="Times New Roman" w:hAnsi="Times New Roman" w:cs="Times New Roman"/>
                <w:sz w:val="24"/>
                <w:szCs w:val="24"/>
              </w:rPr>
              <w:t>Проработка,  утверждение</w:t>
            </w:r>
            <w:proofErr w:type="gramEnd"/>
            <w:r w:rsidRPr="007F62B6">
              <w:rPr>
                <w:rFonts w:ascii="Times New Roman" w:hAnsi="Times New Roman" w:cs="Times New Roman"/>
                <w:sz w:val="24"/>
                <w:szCs w:val="24"/>
              </w:rPr>
              <w:t xml:space="preserve"> и начало реализации инвестиционных проектов, способствующих достижению стратегических целей муниципального образования.</w:t>
            </w:r>
          </w:p>
          <w:p w14:paraId="60EB914B"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действенных стимулов для субъектов хозяйственной деятельности по развитию отраслей, приоритетных для диверсификации экономики и повышения конкурентоспособности региона.</w:t>
            </w:r>
          </w:p>
          <w:p w14:paraId="4831D5EB" w14:textId="77777777" w:rsidR="00705D58" w:rsidRPr="007F62B6" w:rsidRDefault="00705D58" w:rsidP="00705D58">
            <w:pPr>
              <w:pStyle w:val="ConsPlusNormal"/>
              <w:jc w:val="both"/>
              <w:rPr>
                <w:rFonts w:ascii="Times New Roman" w:hAnsi="Times New Roman" w:cs="Times New Roman"/>
                <w:sz w:val="24"/>
                <w:szCs w:val="24"/>
              </w:rPr>
            </w:pPr>
            <w:proofErr w:type="spellStart"/>
            <w:r w:rsidRPr="007F62B6">
              <w:rPr>
                <w:rFonts w:ascii="Times New Roman" w:hAnsi="Times New Roman" w:cs="Times New Roman"/>
                <w:sz w:val="24"/>
                <w:szCs w:val="24"/>
              </w:rPr>
              <w:t>Взаимоувязка</w:t>
            </w:r>
            <w:proofErr w:type="spellEnd"/>
            <w:r w:rsidRPr="007F62B6">
              <w:rPr>
                <w:rFonts w:ascii="Times New Roman" w:hAnsi="Times New Roman" w:cs="Times New Roman"/>
                <w:sz w:val="24"/>
                <w:szCs w:val="24"/>
              </w:rPr>
              <w:t xml:space="preserve"> и синхронизация программ развития района с программами развития крупных предприятий, ведущих деятельность на территории муниципалитета.    </w:t>
            </w:r>
          </w:p>
          <w:p w14:paraId="3AE872E3"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Обеспечение стабильности и удержание позитивных трендов социально - экономического </w:t>
            </w:r>
            <w:proofErr w:type="gramStart"/>
            <w:r w:rsidRPr="007F62B6">
              <w:rPr>
                <w:rFonts w:ascii="Times New Roman" w:hAnsi="Times New Roman" w:cs="Times New Roman"/>
                <w:sz w:val="24"/>
                <w:szCs w:val="24"/>
              </w:rPr>
              <w:t>развития  муниципального</w:t>
            </w:r>
            <w:proofErr w:type="gramEnd"/>
            <w:r w:rsidRPr="007F62B6">
              <w:rPr>
                <w:rFonts w:ascii="Times New Roman" w:hAnsi="Times New Roman" w:cs="Times New Roman"/>
                <w:sz w:val="24"/>
                <w:szCs w:val="24"/>
              </w:rPr>
              <w:t xml:space="preserve"> района по основным видам экономической деятельности.</w:t>
            </w:r>
          </w:p>
          <w:p w14:paraId="028C3221"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Стабилизация и улучшение отдельных демографических тенденций.</w:t>
            </w:r>
          </w:p>
          <w:p w14:paraId="576BD04A" w14:textId="77777777" w:rsidR="00705D58" w:rsidRPr="007F62B6" w:rsidRDefault="00705D58" w:rsidP="00705D58">
            <w:pPr>
              <w:pStyle w:val="ConsPlusNormal"/>
              <w:jc w:val="both"/>
              <w:rPr>
                <w:rFonts w:ascii="Times New Roman" w:hAnsi="Times New Roman" w:cs="Times New Roman"/>
                <w:bCs/>
                <w:iCs/>
                <w:sz w:val="28"/>
                <w:szCs w:val="28"/>
              </w:rPr>
            </w:pPr>
            <w:r w:rsidRPr="007F62B6">
              <w:rPr>
                <w:rFonts w:ascii="Times New Roman" w:hAnsi="Times New Roman" w:cs="Times New Roman"/>
                <w:sz w:val="24"/>
                <w:szCs w:val="24"/>
              </w:rPr>
              <w:t>Подготовка и применение инструментов, включая нормативную базу, по развитию отдельных территорий муниципального района, улучшение качества жизни населения в таких территориях.</w:t>
            </w:r>
          </w:p>
        </w:tc>
      </w:tr>
      <w:tr w:rsidR="007F62B6" w:rsidRPr="007F62B6" w14:paraId="62C27110" w14:textId="77777777" w:rsidTr="00486067">
        <w:tc>
          <w:tcPr>
            <w:tcW w:w="828" w:type="pct"/>
          </w:tcPr>
          <w:p w14:paraId="6B74F01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t>II</w:t>
            </w:r>
            <w:r w:rsidRPr="007F62B6">
              <w:rPr>
                <w:rFonts w:ascii="Times New Roman" w:hAnsi="Times New Roman" w:cs="Times New Roman"/>
                <w:bCs/>
                <w:iCs/>
                <w:sz w:val="24"/>
                <w:szCs w:val="24"/>
              </w:rPr>
              <w:t xml:space="preserve"> этап</w:t>
            </w:r>
          </w:p>
          <w:p w14:paraId="002C2B75"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2023-2025 годы</w:t>
            </w:r>
          </w:p>
          <w:p w14:paraId="398BCD7E"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(развития и </w:t>
            </w:r>
          </w:p>
          <w:p w14:paraId="43573823"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реализации)</w:t>
            </w:r>
          </w:p>
        </w:tc>
        <w:tc>
          <w:tcPr>
            <w:tcW w:w="991" w:type="pct"/>
          </w:tcPr>
          <w:p w14:paraId="04116505" w14:textId="4389B1DD"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Обновление экономики и социальной сферы, развитие инфраструктуры, достижение </w:t>
            </w:r>
            <w:proofErr w:type="gramStart"/>
            <w:r w:rsidR="00014C7F" w:rsidRPr="007F62B6">
              <w:rPr>
                <w:rFonts w:ascii="Times New Roman" w:hAnsi="Times New Roman" w:cs="Times New Roman"/>
                <w:bCs/>
                <w:iCs/>
                <w:sz w:val="24"/>
                <w:szCs w:val="24"/>
              </w:rPr>
              <w:lastRenderedPageBreak/>
              <w:t xml:space="preserve">муниципального </w:t>
            </w:r>
            <w:r w:rsidRPr="007F62B6">
              <w:rPr>
                <w:rFonts w:ascii="Times New Roman" w:hAnsi="Times New Roman" w:cs="Times New Roman"/>
                <w:bCs/>
                <w:iCs/>
                <w:sz w:val="24"/>
                <w:szCs w:val="24"/>
              </w:rPr>
              <w:t xml:space="preserve"> уровня</w:t>
            </w:r>
            <w:proofErr w:type="gramEnd"/>
            <w:r w:rsidRPr="007F62B6">
              <w:rPr>
                <w:rFonts w:ascii="Times New Roman" w:hAnsi="Times New Roman" w:cs="Times New Roman"/>
                <w:bCs/>
                <w:iCs/>
                <w:sz w:val="24"/>
                <w:szCs w:val="24"/>
              </w:rPr>
              <w:t xml:space="preserve"> национальных целей и федеральных стратегических задач.</w:t>
            </w:r>
          </w:p>
          <w:p w14:paraId="2A5D1D2D" w14:textId="77777777" w:rsidR="00705D58" w:rsidRPr="007F62B6" w:rsidRDefault="00705D58" w:rsidP="00705D58">
            <w:pPr>
              <w:pStyle w:val="ConsPlusNormal"/>
              <w:rPr>
                <w:rFonts w:ascii="Times New Roman" w:hAnsi="Times New Roman" w:cs="Times New Roman"/>
                <w:bCs/>
                <w:iCs/>
                <w:sz w:val="24"/>
                <w:szCs w:val="24"/>
              </w:rPr>
            </w:pPr>
          </w:p>
          <w:p w14:paraId="51350F34" w14:textId="77777777" w:rsidR="00705D58" w:rsidRPr="007F62B6" w:rsidRDefault="00705D58" w:rsidP="00705D58">
            <w:pPr>
              <w:pStyle w:val="12"/>
              <w:widowControl w:val="0"/>
              <w:ind w:firstLine="567"/>
              <w:jc w:val="left"/>
              <w:rPr>
                <w:sz w:val="24"/>
                <w:szCs w:val="24"/>
              </w:rPr>
            </w:pPr>
          </w:p>
        </w:tc>
        <w:tc>
          <w:tcPr>
            <w:tcW w:w="3181" w:type="pct"/>
          </w:tcPr>
          <w:p w14:paraId="7B951F25" w14:textId="5392CAF2" w:rsidR="00705D58" w:rsidRPr="007F62B6" w:rsidRDefault="00705D58" w:rsidP="00705D58">
            <w:pPr>
              <w:pStyle w:val="12"/>
              <w:widowControl w:val="0"/>
              <w:ind w:firstLine="0"/>
              <w:rPr>
                <w:sz w:val="24"/>
                <w:szCs w:val="24"/>
              </w:rPr>
            </w:pPr>
            <w:r w:rsidRPr="007F62B6">
              <w:rPr>
                <w:sz w:val="24"/>
                <w:szCs w:val="24"/>
              </w:rPr>
              <w:lastRenderedPageBreak/>
              <w:t xml:space="preserve">Совершенствование комплекса инструментов управления </w:t>
            </w:r>
            <w:r w:rsidR="00B53D51" w:rsidRPr="007F62B6">
              <w:rPr>
                <w:sz w:val="24"/>
                <w:szCs w:val="24"/>
              </w:rPr>
              <w:t>муниципальным</w:t>
            </w:r>
            <w:r w:rsidRPr="007F62B6">
              <w:rPr>
                <w:sz w:val="24"/>
                <w:szCs w:val="24"/>
              </w:rPr>
              <w:t xml:space="preserve"> развитием путем актуализации действующих, разработки новых программ и проектов, направленных на качественный рост экономики и уровня жизни населения </w:t>
            </w:r>
            <w:r w:rsidR="00C7529F" w:rsidRPr="007F62B6">
              <w:rPr>
                <w:sz w:val="24"/>
                <w:szCs w:val="24"/>
              </w:rPr>
              <w:t>района</w:t>
            </w:r>
            <w:r w:rsidRPr="007F62B6">
              <w:rPr>
                <w:sz w:val="24"/>
                <w:szCs w:val="24"/>
              </w:rPr>
              <w:t xml:space="preserve">. </w:t>
            </w:r>
          </w:p>
          <w:p w14:paraId="22D8C5CE" w14:textId="77777777" w:rsidR="00705D58" w:rsidRPr="007F62B6" w:rsidRDefault="00705D58" w:rsidP="00705D58">
            <w:pPr>
              <w:pStyle w:val="12"/>
              <w:widowControl w:val="0"/>
              <w:ind w:firstLine="0"/>
              <w:rPr>
                <w:sz w:val="24"/>
                <w:szCs w:val="24"/>
              </w:rPr>
            </w:pPr>
            <w:r w:rsidRPr="007F62B6">
              <w:rPr>
                <w:sz w:val="24"/>
                <w:szCs w:val="24"/>
              </w:rPr>
              <w:t>Продолжение реализации (реализация) инвестиционных</w:t>
            </w:r>
            <w:r w:rsidR="00C7529F" w:rsidRPr="007F62B6">
              <w:rPr>
                <w:sz w:val="24"/>
                <w:szCs w:val="24"/>
              </w:rPr>
              <w:t xml:space="preserve"> проектов</w:t>
            </w:r>
            <w:r w:rsidRPr="007F62B6">
              <w:rPr>
                <w:sz w:val="24"/>
                <w:szCs w:val="24"/>
              </w:rPr>
              <w:t xml:space="preserve">, способствующих </w:t>
            </w:r>
            <w:r w:rsidRPr="007F62B6">
              <w:rPr>
                <w:sz w:val="24"/>
                <w:szCs w:val="24"/>
              </w:rPr>
              <w:lastRenderedPageBreak/>
              <w:t xml:space="preserve">достижению стратегических целей </w:t>
            </w:r>
            <w:r w:rsidR="00C7529F" w:rsidRPr="007F62B6">
              <w:rPr>
                <w:sz w:val="24"/>
                <w:szCs w:val="24"/>
              </w:rPr>
              <w:t>муниципального образования</w:t>
            </w:r>
            <w:r w:rsidRPr="007F62B6">
              <w:rPr>
                <w:sz w:val="24"/>
                <w:szCs w:val="24"/>
              </w:rPr>
              <w:t xml:space="preserve">. </w:t>
            </w:r>
          </w:p>
          <w:p w14:paraId="712930F2" w14:textId="77777777" w:rsidR="00705D58" w:rsidRPr="007F62B6" w:rsidRDefault="00705D58" w:rsidP="00705D58">
            <w:pPr>
              <w:pStyle w:val="12"/>
              <w:widowControl w:val="0"/>
              <w:ind w:firstLine="0"/>
              <w:rPr>
                <w:sz w:val="24"/>
                <w:szCs w:val="24"/>
              </w:rPr>
            </w:pPr>
            <w:r w:rsidRPr="007F62B6">
              <w:rPr>
                <w:sz w:val="24"/>
                <w:szCs w:val="24"/>
              </w:rPr>
              <w:t>Активизация инновационного развития и технологической модернизации производственной и социальной сферы.</w:t>
            </w:r>
          </w:p>
          <w:p w14:paraId="5447AE32" w14:textId="67CA3BA6" w:rsidR="00705D58" w:rsidRPr="007F62B6" w:rsidRDefault="00705D58" w:rsidP="00705D58">
            <w:pPr>
              <w:pStyle w:val="12"/>
              <w:widowControl w:val="0"/>
              <w:ind w:firstLine="0"/>
              <w:rPr>
                <w:sz w:val="24"/>
                <w:szCs w:val="24"/>
              </w:rPr>
            </w:pPr>
            <w:r w:rsidRPr="007F62B6">
              <w:rPr>
                <w:sz w:val="24"/>
                <w:szCs w:val="24"/>
              </w:rPr>
              <w:t>Обеспеч</w:t>
            </w:r>
            <w:r w:rsidR="00B53D51" w:rsidRPr="007F62B6">
              <w:rPr>
                <w:sz w:val="24"/>
                <w:szCs w:val="24"/>
              </w:rPr>
              <w:t>ение достаточного для экономики</w:t>
            </w:r>
            <w:r w:rsidRPr="007F62B6">
              <w:rPr>
                <w:sz w:val="24"/>
                <w:szCs w:val="24"/>
              </w:rPr>
              <w:t xml:space="preserve"> населения и снижения территориальных диспропорций уровня инфраструктурной сети, включая покрытие большей части территории </w:t>
            </w:r>
            <w:r w:rsidR="00C7529F" w:rsidRPr="007F62B6">
              <w:rPr>
                <w:sz w:val="24"/>
                <w:szCs w:val="24"/>
              </w:rPr>
              <w:t>муниципального района</w:t>
            </w:r>
            <w:r w:rsidRPr="007F62B6">
              <w:rPr>
                <w:sz w:val="24"/>
                <w:szCs w:val="24"/>
              </w:rPr>
              <w:t xml:space="preserve"> современными информационно-коммуникационными связями, газификацию, количественное и качественное улучшение транспортной и дорожной сети, энергетическую безопасность </w:t>
            </w:r>
            <w:r w:rsidR="00B53D51" w:rsidRPr="007F62B6">
              <w:rPr>
                <w:sz w:val="24"/>
                <w:szCs w:val="24"/>
              </w:rPr>
              <w:t>муниципального района</w:t>
            </w:r>
            <w:r w:rsidRPr="007F62B6">
              <w:rPr>
                <w:sz w:val="24"/>
                <w:szCs w:val="24"/>
              </w:rPr>
              <w:t xml:space="preserve">. </w:t>
            </w:r>
          </w:p>
          <w:p w14:paraId="5CF29EC9" w14:textId="77777777" w:rsidR="00705D58" w:rsidRPr="007F62B6" w:rsidRDefault="00705D58" w:rsidP="00C7529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Решение установленных для </w:t>
            </w:r>
            <w:r w:rsidR="00C7529F" w:rsidRPr="007F62B6">
              <w:rPr>
                <w:rFonts w:ascii="Times New Roman" w:hAnsi="Times New Roman" w:cs="Times New Roman"/>
                <w:sz w:val="24"/>
                <w:szCs w:val="24"/>
              </w:rPr>
              <w:t xml:space="preserve">муниципального </w:t>
            </w:r>
            <w:proofErr w:type="gramStart"/>
            <w:r w:rsidR="00C7529F" w:rsidRPr="007F62B6">
              <w:rPr>
                <w:rFonts w:ascii="Times New Roman" w:hAnsi="Times New Roman" w:cs="Times New Roman"/>
                <w:sz w:val="24"/>
                <w:szCs w:val="24"/>
              </w:rPr>
              <w:t xml:space="preserve">района </w:t>
            </w:r>
            <w:r w:rsidRPr="007F62B6">
              <w:rPr>
                <w:rFonts w:ascii="Times New Roman" w:hAnsi="Times New Roman" w:cs="Times New Roman"/>
                <w:sz w:val="24"/>
                <w:szCs w:val="24"/>
              </w:rPr>
              <w:t xml:space="preserve"> задач</w:t>
            </w:r>
            <w:proofErr w:type="gramEnd"/>
            <w:r w:rsidRPr="007F62B6">
              <w:rPr>
                <w:rFonts w:ascii="Times New Roman" w:hAnsi="Times New Roman" w:cs="Times New Roman"/>
                <w:sz w:val="24"/>
                <w:szCs w:val="24"/>
              </w:rPr>
              <w:t xml:space="preserve"> в рамках реализации Указа Президента Российской Федерации от 7 мая 2018 г. № 204 «О национальных целях и стратегических задачах развития Российской Федерации на период до 2024 года».</w:t>
            </w:r>
          </w:p>
        </w:tc>
      </w:tr>
      <w:tr w:rsidR="007F62B6" w:rsidRPr="007F62B6" w14:paraId="4FF80D3E" w14:textId="77777777" w:rsidTr="00486067">
        <w:tc>
          <w:tcPr>
            <w:tcW w:w="828" w:type="pct"/>
          </w:tcPr>
          <w:p w14:paraId="5878702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lastRenderedPageBreak/>
              <w:t>III</w:t>
            </w:r>
            <w:r w:rsidRPr="007F62B6">
              <w:rPr>
                <w:rFonts w:ascii="Times New Roman" w:hAnsi="Times New Roman" w:cs="Times New Roman"/>
                <w:bCs/>
                <w:iCs/>
                <w:sz w:val="24"/>
                <w:szCs w:val="24"/>
              </w:rPr>
              <w:t xml:space="preserve"> этап</w:t>
            </w:r>
          </w:p>
          <w:p w14:paraId="1F73F70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2026-2030 годы</w:t>
            </w:r>
          </w:p>
          <w:p w14:paraId="3ED9172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(результативно-устойчивый)</w:t>
            </w:r>
          </w:p>
        </w:tc>
        <w:tc>
          <w:tcPr>
            <w:tcW w:w="991" w:type="pct"/>
          </w:tcPr>
          <w:p w14:paraId="295AB2FA"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Достижение значимых положительных результатов в социально-экономическом развитии и их упрочение, выход на устойчивое развитие. </w:t>
            </w:r>
          </w:p>
          <w:p w14:paraId="1790D8F2" w14:textId="14793A30" w:rsidR="00705D58" w:rsidRPr="007F62B6" w:rsidRDefault="00705D58" w:rsidP="00705D58">
            <w:pPr>
              <w:pStyle w:val="ConsPlusNormal"/>
              <w:rPr>
                <w:rFonts w:ascii="Times New Roman" w:hAnsi="Times New Roman" w:cs="Times New Roman"/>
                <w:bCs/>
                <w:iCs/>
                <w:sz w:val="24"/>
                <w:szCs w:val="24"/>
              </w:rPr>
            </w:pPr>
          </w:p>
        </w:tc>
        <w:tc>
          <w:tcPr>
            <w:tcW w:w="3181" w:type="pct"/>
          </w:tcPr>
          <w:p w14:paraId="2ADF7144"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Д</w:t>
            </w:r>
            <w:r w:rsidRPr="007F62B6">
              <w:rPr>
                <w:rFonts w:ascii="Times New Roman" w:hAnsi="Times New Roman" w:cs="Times New Roman"/>
                <w:sz w:val="24"/>
                <w:szCs w:val="24"/>
              </w:rPr>
              <w:t xml:space="preserve">остижение уровня и </w:t>
            </w:r>
            <w:r w:rsidRPr="007F62B6">
              <w:rPr>
                <w:rFonts w:ascii="Times New Roman" w:hAnsi="Times New Roman" w:cs="Times New Roman"/>
                <w:bCs/>
                <w:iCs/>
                <w:sz w:val="24"/>
                <w:szCs w:val="24"/>
              </w:rPr>
              <w:t>качества жизни</w:t>
            </w:r>
            <w:r w:rsidRPr="007F62B6">
              <w:rPr>
                <w:rFonts w:ascii="Times New Roman" w:hAnsi="Times New Roman" w:cs="Times New Roman"/>
                <w:sz w:val="24"/>
                <w:szCs w:val="24"/>
              </w:rPr>
              <w:t xml:space="preserve"> населения</w:t>
            </w:r>
            <w:r w:rsidRPr="007F62B6">
              <w:rPr>
                <w:rFonts w:ascii="Times New Roman" w:hAnsi="Times New Roman" w:cs="Times New Roman"/>
                <w:bCs/>
                <w:iCs/>
                <w:sz w:val="24"/>
                <w:szCs w:val="24"/>
              </w:rPr>
              <w:t>, соответствующего основным современным российским и европейским стандартам.</w:t>
            </w:r>
          </w:p>
          <w:p w14:paraId="5908FDC4" w14:textId="46DAC2F5"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Модернизация и рост </w:t>
            </w:r>
            <w:r w:rsidR="00C7529F" w:rsidRPr="007F62B6">
              <w:rPr>
                <w:rFonts w:ascii="Times New Roman" w:hAnsi="Times New Roman" w:cs="Times New Roman"/>
                <w:bCs/>
                <w:iCs/>
                <w:sz w:val="24"/>
                <w:szCs w:val="24"/>
              </w:rPr>
              <w:t xml:space="preserve">объемов производства </w:t>
            </w:r>
            <w:r w:rsidRPr="007F62B6">
              <w:rPr>
                <w:rFonts w:ascii="Times New Roman" w:hAnsi="Times New Roman" w:cs="Times New Roman"/>
                <w:bCs/>
                <w:iCs/>
                <w:sz w:val="24"/>
                <w:szCs w:val="24"/>
              </w:rPr>
              <w:t>промышленности и</w:t>
            </w:r>
            <w:r w:rsidR="00283F23">
              <w:rPr>
                <w:rFonts w:ascii="Times New Roman" w:hAnsi="Times New Roman" w:cs="Times New Roman"/>
                <w:bCs/>
                <w:iCs/>
                <w:sz w:val="24"/>
                <w:szCs w:val="24"/>
              </w:rPr>
              <w:t xml:space="preserve"> социальной сферы, наращивание </w:t>
            </w:r>
            <w:r w:rsidRPr="007F62B6">
              <w:rPr>
                <w:rFonts w:ascii="Times New Roman" w:hAnsi="Times New Roman" w:cs="Times New Roman"/>
                <w:bCs/>
                <w:iCs/>
                <w:sz w:val="24"/>
                <w:szCs w:val="24"/>
              </w:rPr>
              <w:t xml:space="preserve">вклада в экономику </w:t>
            </w:r>
            <w:r w:rsidR="00C7529F" w:rsidRPr="007F62B6">
              <w:rPr>
                <w:rFonts w:ascii="Times New Roman" w:hAnsi="Times New Roman" w:cs="Times New Roman"/>
                <w:bCs/>
                <w:iCs/>
                <w:sz w:val="24"/>
                <w:szCs w:val="24"/>
              </w:rPr>
              <w:t>муниципального района</w:t>
            </w:r>
            <w:r w:rsidRPr="007F62B6">
              <w:rPr>
                <w:rFonts w:ascii="Times New Roman" w:hAnsi="Times New Roman" w:cs="Times New Roman"/>
                <w:bCs/>
                <w:iCs/>
                <w:sz w:val="24"/>
                <w:szCs w:val="24"/>
              </w:rPr>
              <w:t xml:space="preserve"> перерабатывающего сектора, в том числе высокотехнологичных и новых для </w:t>
            </w:r>
            <w:r w:rsidR="00C7529F" w:rsidRPr="007F62B6">
              <w:rPr>
                <w:rFonts w:ascii="Times New Roman" w:hAnsi="Times New Roman" w:cs="Times New Roman"/>
                <w:bCs/>
                <w:iCs/>
                <w:sz w:val="24"/>
                <w:szCs w:val="24"/>
              </w:rPr>
              <w:t xml:space="preserve">района </w:t>
            </w:r>
            <w:r w:rsidRPr="007F62B6">
              <w:rPr>
                <w:rFonts w:ascii="Times New Roman" w:hAnsi="Times New Roman" w:cs="Times New Roman"/>
                <w:bCs/>
                <w:iCs/>
                <w:sz w:val="24"/>
                <w:szCs w:val="24"/>
              </w:rPr>
              <w:t xml:space="preserve">видов деятельности. </w:t>
            </w:r>
          </w:p>
          <w:p w14:paraId="48FC2DA8" w14:textId="7365B5DA" w:rsidR="00705D58" w:rsidRPr="007F62B6" w:rsidRDefault="00283F23" w:rsidP="00705D58">
            <w:pPr>
              <w:pStyle w:val="ConsPlusNormal"/>
              <w:jc w:val="both"/>
              <w:rPr>
                <w:rFonts w:ascii="Times New Roman" w:hAnsi="Times New Roman" w:cs="Times New Roman"/>
                <w:bCs/>
                <w:iCs/>
                <w:sz w:val="24"/>
                <w:szCs w:val="24"/>
              </w:rPr>
            </w:pPr>
            <w:r>
              <w:rPr>
                <w:rFonts w:ascii="Times New Roman" w:hAnsi="Times New Roman" w:cs="Times New Roman"/>
                <w:bCs/>
                <w:iCs/>
                <w:sz w:val="24"/>
                <w:szCs w:val="24"/>
              </w:rPr>
              <w:t xml:space="preserve">Повышение </w:t>
            </w:r>
            <w:proofErr w:type="gramStart"/>
            <w:r>
              <w:rPr>
                <w:rFonts w:ascii="Times New Roman" w:hAnsi="Times New Roman" w:cs="Times New Roman"/>
                <w:bCs/>
                <w:iCs/>
                <w:sz w:val="24"/>
                <w:szCs w:val="24"/>
              </w:rPr>
              <w:t xml:space="preserve">конкурентоспособности  </w:t>
            </w:r>
            <w:r w:rsidR="00705D58" w:rsidRPr="007F62B6">
              <w:rPr>
                <w:rFonts w:ascii="Times New Roman" w:hAnsi="Times New Roman" w:cs="Times New Roman"/>
                <w:bCs/>
                <w:iCs/>
                <w:sz w:val="24"/>
                <w:szCs w:val="24"/>
              </w:rPr>
              <w:t>производимой</w:t>
            </w:r>
            <w:proofErr w:type="gramEnd"/>
            <w:r w:rsidR="00705D58" w:rsidRPr="007F62B6">
              <w:rPr>
                <w:rFonts w:ascii="Times New Roman" w:hAnsi="Times New Roman" w:cs="Times New Roman"/>
                <w:bCs/>
                <w:iCs/>
                <w:sz w:val="24"/>
                <w:szCs w:val="24"/>
              </w:rPr>
              <w:t xml:space="preserve"> в </w:t>
            </w:r>
            <w:r w:rsidR="00C7529F" w:rsidRPr="007F62B6">
              <w:rPr>
                <w:rFonts w:ascii="Times New Roman" w:hAnsi="Times New Roman" w:cs="Times New Roman"/>
                <w:bCs/>
                <w:iCs/>
                <w:sz w:val="24"/>
                <w:szCs w:val="24"/>
              </w:rPr>
              <w:t>муниципальном районе</w:t>
            </w:r>
            <w:r w:rsidR="00705D58" w:rsidRPr="007F62B6">
              <w:rPr>
                <w:rFonts w:ascii="Times New Roman" w:hAnsi="Times New Roman" w:cs="Times New Roman"/>
                <w:bCs/>
                <w:iCs/>
                <w:sz w:val="24"/>
                <w:szCs w:val="24"/>
              </w:rPr>
              <w:t xml:space="preserve"> продукции (товаров, услуг), признание </w:t>
            </w:r>
            <w:r>
              <w:rPr>
                <w:rFonts w:ascii="Times New Roman" w:hAnsi="Times New Roman" w:cs="Times New Roman"/>
                <w:bCs/>
                <w:iCs/>
                <w:sz w:val="24"/>
                <w:szCs w:val="24"/>
              </w:rPr>
              <w:t>муниципальных</w:t>
            </w:r>
            <w:r w:rsidR="00705D58" w:rsidRPr="007F62B6">
              <w:rPr>
                <w:rFonts w:ascii="Times New Roman" w:hAnsi="Times New Roman" w:cs="Times New Roman"/>
                <w:bCs/>
                <w:iCs/>
                <w:sz w:val="24"/>
                <w:szCs w:val="24"/>
              </w:rPr>
              <w:t xml:space="preserve"> брендов на внутреннем,</w:t>
            </w:r>
            <w:r w:rsidR="00C7529F" w:rsidRPr="007F62B6">
              <w:rPr>
                <w:rFonts w:ascii="Times New Roman" w:hAnsi="Times New Roman" w:cs="Times New Roman"/>
                <w:bCs/>
                <w:iCs/>
                <w:sz w:val="24"/>
                <w:szCs w:val="24"/>
              </w:rPr>
              <w:t xml:space="preserve"> региональном,</w:t>
            </w:r>
            <w:r w:rsidR="00705D58" w:rsidRPr="007F62B6">
              <w:rPr>
                <w:rFonts w:ascii="Times New Roman" w:hAnsi="Times New Roman" w:cs="Times New Roman"/>
                <w:bCs/>
                <w:iCs/>
                <w:sz w:val="24"/>
                <w:szCs w:val="24"/>
              </w:rPr>
              <w:t xml:space="preserve"> российском и международном рынках.</w:t>
            </w:r>
          </w:p>
          <w:p w14:paraId="0D705DA0" w14:textId="77777777" w:rsidR="00705D58" w:rsidRPr="007F62B6" w:rsidRDefault="00C7529F"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Сохранение положительной </w:t>
            </w:r>
            <w:r w:rsidR="00705D58" w:rsidRPr="007F62B6">
              <w:rPr>
                <w:rFonts w:ascii="Times New Roman" w:hAnsi="Times New Roman" w:cs="Times New Roman"/>
                <w:bCs/>
                <w:iCs/>
                <w:sz w:val="24"/>
                <w:szCs w:val="24"/>
              </w:rPr>
              <w:t xml:space="preserve">демографической ситуации. </w:t>
            </w:r>
          </w:p>
          <w:p w14:paraId="2AC48391" w14:textId="1FFE6E46" w:rsidR="00705D58" w:rsidRPr="007F62B6" w:rsidRDefault="00283F23" w:rsidP="00C7529F">
            <w:pPr>
              <w:pStyle w:val="ConsPlusNormal"/>
              <w:jc w:val="both"/>
              <w:rPr>
                <w:rFonts w:ascii="Times New Roman" w:hAnsi="Times New Roman" w:cs="Times New Roman"/>
                <w:sz w:val="24"/>
                <w:szCs w:val="24"/>
              </w:rPr>
            </w:pPr>
            <w:r>
              <w:rPr>
                <w:rFonts w:ascii="Times New Roman" w:hAnsi="Times New Roman" w:cs="Times New Roman"/>
                <w:bCs/>
                <w:iCs/>
                <w:sz w:val="24"/>
                <w:szCs w:val="24"/>
              </w:rPr>
              <w:t>Создание устойчивого имиджа</w:t>
            </w:r>
            <w:r w:rsidR="00705D58" w:rsidRPr="007F62B6">
              <w:rPr>
                <w:rFonts w:ascii="Times New Roman" w:hAnsi="Times New Roman" w:cs="Times New Roman"/>
                <w:bCs/>
                <w:iCs/>
                <w:sz w:val="24"/>
                <w:szCs w:val="24"/>
              </w:rPr>
              <w:t xml:space="preserve"> </w:t>
            </w:r>
            <w:r w:rsidR="00C7529F" w:rsidRPr="007F62B6">
              <w:rPr>
                <w:rFonts w:ascii="Times New Roman" w:hAnsi="Times New Roman" w:cs="Times New Roman"/>
                <w:bCs/>
                <w:iCs/>
                <w:sz w:val="24"/>
                <w:szCs w:val="24"/>
              </w:rPr>
              <w:t xml:space="preserve">муниципального </w:t>
            </w:r>
            <w:proofErr w:type="gramStart"/>
            <w:r w:rsidR="00C7529F" w:rsidRPr="007F62B6">
              <w:rPr>
                <w:rFonts w:ascii="Times New Roman" w:hAnsi="Times New Roman" w:cs="Times New Roman"/>
                <w:bCs/>
                <w:iCs/>
                <w:sz w:val="24"/>
                <w:szCs w:val="24"/>
              </w:rPr>
              <w:t>района</w:t>
            </w:r>
            <w:r>
              <w:rPr>
                <w:rFonts w:ascii="Times New Roman" w:hAnsi="Times New Roman" w:cs="Times New Roman"/>
                <w:bCs/>
                <w:iCs/>
                <w:sz w:val="24"/>
                <w:szCs w:val="24"/>
              </w:rPr>
              <w:t>,</w:t>
            </w:r>
            <w:r w:rsidR="00C7529F" w:rsidRPr="007F62B6">
              <w:rPr>
                <w:rFonts w:ascii="Times New Roman" w:hAnsi="Times New Roman" w:cs="Times New Roman"/>
                <w:bCs/>
                <w:iCs/>
                <w:sz w:val="24"/>
                <w:szCs w:val="24"/>
              </w:rPr>
              <w:t xml:space="preserve"> </w:t>
            </w:r>
            <w:r w:rsidR="00705D58" w:rsidRPr="007F62B6">
              <w:rPr>
                <w:rFonts w:ascii="Times New Roman" w:hAnsi="Times New Roman" w:cs="Times New Roman"/>
                <w:bCs/>
                <w:iCs/>
                <w:sz w:val="24"/>
                <w:szCs w:val="24"/>
              </w:rPr>
              <w:t xml:space="preserve"> как</w:t>
            </w:r>
            <w:proofErr w:type="gramEnd"/>
            <w:r w:rsidR="00705D58" w:rsidRPr="007F62B6">
              <w:rPr>
                <w:rFonts w:ascii="Times New Roman" w:hAnsi="Times New Roman" w:cs="Times New Roman"/>
                <w:bCs/>
                <w:iCs/>
                <w:sz w:val="24"/>
                <w:szCs w:val="24"/>
              </w:rPr>
              <w:t xml:space="preserve"> </w:t>
            </w:r>
            <w:r w:rsidR="00C7529F" w:rsidRPr="007F62B6">
              <w:rPr>
                <w:rFonts w:ascii="Times New Roman" w:hAnsi="Times New Roman" w:cs="Times New Roman"/>
                <w:bCs/>
                <w:iCs/>
                <w:sz w:val="24"/>
                <w:szCs w:val="24"/>
              </w:rPr>
              <w:t>территории, привлекательной</w:t>
            </w:r>
            <w:r w:rsidR="00705D58" w:rsidRPr="007F62B6">
              <w:rPr>
                <w:rFonts w:ascii="Times New Roman" w:hAnsi="Times New Roman" w:cs="Times New Roman"/>
                <w:bCs/>
                <w:iCs/>
                <w:sz w:val="24"/>
                <w:szCs w:val="24"/>
              </w:rPr>
              <w:t xml:space="preserve"> для жизни, бизнеса и посещения.  </w:t>
            </w:r>
          </w:p>
        </w:tc>
      </w:tr>
      <w:tr w:rsidR="007F62B6" w:rsidRPr="007F62B6" w14:paraId="5B906634" w14:textId="77777777" w:rsidTr="00486067">
        <w:tc>
          <w:tcPr>
            <w:tcW w:w="828" w:type="pct"/>
          </w:tcPr>
          <w:p w14:paraId="7A20ECDF"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t>IV</w:t>
            </w:r>
            <w:r w:rsidRPr="007F62B6">
              <w:rPr>
                <w:rFonts w:ascii="Times New Roman" w:hAnsi="Times New Roman" w:cs="Times New Roman"/>
                <w:bCs/>
                <w:iCs/>
                <w:sz w:val="24"/>
                <w:szCs w:val="24"/>
              </w:rPr>
              <w:t xml:space="preserve"> этап</w:t>
            </w:r>
          </w:p>
          <w:p w14:paraId="5C2C0FAF"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2031-2035 годы</w:t>
            </w:r>
          </w:p>
          <w:p w14:paraId="2162A356"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(достижения </w:t>
            </w:r>
          </w:p>
          <w:p w14:paraId="6020F042"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целей)</w:t>
            </w:r>
          </w:p>
          <w:p w14:paraId="6AAE01E5" w14:textId="77777777" w:rsidR="00705D58" w:rsidRPr="007F62B6" w:rsidRDefault="00705D58" w:rsidP="00705D58">
            <w:pPr>
              <w:pStyle w:val="ConsPlusNormal"/>
              <w:rPr>
                <w:rFonts w:ascii="Times New Roman" w:hAnsi="Times New Roman" w:cs="Times New Roman"/>
                <w:bCs/>
                <w:iCs/>
                <w:sz w:val="24"/>
                <w:szCs w:val="24"/>
              </w:rPr>
            </w:pPr>
          </w:p>
          <w:p w14:paraId="308B99F1"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 </w:t>
            </w:r>
          </w:p>
        </w:tc>
        <w:tc>
          <w:tcPr>
            <w:tcW w:w="991" w:type="pct"/>
          </w:tcPr>
          <w:p w14:paraId="769D6DA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Достижение </w:t>
            </w:r>
            <w:proofErr w:type="gramStart"/>
            <w:r w:rsidRPr="007F62B6">
              <w:rPr>
                <w:rFonts w:ascii="Times New Roman" w:hAnsi="Times New Roman" w:cs="Times New Roman"/>
                <w:bCs/>
                <w:iCs/>
                <w:sz w:val="24"/>
                <w:szCs w:val="24"/>
              </w:rPr>
              <w:t>во  всех</w:t>
            </w:r>
            <w:proofErr w:type="gramEnd"/>
            <w:r w:rsidRPr="007F62B6">
              <w:rPr>
                <w:rFonts w:ascii="Times New Roman" w:hAnsi="Times New Roman" w:cs="Times New Roman"/>
                <w:bCs/>
                <w:iCs/>
                <w:sz w:val="24"/>
                <w:szCs w:val="24"/>
              </w:rPr>
              <w:t xml:space="preserve"> сферах жизнедеятельности качественно позитивного уровня развития, работа на перспективу.</w:t>
            </w:r>
          </w:p>
          <w:p w14:paraId="10851F07" w14:textId="77777777" w:rsidR="00705D58" w:rsidRPr="007F62B6" w:rsidRDefault="00705D58" w:rsidP="00705D58">
            <w:pPr>
              <w:pStyle w:val="ConsPlusNormal"/>
              <w:rPr>
                <w:rFonts w:ascii="Times New Roman" w:hAnsi="Times New Roman" w:cs="Times New Roman"/>
                <w:bCs/>
                <w:iCs/>
                <w:sz w:val="24"/>
                <w:szCs w:val="24"/>
              </w:rPr>
            </w:pPr>
          </w:p>
        </w:tc>
        <w:tc>
          <w:tcPr>
            <w:tcW w:w="3181" w:type="pct"/>
          </w:tcPr>
          <w:p w14:paraId="5E040437"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Решение основных социально - экономических проблем региона, достижение установленных Стратегией значений целевых показателей. </w:t>
            </w:r>
          </w:p>
          <w:p w14:paraId="5B22A66B" w14:textId="67A51DF5"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Устойчивая работа </w:t>
            </w:r>
            <w:r w:rsidR="00C7529F" w:rsidRPr="007F62B6">
              <w:rPr>
                <w:rFonts w:ascii="Times New Roman" w:hAnsi="Times New Roman" w:cs="Times New Roman"/>
                <w:bCs/>
                <w:iCs/>
                <w:sz w:val="24"/>
                <w:szCs w:val="24"/>
              </w:rPr>
              <w:t>обрабатывающих производств</w:t>
            </w:r>
            <w:r w:rsidRPr="007F62B6">
              <w:rPr>
                <w:rFonts w:ascii="Times New Roman" w:hAnsi="Times New Roman" w:cs="Times New Roman"/>
                <w:bCs/>
                <w:iCs/>
                <w:sz w:val="24"/>
                <w:szCs w:val="24"/>
              </w:rPr>
              <w:t xml:space="preserve"> в экономике, дальнейшее повышение уровня и качества жизни населения </w:t>
            </w:r>
            <w:r w:rsidR="00B53D51" w:rsidRPr="007F62B6">
              <w:rPr>
                <w:rFonts w:ascii="Times New Roman" w:hAnsi="Times New Roman" w:cs="Times New Roman"/>
                <w:bCs/>
                <w:iCs/>
                <w:sz w:val="24"/>
                <w:szCs w:val="24"/>
              </w:rPr>
              <w:t>муниципалитета.</w:t>
            </w:r>
          </w:p>
          <w:p w14:paraId="5B573B0D" w14:textId="43C60C2E"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Развитие институциональных условий в целях повышения инвестиционной привлекательности </w:t>
            </w:r>
            <w:r w:rsidR="00B53D51" w:rsidRPr="007F62B6">
              <w:rPr>
                <w:rFonts w:ascii="Times New Roman" w:hAnsi="Times New Roman" w:cs="Times New Roman"/>
                <w:bCs/>
                <w:iCs/>
                <w:sz w:val="24"/>
                <w:szCs w:val="24"/>
              </w:rPr>
              <w:t>муниципального района</w:t>
            </w:r>
            <w:r w:rsidRPr="007F62B6">
              <w:rPr>
                <w:rFonts w:ascii="Times New Roman" w:hAnsi="Times New Roman" w:cs="Times New Roman"/>
                <w:bCs/>
                <w:iCs/>
                <w:sz w:val="24"/>
                <w:szCs w:val="24"/>
              </w:rPr>
              <w:t xml:space="preserve">. </w:t>
            </w:r>
          </w:p>
          <w:p w14:paraId="3C8135F1"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Активизация усилий, направленных на улучшение экологической ситуации, развитие цифровой экономики, науки, информационной инфраструктуры.</w:t>
            </w:r>
          </w:p>
          <w:p w14:paraId="43FF3EAF"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Получение положительных результатов реализации политики </w:t>
            </w:r>
            <w:proofErr w:type="spellStart"/>
            <w:r w:rsidRPr="007F62B6">
              <w:rPr>
                <w:rFonts w:ascii="Times New Roman" w:hAnsi="Times New Roman" w:cs="Times New Roman"/>
                <w:bCs/>
                <w:iCs/>
                <w:sz w:val="24"/>
                <w:szCs w:val="24"/>
              </w:rPr>
              <w:t>народосбережения</w:t>
            </w:r>
            <w:proofErr w:type="spellEnd"/>
            <w:r w:rsidRPr="007F62B6">
              <w:rPr>
                <w:rFonts w:ascii="Times New Roman" w:hAnsi="Times New Roman" w:cs="Times New Roman"/>
                <w:bCs/>
                <w:iCs/>
                <w:sz w:val="24"/>
                <w:szCs w:val="24"/>
              </w:rPr>
              <w:t xml:space="preserve">, повышения сплоченности местных сообществ и качества жизни </w:t>
            </w:r>
            <w:r w:rsidRPr="007F62B6">
              <w:rPr>
                <w:rFonts w:ascii="Times New Roman" w:hAnsi="Times New Roman" w:cs="Times New Roman"/>
                <w:bCs/>
                <w:iCs/>
                <w:sz w:val="24"/>
                <w:szCs w:val="24"/>
              </w:rPr>
              <w:lastRenderedPageBreak/>
              <w:t>населения.</w:t>
            </w:r>
          </w:p>
          <w:p w14:paraId="32149B23" w14:textId="77777777" w:rsidR="00705D58" w:rsidRPr="007F62B6" w:rsidRDefault="00705D58" w:rsidP="00C7529F">
            <w:pPr>
              <w:pStyle w:val="ConsPlusNormal"/>
              <w:jc w:val="both"/>
              <w:rPr>
                <w:rFonts w:ascii="Times New Roman" w:hAnsi="Times New Roman" w:cs="Times New Roman"/>
                <w:sz w:val="24"/>
                <w:szCs w:val="24"/>
              </w:rPr>
            </w:pPr>
            <w:r w:rsidRPr="007F62B6">
              <w:rPr>
                <w:rFonts w:ascii="Times New Roman" w:hAnsi="Times New Roman" w:cs="Times New Roman"/>
                <w:bCs/>
                <w:iCs/>
                <w:sz w:val="24"/>
                <w:szCs w:val="24"/>
              </w:rPr>
              <w:t xml:space="preserve">Разработка документов стратегического планирования на последующий период </w:t>
            </w:r>
            <w:r w:rsidR="00C7529F" w:rsidRPr="007F62B6">
              <w:rPr>
                <w:rFonts w:ascii="Times New Roman" w:hAnsi="Times New Roman" w:cs="Times New Roman"/>
                <w:bCs/>
                <w:iCs/>
                <w:sz w:val="24"/>
                <w:szCs w:val="24"/>
              </w:rPr>
              <w:t>социально-экономического развития муниципального обр</w:t>
            </w:r>
            <w:r w:rsidR="00636B7F" w:rsidRPr="007F62B6">
              <w:rPr>
                <w:rFonts w:ascii="Times New Roman" w:hAnsi="Times New Roman" w:cs="Times New Roman"/>
                <w:bCs/>
                <w:iCs/>
                <w:sz w:val="24"/>
                <w:szCs w:val="24"/>
              </w:rPr>
              <w:t>а</w:t>
            </w:r>
            <w:r w:rsidR="00C7529F" w:rsidRPr="007F62B6">
              <w:rPr>
                <w:rFonts w:ascii="Times New Roman" w:hAnsi="Times New Roman" w:cs="Times New Roman"/>
                <w:bCs/>
                <w:iCs/>
                <w:sz w:val="24"/>
                <w:szCs w:val="24"/>
              </w:rPr>
              <w:t>зования</w:t>
            </w:r>
            <w:r w:rsidRPr="007F62B6">
              <w:rPr>
                <w:rFonts w:ascii="Times New Roman" w:hAnsi="Times New Roman" w:cs="Times New Roman"/>
                <w:bCs/>
                <w:iCs/>
                <w:sz w:val="24"/>
                <w:szCs w:val="24"/>
              </w:rPr>
              <w:t>.</w:t>
            </w:r>
          </w:p>
        </w:tc>
      </w:tr>
    </w:tbl>
    <w:p w14:paraId="4DADC696" w14:textId="77777777" w:rsidR="00705D58" w:rsidRPr="007F62B6" w:rsidRDefault="00705D58" w:rsidP="00705D58">
      <w:pPr>
        <w:pStyle w:val="12"/>
        <w:widowControl w:val="0"/>
        <w:rPr>
          <w:bCs/>
          <w:iCs/>
          <w:sz w:val="24"/>
          <w:szCs w:val="24"/>
        </w:rPr>
      </w:pPr>
    </w:p>
    <w:p w14:paraId="57D5E685" w14:textId="77777777" w:rsidR="00486067" w:rsidRPr="007F62B6" w:rsidRDefault="00486067" w:rsidP="005F29EE">
      <w:pPr>
        <w:pStyle w:val="a5"/>
        <w:jc w:val="center"/>
        <w:rPr>
          <w:rFonts w:ascii="Times New Roman" w:hAnsi="Times New Roman" w:cs="Times New Roman"/>
          <w:b/>
          <w:sz w:val="26"/>
          <w:szCs w:val="26"/>
        </w:rPr>
      </w:pPr>
    </w:p>
    <w:p w14:paraId="51B573D2" w14:textId="77777777" w:rsidR="00486067" w:rsidRPr="007F62B6" w:rsidRDefault="00486067" w:rsidP="005F29EE">
      <w:pPr>
        <w:pStyle w:val="a5"/>
        <w:jc w:val="center"/>
        <w:rPr>
          <w:rFonts w:ascii="Times New Roman" w:hAnsi="Times New Roman" w:cs="Times New Roman"/>
          <w:b/>
          <w:sz w:val="26"/>
          <w:szCs w:val="26"/>
        </w:rPr>
      </w:pPr>
    </w:p>
    <w:p w14:paraId="37928DBA" w14:textId="77777777" w:rsidR="005F29EE" w:rsidRPr="007F62B6" w:rsidRDefault="005F29EE" w:rsidP="005F29EE">
      <w:pPr>
        <w:pStyle w:val="a5"/>
        <w:jc w:val="center"/>
        <w:rPr>
          <w:rFonts w:ascii="Times New Roman" w:hAnsi="Times New Roman" w:cs="Times New Roman"/>
          <w:b/>
          <w:sz w:val="26"/>
          <w:szCs w:val="26"/>
        </w:rPr>
      </w:pPr>
      <w:r w:rsidRPr="007F62B6">
        <w:rPr>
          <w:rFonts w:ascii="Times New Roman" w:hAnsi="Times New Roman" w:cs="Times New Roman"/>
          <w:b/>
          <w:sz w:val="26"/>
          <w:szCs w:val="26"/>
        </w:rPr>
        <w:t>III. ОСНОВНЫЕ НАПРАВЛЕНИЯ СОЦИАЛЬНО-ЭКОНОМИЧЕСКОЙ ПОЛИТИКИ МУНИЦИПАЛЬНОГО РАЙОНА</w:t>
      </w:r>
    </w:p>
    <w:p w14:paraId="0C53D6FD" w14:textId="77777777" w:rsidR="00B14955" w:rsidRPr="007F62B6" w:rsidRDefault="00B14955" w:rsidP="00B14955">
      <w:pPr>
        <w:spacing w:after="0" w:line="260" w:lineRule="atLeast"/>
        <w:ind w:firstLine="539"/>
        <w:jc w:val="both"/>
        <w:rPr>
          <w:rFonts w:ascii="Times New Roman" w:hAnsi="Times New Roman" w:cs="Times New Roman"/>
          <w:sz w:val="26"/>
        </w:rPr>
      </w:pPr>
    </w:p>
    <w:p w14:paraId="076B6727" w14:textId="77777777" w:rsidR="00762303" w:rsidRPr="007F62B6" w:rsidRDefault="005F29EE"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 xml:space="preserve">1. </w:t>
      </w:r>
      <w:r w:rsidR="00762303" w:rsidRPr="007F62B6">
        <w:rPr>
          <w:rFonts w:ascii="Times New Roman" w:hAnsi="Times New Roman" w:cs="Times New Roman"/>
          <w:sz w:val="24"/>
          <w:szCs w:val="24"/>
        </w:rPr>
        <w:t xml:space="preserve">Основные направления развития человеческого капитала и социальной сферы </w:t>
      </w:r>
    </w:p>
    <w:p w14:paraId="3E610255" w14:textId="77777777" w:rsidR="005F29EE" w:rsidRPr="007F62B6" w:rsidRDefault="00361E2A"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 xml:space="preserve">1.1. </w:t>
      </w:r>
      <w:r w:rsidR="005F29EE" w:rsidRPr="007F62B6">
        <w:rPr>
          <w:rFonts w:ascii="Times New Roman" w:hAnsi="Times New Roman" w:cs="Times New Roman"/>
          <w:sz w:val="24"/>
          <w:szCs w:val="24"/>
        </w:rPr>
        <w:t>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w:t>
      </w:r>
    </w:p>
    <w:p w14:paraId="2AA35571" w14:textId="77777777" w:rsidR="005F29EE" w:rsidRPr="007F62B6" w:rsidRDefault="005F29EE" w:rsidP="00E12921">
      <w:pPr>
        <w:pStyle w:val="ConsPlusTitle"/>
        <w:ind w:firstLine="709"/>
        <w:jc w:val="both"/>
        <w:outlineLvl w:val="3"/>
        <w:rPr>
          <w:rFonts w:ascii="Times New Roman" w:hAnsi="Times New Roman" w:cs="Times New Roman"/>
          <w:sz w:val="24"/>
          <w:szCs w:val="24"/>
        </w:rPr>
      </w:pPr>
    </w:p>
    <w:p w14:paraId="57118C5E" w14:textId="79941C4E" w:rsidR="005F29EE" w:rsidRPr="007F62B6" w:rsidRDefault="00361E2A" w:rsidP="008E049A">
      <w:pPr>
        <w:pStyle w:val="ConsPlusTitle"/>
        <w:numPr>
          <w:ilvl w:val="2"/>
          <w:numId w:val="22"/>
        </w:numPr>
        <w:ind w:left="0"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 Д</w:t>
      </w:r>
      <w:r w:rsidR="005F29EE" w:rsidRPr="007F62B6">
        <w:rPr>
          <w:rFonts w:ascii="Times New Roman" w:hAnsi="Times New Roman" w:cs="Times New Roman"/>
          <w:sz w:val="24"/>
          <w:szCs w:val="24"/>
        </w:rPr>
        <w:t xml:space="preserve">емографическая и </w:t>
      </w:r>
      <w:proofErr w:type="spellStart"/>
      <w:r w:rsidR="002038C3" w:rsidRPr="007F62B6">
        <w:rPr>
          <w:rFonts w:ascii="Times New Roman" w:hAnsi="Times New Roman" w:cs="Times New Roman"/>
          <w:sz w:val="24"/>
          <w:szCs w:val="24"/>
        </w:rPr>
        <w:t>просемейная</w:t>
      </w:r>
      <w:proofErr w:type="spellEnd"/>
      <w:r w:rsidR="002038C3" w:rsidRPr="007F62B6">
        <w:rPr>
          <w:rFonts w:ascii="Times New Roman" w:hAnsi="Times New Roman" w:cs="Times New Roman"/>
          <w:sz w:val="24"/>
          <w:szCs w:val="24"/>
        </w:rPr>
        <w:t xml:space="preserve"> политика</w:t>
      </w:r>
    </w:p>
    <w:p w14:paraId="5742D474" w14:textId="77777777" w:rsidR="005F29EE" w:rsidRPr="007F62B6" w:rsidRDefault="00DA7506"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C0F4675" w14:textId="77777777" w:rsidTr="00855577">
        <w:tc>
          <w:tcPr>
            <w:tcW w:w="2551" w:type="dxa"/>
          </w:tcPr>
          <w:p w14:paraId="39DD4BF8" w14:textId="77777777" w:rsidR="005F29EE" w:rsidRPr="007F62B6" w:rsidRDefault="005F29EE"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79B83D29" w14:textId="77777777" w:rsidR="005F29EE" w:rsidRPr="007F62B6" w:rsidRDefault="005F29EE"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14D2331" w14:textId="77777777" w:rsidTr="00855577">
        <w:tc>
          <w:tcPr>
            <w:tcW w:w="2551" w:type="dxa"/>
          </w:tcPr>
          <w:p w14:paraId="610EB405" w14:textId="77777777" w:rsidR="005F29EE" w:rsidRPr="007F62B6" w:rsidRDefault="005F29EE"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Политика в области укрепления здоровья населения, популяризации здорового образа жизни, снижения преждевременной смертности</w:t>
            </w:r>
          </w:p>
        </w:tc>
        <w:tc>
          <w:tcPr>
            <w:tcW w:w="6867" w:type="dxa"/>
          </w:tcPr>
          <w:p w14:paraId="0C1D0287"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профилактической направленности здравоохранения, в том числе разработка дополнительных программ иммунизации населения.</w:t>
            </w:r>
          </w:p>
          <w:p w14:paraId="4FF6BF4C"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Реализация мероприятий, направленных на снижение смертности, прежде всего, мужчин в трудоспособном возрасте от сердечно-сосудистой патологии и внешних причин.</w:t>
            </w:r>
          </w:p>
          <w:p w14:paraId="4815A0AC"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заболеваемости алкоголизмом и социально значимыми и представляющими опасность для окружающих заболеваниями.</w:t>
            </w:r>
          </w:p>
          <w:p w14:paraId="00C1CD11"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Улучшение качества жизни больных, страдающих хроническими заболеваниями, и инвалидов.</w:t>
            </w:r>
          </w:p>
          <w:p w14:paraId="25E4ABD7"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детей и подростков.</w:t>
            </w:r>
          </w:p>
          <w:p w14:paraId="090DA1B2"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женщин, дальнейшее сокращение уровня материнской и младенческой смертности</w:t>
            </w:r>
            <w:r w:rsidR="00983ABA" w:rsidRPr="007F62B6">
              <w:rPr>
                <w:rFonts w:ascii="Times New Roman" w:hAnsi="Times New Roman" w:cs="Times New Roman"/>
                <w:sz w:val="24"/>
                <w:szCs w:val="24"/>
              </w:rPr>
              <w:t>.</w:t>
            </w:r>
          </w:p>
          <w:p w14:paraId="23AA8B57"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Ограничение потребления табака, немедицинского потребления наркотических средств и психотропных веществ и алкоголя.</w:t>
            </w:r>
          </w:p>
          <w:p w14:paraId="60B044EC"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Формирование культуры здорового питания населения муниципального образования.</w:t>
            </w:r>
          </w:p>
          <w:p w14:paraId="6550F40A"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Повышение физической активности населения муниципального образования и создание среды, способствующей здоровому образу жизни.</w:t>
            </w:r>
          </w:p>
          <w:p w14:paraId="6DAF0975"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Выявление и коррекция факторов риска основных хронических неинфекционных заболеваний у населения муниципального образования.</w:t>
            </w:r>
          </w:p>
          <w:p w14:paraId="50A12674" w14:textId="6F0AC7EF" w:rsidR="00983ABA" w:rsidRPr="007F62B6" w:rsidRDefault="00983ABA" w:rsidP="00983ABA">
            <w:pPr>
              <w:pStyle w:val="ConsPlusNormal"/>
              <w:jc w:val="both"/>
              <w:rPr>
                <w:rFonts w:ascii="Times New Roman" w:hAnsi="Times New Roman" w:cs="Times New Roman"/>
                <w:sz w:val="24"/>
                <w:szCs w:val="24"/>
              </w:rPr>
            </w:pPr>
            <w:r w:rsidRPr="007F62B6">
              <w:rPr>
                <w:rFonts w:ascii="Times New Roman" w:hAnsi="Times New Roman" w:cs="Times New Roman"/>
                <w:sz w:val="24"/>
                <w:szCs w:val="24"/>
                <w:lang w:eastAsia="en-US"/>
              </w:rPr>
              <w:t>Формирование основ здорового образа жизни среди детей и подростков.</w:t>
            </w:r>
          </w:p>
        </w:tc>
      </w:tr>
      <w:tr w:rsidR="007F62B6" w:rsidRPr="007F62B6" w14:paraId="0C724427" w14:textId="77777777" w:rsidTr="00855577">
        <w:tc>
          <w:tcPr>
            <w:tcW w:w="2551" w:type="dxa"/>
          </w:tcPr>
          <w:p w14:paraId="174BF84D" w14:textId="6B00E77A" w:rsidR="005F29EE" w:rsidRPr="007F62B6" w:rsidRDefault="005F29EE" w:rsidP="00E12921">
            <w:pPr>
              <w:pStyle w:val="ConsPlusNormal"/>
              <w:rPr>
                <w:rFonts w:ascii="Times New Roman" w:hAnsi="Times New Roman" w:cs="Times New Roman"/>
                <w:sz w:val="24"/>
                <w:szCs w:val="24"/>
              </w:rPr>
            </w:pPr>
            <w:proofErr w:type="spellStart"/>
            <w:r w:rsidRPr="007F62B6">
              <w:rPr>
                <w:rFonts w:ascii="Times New Roman" w:hAnsi="Times New Roman" w:cs="Times New Roman"/>
                <w:sz w:val="24"/>
                <w:szCs w:val="24"/>
              </w:rPr>
              <w:t>Просемейная</w:t>
            </w:r>
            <w:proofErr w:type="spellEnd"/>
            <w:r w:rsidRPr="007F62B6">
              <w:rPr>
                <w:rFonts w:ascii="Times New Roman" w:hAnsi="Times New Roman" w:cs="Times New Roman"/>
                <w:sz w:val="24"/>
                <w:szCs w:val="24"/>
              </w:rPr>
              <w:t xml:space="preserve"> </w:t>
            </w:r>
            <w:r w:rsidRPr="007F62B6">
              <w:rPr>
                <w:rFonts w:ascii="Times New Roman" w:hAnsi="Times New Roman" w:cs="Times New Roman"/>
                <w:sz w:val="24"/>
                <w:szCs w:val="24"/>
              </w:rPr>
              <w:lastRenderedPageBreak/>
              <w:t>демографическая политика</w:t>
            </w:r>
          </w:p>
        </w:tc>
        <w:tc>
          <w:tcPr>
            <w:tcW w:w="6867" w:type="dxa"/>
          </w:tcPr>
          <w:p w14:paraId="58817238"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Укрепление духовно-нравственных традиций семейных </w:t>
            </w:r>
            <w:r w:rsidRPr="007F62B6">
              <w:rPr>
                <w:rFonts w:ascii="Times New Roman" w:hAnsi="Times New Roman" w:cs="Times New Roman"/>
                <w:sz w:val="24"/>
                <w:szCs w:val="24"/>
              </w:rPr>
              <w:lastRenderedPageBreak/>
              <w:t>отношений. Пропаганда высоких идеалов семейных отношений в системе образования, культуры и информационно-коммуникативной среде.</w:t>
            </w:r>
          </w:p>
          <w:p w14:paraId="7907BCC9"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благоприятных условий для обеспечения семейного благополучия.</w:t>
            </w:r>
          </w:p>
          <w:p w14:paraId="38E2612F"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профилактики семейного неблагополучия, детской безнадзорности и беспризорности.</w:t>
            </w:r>
          </w:p>
          <w:p w14:paraId="5FB70CC8"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волонтерского (добровольческого) движения по защите семейных ценностей.</w:t>
            </w:r>
          </w:p>
        </w:tc>
      </w:tr>
    </w:tbl>
    <w:p w14:paraId="110D5BFE" w14:textId="77777777" w:rsidR="005F29EE" w:rsidRPr="007F62B6" w:rsidRDefault="005F29EE"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Важнейшие инструменты реализации:</w:t>
      </w:r>
    </w:p>
    <w:p w14:paraId="7D45AD6A" w14:textId="77777777" w:rsidR="00390D34"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0173925C" w14:textId="3B725996" w:rsidR="00390D34"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w:t>
      </w:r>
      <w:r w:rsidR="00435137">
        <w:rPr>
          <w:rFonts w:ascii="Times New Roman" w:hAnsi="Times New Roman" w:cs="Times New Roman"/>
          <w:sz w:val="24"/>
          <w:szCs w:val="24"/>
        </w:rPr>
        <w:t>Развитие образования</w:t>
      </w:r>
      <w:r w:rsidRPr="00815609">
        <w:rPr>
          <w:rFonts w:ascii="Times New Roman" w:hAnsi="Times New Roman" w:cs="Times New Roman"/>
          <w:sz w:val="24"/>
          <w:szCs w:val="24"/>
          <w:highlight w:val="yellow"/>
        </w:rPr>
        <w:t>»;</w:t>
      </w:r>
      <w:r w:rsidRPr="007F62B6">
        <w:rPr>
          <w:rFonts w:ascii="Times New Roman" w:hAnsi="Times New Roman" w:cs="Times New Roman"/>
          <w:sz w:val="24"/>
          <w:szCs w:val="24"/>
        </w:rPr>
        <w:t xml:space="preserve"> </w:t>
      </w:r>
    </w:p>
    <w:p w14:paraId="1C893356" w14:textId="0F3C46EB" w:rsidR="00390D34"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w:t>
      </w:r>
      <w:r w:rsidR="00696F62" w:rsidRPr="007F62B6">
        <w:rPr>
          <w:rFonts w:ascii="Times New Roman" w:hAnsi="Times New Roman" w:cs="Times New Roman"/>
          <w:sz w:val="24"/>
          <w:szCs w:val="24"/>
        </w:rPr>
        <w:t xml:space="preserve">культуры, </w:t>
      </w:r>
      <w:r w:rsidR="00390D34" w:rsidRPr="007F62B6">
        <w:rPr>
          <w:rFonts w:ascii="Times New Roman" w:hAnsi="Times New Roman" w:cs="Times New Roman"/>
          <w:sz w:val="24"/>
          <w:szCs w:val="24"/>
        </w:rPr>
        <w:t>физической культуры и спорта»;</w:t>
      </w:r>
      <w:r w:rsidRPr="007F62B6">
        <w:rPr>
          <w:rFonts w:ascii="Times New Roman" w:hAnsi="Times New Roman" w:cs="Times New Roman"/>
          <w:sz w:val="24"/>
          <w:szCs w:val="24"/>
        </w:rPr>
        <w:t xml:space="preserve"> </w:t>
      </w:r>
    </w:p>
    <w:p w14:paraId="488EE6AE" w14:textId="56832D74" w:rsidR="00C07BBF"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w:t>
      </w:r>
      <w:r w:rsidR="0078502E" w:rsidRPr="007F62B6">
        <w:rPr>
          <w:rFonts w:ascii="Times New Roman" w:hAnsi="Times New Roman" w:cs="Times New Roman"/>
          <w:sz w:val="24"/>
          <w:szCs w:val="24"/>
        </w:rPr>
        <w:t>Создание условий для развития социальной</w:t>
      </w:r>
      <w:r w:rsidRPr="007F62B6">
        <w:rPr>
          <w:rFonts w:ascii="Times New Roman" w:hAnsi="Times New Roman" w:cs="Times New Roman"/>
          <w:sz w:val="24"/>
          <w:szCs w:val="24"/>
        </w:rPr>
        <w:t xml:space="preserve"> </w:t>
      </w:r>
      <w:r w:rsidR="00762303" w:rsidRPr="007F62B6">
        <w:rPr>
          <w:rFonts w:ascii="Times New Roman" w:hAnsi="Times New Roman" w:cs="Times New Roman"/>
          <w:sz w:val="24"/>
          <w:szCs w:val="24"/>
        </w:rPr>
        <w:t>сферы</w:t>
      </w:r>
      <w:r w:rsidRPr="007F62B6">
        <w:rPr>
          <w:rFonts w:ascii="Times New Roman" w:hAnsi="Times New Roman" w:cs="Times New Roman"/>
          <w:sz w:val="24"/>
          <w:szCs w:val="24"/>
        </w:rPr>
        <w:t>»</w:t>
      </w:r>
      <w:r w:rsidR="00C07BBF" w:rsidRPr="007F62B6">
        <w:rPr>
          <w:rFonts w:ascii="Times New Roman" w:hAnsi="Times New Roman" w:cs="Times New Roman"/>
          <w:sz w:val="24"/>
          <w:szCs w:val="24"/>
        </w:rPr>
        <w:t>.</w:t>
      </w:r>
    </w:p>
    <w:p w14:paraId="6D43AE76" w14:textId="77777777" w:rsidR="005F29EE" w:rsidRPr="007F62B6" w:rsidRDefault="005F29EE"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5888CF7D"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населения, увеличение ожидаемой продолжительности жизни при рождении;</w:t>
      </w:r>
    </w:p>
    <w:p w14:paraId="138CDA89"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увеличение ожидаемой продолжительности здоровой жизни;</w:t>
      </w:r>
    </w:p>
    <w:p w14:paraId="1DA8715E"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граждан, ведущих здоровый образ жизни;</w:t>
      </w:r>
    </w:p>
    <w:p w14:paraId="6211F472"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сокращение уровня смертности, в том числе мужчин в трудоспособном возрасте от сердечно-сосудистой патологии и внешних причин;</w:t>
      </w:r>
    </w:p>
    <w:p w14:paraId="65DB9653"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укрепление и защита семейного образа жизни, обеспечение благоприятных условий для рождения и воспитания детей, сокращение числа разводов.</w:t>
      </w:r>
    </w:p>
    <w:p w14:paraId="3422D0FC"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по направлению «Эффективная демографическая и </w:t>
      </w:r>
      <w:proofErr w:type="spellStart"/>
      <w:r w:rsidRPr="007F62B6">
        <w:rPr>
          <w:rFonts w:ascii="Times New Roman" w:hAnsi="Times New Roman" w:cs="Times New Roman"/>
          <w:sz w:val="24"/>
          <w:szCs w:val="24"/>
        </w:rPr>
        <w:t>просемейная</w:t>
      </w:r>
      <w:proofErr w:type="spellEnd"/>
      <w:r w:rsidRPr="007F62B6">
        <w:rPr>
          <w:rFonts w:ascii="Times New Roman" w:hAnsi="Times New Roman" w:cs="Times New Roman"/>
          <w:sz w:val="24"/>
          <w:szCs w:val="24"/>
        </w:rPr>
        <w:t xml:space="preserve"> политика» будет достижение запланированных значений целевых показателей Стратегии: среднегодовая численность населения; естественный прирост, </w:t>
      </w:r>
      <w:proofErr w:type="gramStart"/>
      <w:r w:rsidRPr="007F62B6">
        <w:rPr>
          <w:rFonts w:ascii="Times New Roman" w:hAnsi="Times New Roman" w:cs="Times New Roman"/>
          <w:sz w:val="24"/>
          <w:szCs w:val="24"/>
        </w:rPr>
        <w:t>убыль  населения</w:t>
      </w:r>
      <w:proofErr w:type="gramEnd"/>
      <w:r w:rsidRPr="007F62B6">
        <w:rPr>
          <w:rFonts w:ascii="Times New Roman" w:hAnsi="Times New Roman" w:cs="Times New Roman"/>
          <w:sz w:val="24"/>
          <w:szCs w:val="24"/>
        </w:rPr>
        <w:t>.</w:t>
      </w:r>
    </w:p>
    <w:p w14:paraId="36B81D6D" w14:textId="77777777" w:rsidR="00855577" w:rsidRPr="007F62B6" w:rsidRDefault="00855577" w:rsidP="00E12921">
      <w:pPr>
        <w:pStyle w:val="ConsPlusNormal"/>
        <w:ind w:firstLine="709"/>
        <w:jc w:val="both"/>
        <w:rPr>
          <w:rFonts w:ascii="Times New Roman" w:hAnsi="Times New Roman" w:cs="Times New Roman"/>
          <w:sz w:val="24"/>
          <w:szCs w:val="24"/>
        </w:rPr>
      </w:pPr>
    </w:p>
    <w:p w14:paraId="504DBC2F" w14:textId="77777777" w:rsidR="00DA7506" w:rsidRPr="007F62B6" w:rsidRDefault="00DA7506" w:rsidP="00E12921">
      <w:pPr>
        <w:pStyle w:val="4"/>
        <w:keepNext w:val="0"/>
        <w:keepLines w:val="0"/>
        <w:widowControl w:val="0"/>
        <w:spacing w:before="0" w:line="240" w:lineRule="auto"/>
        <w:ind w:firstLine="709"/>
        <w:rPr>
          <w:rFonts w:ascii="Times New Roman" w:hAnsi="Times New Roman" w:cs="Times New Roman"/>
          <w:i w:val="0"/>
          <w:color w:val="auto"/>
          <w:sz w:val="24"/>
          <w:szCs w:val="24"/>
        </w:rPr>
      </w:pPr>
      <w:bookmarkStart w:id="10" w:name="_Toc526760283"/>
      <w:r w:rsidRPr="007F62B6">
        <w:rPr>
          <w:rFonts w:ascii="Times New Roman" w:hAnsi="Times New Roman" w:cs="Times New Roman"/>
          <w:i w:val="0"/>
          <w:color w:val="auto"/>
          <w:sz w:val="24"/>
          <w:szCs w:val="24"/>
        </w:rPr>
        <w:t>1.1.2. Духовно-нравственное благополучие населения</w:t>
      </w:r>
      <w:bookmarkEnd w:id="10"/>
      <w:r w:rsidRPr="007F62B6">
        <w:rPr>
          <w:rFonts w:ascii="Times New Roman" w:hAnsi="Times New Roman" w:cs="Times New Roman"/>
          <w:i w:val="0"/>
          <w:color w:val="auto"/>
          <w:sz w:val="24"/>
          <w:szCs w:val="24"/>
        </w:rPr>
        <w:t xml:space="preserve"> </w:t>
      </w:r>
    </w:p>
    <w:p w14:paraId="51392BE4" w14:textId="77777777" w:rsidR="00DA7506" w:rsidRPr="007F62B6" w:rsidRDefault="00DA7506"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7</w:t>
      </w:r>
    </w:p>
    <w:tbl>
      <w:tblPr>
        <w:tblW w:w="4871" w:type="pct"/>
        <w:jc w:val="center"/>
        <w:tblLook w:val="04A0" w:firstRow="1" w:lastRow="0" w:firstColumn="1" w:lastColumn="0" w:noHBand="0" w:noVBand="1"/>
      </w:tblPr>
      <w:tblGrid>
        <w:gridCol w:w="2325"/>
        <w:gridCol w:w="6779"/>
      </w:tblGrid>
      <w:tr w:rsidR="007F62B6" w:rsidRPr="007F62B6" w14:paraId="06670297" w14:textId="77777777" w:rsidTr="00DA7506">
        <w:trPr>
          <w:jc w:val="center"/>
        </w:trPr>
        <w:tc>
          <w:tcPr>
            <w:tcW w:w="1277" w:type="pct"/>
            <w:tcBorders>
              <w:top w:val="single" w:sz="4" w:space="0" w:color="auto"/>
              <w:left w:val="single" w:sz="4" w:space="0" w:color="auto"/>
              <w:bottom w:val="single" w:sz="4" w:space="0" w:color="auto"/>
              <w:right w:val="single" w:sz="4" w:space="0" w:color="auto"/>
            </w:tcBorders>
            <w:hideMark/>
          </w:tcPr>
          <w:p w14:paraId="1955BB59" w14:textId="77777777" w:rsidR="00DA7506" w:rsidRPr="007F62B6" w:rsidRDefault="00DA7506" w:rsidP="00E12921">
            <w:pPr>
              <w:pStyle w:val="12"/>
              <w:widowControl w:val="0"/>
              <w:ind w:firstLine="0"/>
              <w:jc w:val="center"/>
              <w:rPr>
                <w:sz w:val="24"/>
                <w:szCs w:val="24"/>
              </w:rPr>
            </w:pPr>
            <w:r w:rsidRPr="007F62B6">
              <w:rPr>
                <w:sz w:val="24"/>
                <w:szCs w:val="24"/>
              </w:rPr>
              <w:t>Приоритеты</w:t>
            </w:r>
          </w:p>
        </w:tc>
        <w:tc>
          <w:tcPr>
            <w:tcW w:w="3723" w:type="pct"/>
            <w:tcBorders>
              <w:top w:val="single" w:sz="4" w:space="0" w:color="auto"/>
              <w:left w:val="single" w:sz="4" w:space="0" w:color="auto"/>
              <w:bottom w:val="single" w:sz="4" w:space="0" w:color="auto"/>
              <w:right w:val="single" w:sz="4" w:space="0" w:color="auto"/>
            </w:tcBorders>
            <w:hideMark/>
          </w:tcPr>
          <w:p w14:paraId="0900FFEE" w14:textId="77777777" w:rsidR="00DA7506" w:rsidRPr="007F62B6" w:rsidRDefault="00DA7506"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3B51D322" w14:textId="77777777" w:rsidTr="00DA7506">
        <w:trPr>
          <w:jc w:val="center"/>
        </w:trPr>
        <w:tc>
          <w:tcPr>
            <w:tcW w:w="1277" w:type="pct"/>
            <w:tcBorders>
              <w:top w:val="single" w:sz="4" w:space="0" w:color="auto"/>
              <w:left w:val="single" w:sz="4" w:space="0" w:color="auto"/>
              <w:bottom w:val="single" w:sz="4" w:space="0" w:color="auto"/>
              <w:right w:val="single" w:sz="4" w:space="0" w:color="auto"/>
            </w:tcBorders>
          </w:tcPr>
          <w:p w14:paraId="38DB0604" w14:textId="77777777" w:rsidR="00DA7506" w:rsidRPr="007F62B6" w:rsidRDefault="00DA7506" w:rsidP="00E12921">
            <w:pPr>
              <w:pStyle w:val="12"/>
              <w:widowControl w:val="0"/>
              <w:ind w:firstLine="0"/>
              <w:rPr>
                <w:sz w:val="24"/>
                <w:szCs w:val="24"/>
              </w:rPr>
            </w:pPr>
            <w:r w:rsidRPr="007F62B6">
              <w:rPr>
                <w:sz w:val="24"/>
                <w:szCs w:val="24"/>
              </w:rPr>
              <w:t>Содействие личному благополучию жителей региона</w:t>
            </w:r>
          </w:p>
        </w:tc>
        <w:tc>
          <w:tcPr>
            <w:tcW w:w="3723" w:type="pct"/>
            <w:tcBorders>
              <w:top w:val="single" w:sz="4" w:space="0" w:color="auto"/>
              <w:left w:val="single" w:sz="4" w:space="0" w:color="auto"/>
              <w:bottom w:val="single" w:sz="4" w:space="0" w:color="auto"/>
              <w:right w:val="single" w:sz="4" w:space="0" w:color="auto"/>
            </w:tcBorders>
          </w:tcPr>
          <w:p w14:paraId="458292E8" w14:textId="77777777" w:rsidR="00DA7506" w:rsidRPr="007F62B6" w:rsidRDefault="00DA7506" w:rsidP="00E12921">
            <w:pPr>
              <w:pStyle w:val="12"/>
              <w:widowControl w:val="0"/>
              <w:ind w:firstLine="0"/>
              <w:rPr>
                <w:sz w:val="24"/>
                <w:szCs w:val="24"/>
              </w:rPr>
            </w:pPr>
            <w:r w:rsidRPr="007F62B6">
              <w:rPr>
                <w:sz w:val="24"/>
                <w:szCs w:val="24"/>
              </w:rPr>
              <w:t>Глубокое изучение причин и особенностей личностного неблагополучия в регионе на основе постоянного мониторинга и научных исследований.</w:t>
            </w:r>
          </w:p>
          <w:p w14:paraId="3D4AA4C0" w14:textId="77777777" w:rsidR="00DA7506" w:rsidRPr="007F62B6" w:rsidRDefault="00DA7506" w:rsidP="00E12921">
            <w:pPr>
              <w:pStyle w:val="12"/>
              <w:widowControl w:val="0"/>
              <w:ind w:firstLine="0"/>
              <w:rPr>
                <w:sz w:val="24"/>
                <w:szCs w:val="24"/>
              </w:rPr>
            </w:pPr>
            <w:r w:rsidRPr="007F62B6">
              <w:rPr>
                <w:sz w:val="24"/>
                <w:szCs w:val="24"/>
              </w:rPr>
              <w:t>Усиление сотрудничества органов государственной власти с некоммерческими организациями в вопросах духовно-нравственного оздоровления общества.</w:t>
            </w:r>
          </w:p>
          <w:p w14:paraId="739F24C0" w14:textId="77777777" w:rsidR="00DA7506" w:rsidRPr="007F62B6" w:rsidRDefault="00DA7506" w:rsidP="00E12921">
            <w:pPr>
              <w:pStyle w:val="12"/>
              <w:widowControl w:val="0"/>
              <w:ind w:firstLine="34"/>
              <w:rPr>
                <w:sz w:val="24"/>
                <w:szCs w:val="24"/>
              </w:rPr>
            </w:pPr>
            <w:r w:rsidRPr="007F62B6">
              <w:rPr>
                <w:sz w:val="24"/>
                <w:szCs w:val="24"/>
              </w:rPr>
              <w:t>Консолидация и активизация потенциала психологической службы учреждений образования, здравоохранения и социальной защиты.</w:t>
            </w:r>
          </w:p>
        </w:tc>
      </w:tr>
      <w:tr w:rsidR="007F62B6" w:rsidRPr="007F62B6" w14:paraId="634B4304" w14:textId="77777777" w:rsidTr="00DA7506">
        <w:trPr>
          <w:jc w:val="center"/>
        </w:trPr>
        <w:tc>
          <w:tcPr>
            <w:tcW w:w="1277" w:type="pct"/>
            <w:tcBorders>
              <w:top w:val="single" w:sz="4" w:space="0" w:color="auto"/>
              <w:left w:val="single" w:sz="4" w:space="0" w:color="auto"/>
              <w:bottom w:val="single" w:sz="4" w:space="0" w:color="auto"/>
              <w:right w:val="single" w:sz="4" w:space="0" w:color="auto"/>
            </w:tcBorders>
          </w:tcPr>
          <w:p w14:paraId="4D1DA315" w14:textId="77777777" w:rsidR="00DA7506" w:rsidRPr="007F62B6" w:rsidRDefault="00DA7506" w:rsidP="00E12921">
            <w:pPr>
              <w:pStyle w:val="12"/>
              <w:widowControl w:val="0"/>
              <w:ind w:firstLine="0"/>
              <w:rPr>
                <w:sz w:val="24"/>
                <w:szCs w:val="24"/>
              </w:rPr>
            </w:pPr>
            <w:r w:rsidRPr="007F62B6">
              <w:rPr>
                <w:sz w:val="24"/>
                <w:szCs w:val="24"/>
              </w:rPr>
              <w:t>Общественное благополучие</w:t>
            </w:r>
          </w:p>
        </w:tc>
        <w:tc>
          <w:tcPr>
            <w:tcW w:w="3723" w:type="pct"/>
            <w:tcBorders>
              <w:top w:val="single" w:sz="4" w:space="0" w:color="auto"/>
              <w:left w:val="single" w:sz="4" w:space="0" w:color="auto"/>
              <w:bottom w:val="single" w:sz="4" w:space="0" w:color="auto"/>
              <w:right w:val="single" w:sz="4" w:space="0" w:color="auto"/>
            </w:tcBorders>
          </w:tcPr>
          <w:p w14:paraId="05062D68" w14:textId="77777777" w:rsidR="00DA7506" w:rsidRPr="007F62B6" w:rsidRDefault="00DA7506" w:rsidP="00E12921">
            <w:pPr>
              <w:pStyle w:val="12"/>
              <w:widowControl w:val="0"/>
              <w:ind w:firstLine="0"/>
              <w:rPr>
                <w:sz w:val="24"/>
                <w:szCs w:val="24"/>
              </w:rPr>
            </w:pPr>
            <w:r w:rsidRPr="007F62B6">
              <w:rPr>
                <w:sz w:val="24"/>
                <w:szCs w:val="24"/>
              </w:rPr>
              <w:t>Поиск путей повышения взаимоуважения, взаимопомощи и согласия в обществе.</w:t>
            </w:r>
          </w:p>
          <w:p w14:paraId="59089AEA" w14:textId="77777777" w:rsidR="00DA7506" w:rsidRPr="007F62B6" w:rsidRDefault="00DA7506" w:rsidP="00E12921">
            <w:pPr>
              <w:pStyle w:val="12"/>
              <w:widowControl w:val="0"/>
              <w:ind w:firstLine="0"/>
              <w:rPr>
                <w:sz w:val="24"/>
                <w:szCs w:val="24"/>
              </w:rPr>
            </w:pPr>
            <w:r w:rsidRPr="007F62B6">
              <w:rPr>
                <w:sz w:val="24"/>
                <w:szCs w:val="24"/>
              </w:rPr>
              <w:t>Снижение степени экономического неравенства путем развития системы благотворительности, повышения деловой культуры и степени социальной ответственности бизнеса, формировании акцента на изучении гуманитарных дисциплин в учебных заведениях.</w:t>
            </w:r>
          </w:p>
          <w:p w14:paraId="3A2BDC53" w14:textId="77777777" w:rsidR="00DA7506" w:rsidRPr="007F62B6" w:rsidRDefault="00DA7506" w:rsidP="00E12921">
            <w:pPr>
              <w:pStyle w:val="12"/>
              <w:widowControl w:val="0"/>
              <w:ind w:firstLine="0"/>
              <w:rPr>
                <w:sz w:val="24"/>
                <w:szCs w:val="24"/>
              </w:rPr>
            </w:pPr>
            <w:r w:rsidRPr="007F62B6">
              <w:rPr>
                <w:sz w:val="24"/>
                <w:szCs w:val="24"/>
              </w:rPr>
              <w:t>Совершенствование системы сопровождения и реабилитации лиц, освобождающихся из мест лишения свободы.</w:t>
            </w:r>
          </w:p>
          <w:p w14:paraId="3FB02369" w14:textId="4255F3F4" w:rsidR="00DA7506" w:rsidRPr="007F62B6" w:rsidRDefault="00DA7506" w:rsidP="00B53D51">
            <w:pPr>
              <w:pStyle w:val="12"/>
              <w:widowControl w:val="0"/>
              <w:ind w:firstLine="0"/>
              <w:rPr>
                <w:sz w:val="24"/>
                <w:szCs w:val="24"/>
                <w:lang w:eastAsia="ru-RU"/>
              </w:rPr>
            </w:pPr>
            <w:r w:rsidRPr="007F62B6">
              <w:rPr>
                <w:sz w:val="24"/>
                <w:szCs w:val="24"/>
              </w:rPr>
              <w:t xml:space="preserve">Совершенствование системы мер по укреплению гражданского </w:t>
            </w:r>
            <w:r w:rsidRPr="007F62B6">
              <w:rPr>
                <w:sz w:val="24"/>
                <w:szCs w:val="24"/>
              </w:rPr>
              <w:lastRenderedPageBreak/>
              <w:t xml:space="preserve">единства, </w:t>
            </w:r>
            <w:r w:rsidRPr="007F62B6">
              <w:rPr>
                <w:sz w:val="24"/>
                <w:szCs w:val="24"/>
                <w:lang w:eastAsia="ru-RU"/>
              </w:rPr>
              <w:t xml:space="preserve">формированию общероссийского гражданского самосознания, </w:t>
            </w:r>
            <w:r w:rsidRPr="007F62B6">
              <w:rPr>
                <w:sz w:val="24"/>
                <w:szCs w:val="24"/>
              </w:rPr>
              <w:t xml:space="preserve">сохранению и поддержке национальных культур народов, проживающих на территории </w:t>
            </w:r>
            <w:r w:rsidR="00B53D51" w:rsidRPr="007F62B6">
              <w:rPr>
                <w:sz w:val="24"/>
                <w:szCs w:val="24"/>
              </w:rPr>
              <w:t>муниципального района</w:t>
            </w:r>
            <w:r w:rsidRPr="007F62B6">
              <w:rPr>
                <w:sz w:val="24"/>
                <w:szCs w:val="24"/>
              </w:rPr>
              <w:t>.</w:t>
            </w:r>
          </w:p>
        </w:tc>
      </w:tr>
    </w:tbl>
    <w:p w14:paraId="75390746" w14:textId="77777777" w:rsidR="00DA7506" w:rsidRPr="007F62B6" w:rsidRDefault="00DA7506" w:rsidP="00E12921">
      <w:pPr>
        <w:pStyle w:val="12"/>
        <w:widowControl w:val="0"/>
        <w:rPr>
          <w:b/>
          <w:sz w:val="24"/>
          <w:szCs w:val="24"/>
          <w:u w:val="single"/>
        </w:rPr>
      </w:pPr>
      <w:r w:rsidRPr="007F62B6">
        <w:rPr>
          <w:b/>
          <w:sz w:val="24"/>
          <w:szCs w:val="24"/>
          <w:u w:val="single"/>
        </w:rPr>
        <w:lastRenderedPageBreak/>
        <w:t>Важнейшие инструменты реализации:</w:t>
      </w:r>
    </w:p>
    <w:p w14:paraId="3EDA2077" w14:textId="77777777"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448868EE" w14:textId="33546587"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0C3596">
        <w:rPr>
          <w:rFonts w:ascii="Times New Roman" w:hAnsi="Times New Roman" w:cs="Times New Roman"/>
          <w:sz w:val="24"/>
          <w:szCs w:val="24"/>
          <w:highlight w:val="green"/>
        </w:rPr>
        <w:t>«</w:t>
      </w:r>
      <w:r w:rsidR="00435137">
        <w:rPr>
          <w:rFonts w:ascii="Times New Roman" w:hAnsi="Times New Roman" w:cs="Times New Roman"/>
          <w:sz w:val="24"/>
          <w:szCs w:val="24"/>
          <w:highlight w:val="green"/>
        </w:rPr>
        <w:t>Развитие образования</w:t>
      </w:r>
      <w:r w:rsidRPr="000C3596">
        <w:rPr>
          <w:rFonts w:ascii="Times New Roman" w:hAnsi="Times New Roman" w:cs="Times New Roman"/>
          <w:sz w:val="24"/>
          <w:szCs w:val="24"/>
          <w:highlight w:val="green"/>
        </w:rPr>
        <w:t>»;</w:t>
      </w:r>
      <w:r w:rsidRPr="007F62B6">
        <w:rPr>
          <w:rFonts w:ascii="Times New Roman" w:hAnsi="Times New Roman" w:cs="Times New Roman"/>
          <w:sz w:val="24"/>
          <w:szCs w:val="24"/>
        </w:rPr>
        <w:t xml:space="preserve"> </w:t>
      </w:r>
    </w:p>
    <w:p w14:paraId="497FEB2C" w14:textId="06E0EE26"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w:t>
      </w:r>
      <w:r w:rsidR="00696F62" w:rsidRPr="007F62B6">
        <w:rPr>
          <w:rFonts w:ascii="Times New Roman" w:hAnsi="Times New Roman" w:cs="Times New Roman"/>
          <w:sz w:val="24"/>
          <w:szCs w:val="24"/>
        </w:rPr>
        <w:t xml:space="preserve">культуры, </w:t>
      </w:r>
      <w:r w:rsidR="00390D34" w:rsidRPr="007F62B6">
        <w:rPr>
          <w:rFonts w:ascii="Times New Roman" w:hAnsi="Times New Roman" w:cs="Times New Roman"/>
          <w:sz w:val="24"/>
          <w:szCs w:val="24"/>
        </w:rPr>
        <w:t>физической культуры и спорта»;</w:t>
      </w:r>
      <w:r w:rsidRPr="007F62B6">
        <w:rPr>
          <w:rFonts w:ascii="Times New Roman" w:hAnsi="Times New Roman" w:cs="Times New Roman"/>
          <w:sz w:val="24"/>
          <w:szCs w:val="24"/>
        </w:rPr>
        <w:t xml:space="preserve"> </w:t>
      </w:r>
    </w:p>
    <w:p w14:paraId="5024927C" w14:textId="0DD6D4CF"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w:t>
      </w:r>
      <w:r w:rsidR="00390D34" w:rsidRPr="007F62B6">
        <w:rPr>
          <w:rFonts w:ascii="Times New Roman" w:hAnsi="Times New Roman" w:cs="Times New Roman"/>
          <w:sz w:val="24"/>
          <w:szCs w:val="24"/>
        </w:rPr>
        <w:t xml:space="preserve"> для развития социальной сферы»;</w:t>
      </w:r>
      <w:r w:rsidRPr="007F62B6">
        <w:rPr>
          <w:rFonts w:ascii="Times New Roman" w:hAnsi="Times New Roman" w:cs="Times New Roman"/>
          <w:sz w:val="24"/>
          <w:szCs w:val="24"/>
        </w:rPr>
        <w:t xml:space="preserve"> </w:t>
      </w:r>
    </w:p>
    <w:p w14:paraId="27D8F18E" w14:textId="26148BD8" w:rsidR="00C07BBF" w:rsidRPr="007F62B6" w:rsidRDefault="00DA7506" w:rsidP="00E12921">
      <w:pPr>
        <w:pStyle w:val="ConsPlusNormal"/>
        <w:tabs>
          <w:tab w:val="left" w:pos="1134"/>
        </w:tabs>
        <w:ind w:firstLine="709"/>
        <w:jc w:val="both"/>
        <w:rPr>
          <w:rFonts w:ascii="Times New Roman" w:hAnsi="Times New Roman" w:cs="Times New Roman"/>
          <w:sz w:val="24"/>
          <w:szCs w:val="24"/>
        </w:rPr>
      </w:pPr>
      <w:r w:rsidRPr="000C3596">
        <w:rPr>
          <w:rFonts w:ascii="Times New Roman" w:hAnsi="Times New Roman" w:cs="Times New Roman"/>
          <w:sz w:val="24"/>
          <w:szCs w:val="24"/>
          <w:highlight w:val="green"/>
        </w:rPr>
        <w:t>«Обеспечение безопасности населения и муниципального имущества».</w:t>
      </w:r>
    </w:p>
    <w:p w14:paraId="5824E234" w14:textId="77777777" w:rsidR="00DA7506" w:rsidRPr="007F62B6" w:rsidRDefault="00DA7506"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A06BB83" w14:textId="0EB25ACB" w:rsidR="00DA7506" w:rsidRPr="007F62B6" w:rsidRDefault="00DA7506" w:rsidP="008E049A">
      <w:pPr>
        <w:pStyle w:val="12"/>
        <w:widowControl w:val="0"/>
        <w:numPr>
          <w:ilvl w:val="0"/>
          <w:numId w:val="30"/>
        </w:numPr>
        <w:tabs>
          <w:tab w:val="left" w:pos="1134"/>
        </w:tabs>
        <w:ind w:left="0" w:firstLine="709"/>
        <w:rPr>
          <w:sz w:val="24"/>
          <w:szCs w:val="24"/>
        </w:rPr>
      </w:pPr>
      <w:r w:rsidRPr="007F62B6">
        <w:rPr>
          <w:sz w:val="24"/>
          <w:szCs w:val="24"/>
        </w:rPr>
        <w:t>создание условий для максимального раскрытия творческого и трудового потенциала каждого отдельного человека как личности, реализации его позитивных духовных и культурных интересов;</w:t>
      </w:r>
    </w:p>
    <w:p w14:paraId="41086FC5" w14:textId="4C7828C2" w:rsidR="008E5D59" w:rsidRPr="007F62B6" w:rsidRDefault="00DA7506" w:rsidP="008E049A">
      <w:pPr>
        <w:pStyle w:val="12"/>
        <w:widowControl w:val="0"/>
        <w:numPr>
          <w:ilvl w:val="0"/>
          <w:numId w:val="30"/>
        </w:numPr>
        <w:tabs>
          <w:tab w:val="left" w:pos="1134"/>
        </w:tabs>
        <w:ind w:left="0" w:firstLine="709"/>
        <w:rPr>
          <w:sz w:val="24"/>
          <w:szCs w:val="24"/>
        </w:rPr>
      </w:pPr>
      <w:r w:rsidRPr="007F62B6">
        <w:rPr>
          <w:sz w:val="24"/>
          <w:szCs w:val="24"/>
        </w:rPr>
        <w:t>справедливые и доброжелательные отношения в обществе на всех уро</w:t>
      </w:r>
      <w:r w:rsidR="008E5D59" w:rsidRPr="007F62B6">
        <w:rPr>
          <w:sz w:val="24"/>
          <w:szCs w:val="24"/>
        </w:rPr>
        <w:t>внях социального взаимодействия;</w:t>
      </w:r>
    </w:p>
    <w:p w14:paraId="448E5089" w14:textId="2271DBD2" w:rsidR="008E5D59" w:rsidRPr="00815609" w:rsidRDefault="008E5D59" w:rsidP="008E049A">
      <w:pPr>
        <w:pStyle w:val="12"/>
        <w:widowControl w:val="0"/>
        <w:numPr>
          <w:ilvl w:val="0"/>
          <w:numId w:val="30"/>
        </w:numPr>
        <w:tabs>
          <w:tab w:val="left" w:pos="1134"/>
        </w:tabs>
        <w:ind w:left="0" w:firstLine="709"/>
        <w:rPr>
          <w:sz w:val="24"/>
          <w:szCs w:val="24"/>
        </w:rPr>
      </w:pPr>
      <w:r w:rsidRPr="00815609">
        <w:rPr>
          <w:sz w:val="24"/>
          <w:szCs w:val="24"/>
        </w:rPr>
        <w:t>укрепление российской гражданской идентичности на основе духовно-нравственных и культурных ценностей народов Российской Федерации, проживающих на территории муниципального образования.</w:t>
      </w:r>
    </w:p>
    <w:p w14:paraId="2EA19367" w14:textId="77777777" w:rsidR="00855577" w:rsidRPr="007F62B6" w:rsidRDefault="00855577" w:rsidP="00E12921">
      <w:pPr>
        <w:pStyle w:val="12"/>
        <w:widowControl w:val="0"/>
        <w:rPr>
          <w:sz w:val="24"/>
          <w:szCs w:val="24"/>
        </w:rPr>
      </w:pPr>
    </w:p>
    <w:p w14:paraId="07A0948A" w14:textId="77777777" w:rsidR="00DA7506" w:rsidRPr="007F62B6" w:rsidRDefault="00DA7506"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bookmarkStart w:id="11" w:name="_Toc526760284"/>
      <w:r w:rsidRPr="007F62B6">
        <w:rPr>
          <w:rFonts w:ascii="Times New Roman" w:hAnsi="Times New Roman" w:cs="Times New Roman"/>
          <w:i w:val="0"/>
          <w:color w:val="auto"/>
          <w:sz w:val="24"/>
          <w:szCs w:val="24"/>
        </w:rPr>
        <w:t>1.1.3. Приоритетные направления работы с молодежью</w:t>
      </w:r>
      <w:bookmarkEnd w:id="11"/>
    </w:p>
    <w:p w14:paraId="366F1580" w14:textId="77777777" w:rsidR="00DA7506" w:rsidRPr="007F62B6" w:rsidRDefault="00DA7506"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8</w:t>
      </w:r>
    </w:p>
    <w:tbl>
      <w:tblPr>
        <w:tblW w:w="5000" w:type="pct"/>
        <w:jc w:val="center"/>
        <w:tblLook w:val="04A0" w:firstRow="1" w:lastRow="0" w:firstColumn="1" w:lastColumn="0" w:noHBand="0" w:noVBand="1"/>
      </w:tblPr>
      <w:tblGrid>
        <w:gridCol w:w="2458"/>
        <w:gridCol w:w="6887"/>
      </w:tblGrid>
      <w:tr w:rsidR="007F62B6" w:rsidRPr="007F62B6" w14:paraId="46377C0D" w14:textId="77777777" w:rsidTr="00DA7506">
        <w:trPr>
          <w:jc w:val="center"/>
        </w:trPr>
        <w:tc>
          <w:tcPr>
            <w:tcW w:w="1315" w:type="pct"/>
            <w:tcBorders>
              <w:top w:val="single" w:sz="4" w:space="0" w:color="auto"/>
              <w:left w:val="single" w:sz="4" w:space="0" w:color="auto"/>
              <w:bottom w:val="single" w:sz="4" w:space="0" w:color="auto"/>
              <w:right w:val="single" w:sz="4" w:space="0" w:color="auto"/>
            </w:tcBorders>
            <w:hideMark/>
          </w:tcPr>
          <w:p w14:paraId="5E989F26" w14:textId="77777777" w:rsidR="00DA7506" w:rsidRPr="007F62B6" w:rsidRDefault="00DA7506" w:rsidP="00E12921">
            <w:pPr>
              <w:pStyle w:val="12"/>
              <w:widowControl w:val="0"/>
              <w:ind w:firstLine="0"/>
              <w:jc w:val="center"/>
              <w:rPr>
                <w:sz w:val="24"/>
                <w:szCs w:val="24"/>
              </w:rPr>
            </w:pPr>
            <w:r w:rsidRPr="007F62B6">
              <w:rPr>
                <w:sz w:val="24"/>
                <w:szCs w:val="24"/>
              </w:rPr>
              <w:t>Приоритеты</w:t>
            </w:r>
          </w:p>
        </w:tc>
        <w:tc>
          <w:tcPr>
            <w:tcW w:w="3685" w:type="pct"/>
            <w:tcBorders>
              <w:top w:val="single" w:sz="4" w:space="0" w:color="auto"/>
              <w:left w:val="single" w:sz="4" w:space="0" w:color="auto"/>
              <w:bottom w:val="single" w:sz="4" w:space="0" w:color="auto"/>
              <w:right w:val="single" w:sz="4" w:space="0" w:color="auto"/>
            </w:tcBorders>
            <w:hideMark/>
          </w:tcPr>
          <w:p w14:paraId="201E51DE" w14:textId="77777777" w:rsidR="00DA7506" w:rsidRPr="007F62B6" w:rsidRDefault="00DA7506"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769688AA" w14:textId="77777777" w:rsidTr="00DA7506">
        <w:tblPrEx>
          <w:jc w:val="left"/>
        </w:tblPrEx>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599EE6B9" w14:textId="77777777" w:rsidR="00DA7506" w:rsidRPr="007F62B6" w:rsidRDefault="00DA7506" w:rsidP="00E12921">
            <w:pPr>
              <w:pStyle w:val="12"/>
              <w:widowControl w:val="0"/>
              <w:ind w:firstLine="0"/>
              <w:rPr>
                <w:sz w:val="24"/>
                <w:szCs w:val="24"/>
              </w:rPr>
            </w:pPr>
            <w:r w:rsidRPr="007F62B6">
              <w:rPr>
                <w:sz w:val="24"/>
                <w:szCs w:val="24"/>
              </w:rPr>
              <w:t>Духовно-нравственное воспитание молодого поколения</w:t>
            </w:r>
          </w:p>
        </w:tc>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4006258B" w14:textId="77777777" w:rsidR="00DA7506" w:rsidRPr="007F62B6" w:rsidRDefault="00DA7506" w:rsidP="00E12921">
            <w:pPr>
              <w:pStyle w:val="12"/>
              <w:widowControl w:val="0"/>
              <w:ind w:firstLine="0"/>
              <w:rPr>
                <w:sz w:val="24"/>
                <w:szCs w:val="24"/>
              </w:rPr>
            </w:pPr>
            <w:r w:rsidRPr="007F62B6">
              <w:rPr>
                <w:sz w:val="24"/>
                <w:szCs w:val="24"/>
              </w:rPr>
              <w:t>Воспитание чувства патриотизма и гражданской ответственности.</w:t>
            </w:r>
          </w:p>
          <w:p w14:paraId="46DB1346" w14:textId="77777777" w:rsidR="00DA7506" w:rsidRPr="007F62B6" w:rsidRDefault="00DA7506" w:rsidP="00E12921">
            <w:pPr>
              <w:pStyle w:val="12"/>
              <w:widowControl w:val="0"/>
              <w:ind w:firstLine="0"/>
              <w:rPr>
                <w:sz w:val="24"/>
                <w:szCs w:val="24"/>
              </w:rPr>
            </w:pPr>
            <w:r w:rsidRPr="007F62B6">
              <w:rPr>
                <w:sz w:val="24"/>
                <w:szCs w:val="24"/>
              </w:rPr>
              <w:t>Формирование приоритета и навыков здорового образа жизни.</w:t>
            </w:r>
          </w:p>
          <w:p w14:paraId="5D7F2CBC" w14:textId="77777777" w:rsidR="00DA7506" w:rsidRPr="007F62B6" w:rsidRDefault="00DA7506" w:rsidP="00E12921">
            <w:pPr>
              <w:pStyle w:val="12"/>
              <w:widowControl w:val="0"/>
              <w:ind w:firstLine="0"/>
              <w:rPr>
                <w:sz w:val="24"/>
                <w:szCs w:val="24"/>
              </w:rPr>
            </w:pPr>
            <w:r w:rsidRPr="007F62B6">
              <w:rPr>
                <w:sz w:val="24"/>
                <w:szCs w:val="24"/>
              </w:rPr>
              <w:t>Формирование культуры межэтнического общения в молодежной среде.</w:t>
            </w:r>
          </w:p>
          <w:p w14:paraId="72E40CFF"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Формирование имиджа муниципального района как совреме</w:t>
            </w:r>
            <w:r w:rsidR="00C07BBF" w:rsidRPr="007F62B6">
              <w:rPr>
                <w:rFonts w:ascii="Times New Roman" w:hAnsi="Times New Roman" w:cs="Times New Roman"/>
                <w:sz w:val="24"/>
                <w:szCs w:val="24"/>
              </w:rPr>
              <w:t>нного и динамично развивающейся территории, привлекательной</w:t>
            </w:r>
            <w:r w:rsidRPr="007F62B6">
              <w:rPr>
                <w:rFonts w:ascii="Times New Roman" w:hAnsi="Times New Roman" w:cs="Times New Roman"/>
                <w:sz w:val="24"/>
                <w:szCs w:val="24"/>
              </w:rPr>
              <w:t xml:space="preserve"> для молодежи.</w:t>
            </w:r>
          </w:p>
          <w:p w14:paraId="31D397A3"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Профилактика алкоголизма и наркомании в молодежной среде. </w:t>
            </w:r>
          </w:p>
          <w:p w14:paraId="1D6D0B94" w14:textId="77777777" w:rsidR="00DA7506" w:rsidRPr="007F62B6" w:rsidRDefault="00DA7506" w:rsidP="00E12921">
            <w:pPr>
              <w:pStyle w:val="12"/>
              <w:widowControl w:val="0"/>
              <w:ind w:firstLine="0"/>
              <w:rPr>
                <w:sz w:val="24"/>
                <w:szCs w:val="24"/>
              </w:rPr>
            </w:pPr>
            <w:r w:rsidRPr="007F62B6">
              <w:rPr>
                <w:sz w:val="24"/>
                <w:szCs w:val="24"/>
              </w:rPr>
              <w:t>Сокращение числа разводов и повышение рождаемости в молодых семьях.</w:t>
            </w:r>
          </w:p>
          <w:p w14:paraId="7B61EB8D" w14:textId="77777777" w:rsidR="00DA7506" w:rsidRPr="007F62B6" w:rsidRDefault="00DA7506" w:rsidP="00E12921">
            <w:pPr>
              <w:pStyle w:val="12"/>
              <w:widowControl w:val="0"/>
              <w:ind w:firstLine="0"/>
              <w:rPr>
                <w:sz w:val="24"/>
                <w:szCs w:val="24"/>
              </w:rPr>
            </w:pPr>
            <w:r w:rsidRPr="007F62B6">
              <w:rPr>
                <w:sz w:val="24"/>
                <w:szCs w:val="24"/>
              </w:rPr>
              <w:t>Противодействие негативным тенденциям и агрессивно настроенным молодежным движениям, призывающим к национальной вражде, координация правозащитных молодежных движений.</w:t>
            </w:r>
          </w:p>
        </w:tc>
      </w:tr>
      <w:tr w:rsidR="007F62B6" w:rsidRPr="007F62B6" w14:paraId="592930EA" w14:textId="77777777" w:rsidTr="00DA7506">
        <w:tblPrEx>
          <w:jc w:val="left"/>
        </w:tblPrEx>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0805D91F" w14:textId="77777777" w:rsidR="00DA7506" w:rsidRPr="007F62B6" w:rsidRDefault="00DA7506" w:rsidP="00E12921">
            <w:pPr>
              <w:pStyle w:val="12"/>
              <w:widowControl w:val="0"/>
              <w:ind w:firstLine="0"/>
              <w:rPr>
                <w:sz w:val="24"/>
                <w:szCs w:val="24"/>
              </w:rPr>
            </w:pPr>
            <w:r w:rsidRPr="007F62B6">
              <w:rPr>
                <w:sz w:val="24"/>
                <w:szCs w:val="24"/>
              </w:rPr>
              <w:t>Социализация и эффективная самореализация молодежи</w:t>
            </w:r>
          </w:p>
        </w:tc>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63673B5F" w14:textId="77777777" w:rsidR="00DA7506" w:rsidRPr="007F62B6" w:rsidRDefault="00DA7506" w:rsidP="00E12921">
            <w:pPr>
              <w:pStyle w:val="12"/>
              <w:widowControl w:val="0"/>
              <w:ind w:firstLine="0"/>
              <w:rPr>
                <w:sz w:val="24"/>
                <w:szCs w:val="24"/>
              </w:rPr>
            </w:pPr>
            <w:r w:rsidRPr="007F62B6">
              <w:rPr>
                <w:sz w:val="24"/>
                <w:szCs w:val="24"/>
              </w:rPr>
              <w:t>Содействие занятости молодежи, развитие эффективных моделей и форм вовлечения молодежи в трудовую и экономическую деятельность.</w:t>
            </w:r>
          </w:p>
          <w:p w14:paraId="0A5DA5CC"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профориентации.</w:t>
            </w:r>
          </w:p>
          <w:p w14:paraId="45AE475E"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Поддержка и развитие предпринимательства в молодежной среде.</w:t>
            </w:r>
          </w:p>
          <w:p w14:paraId="49F4CD32" w14:textId="77777777" w:rsidR="00DA7506" w:rsidRPr="007F62B6" w:rsidRDefault="00DA7506" w:rsidP="00E12921">
            <w:pPr>
              <w:pStyle w:val="12"/>
              <w:widowControl w:val="0"/>
              <w:ind w:firstLine="0"/>
              <w:rPr>
                <w:sz w:val="24"/>
                <w:szCs w:val="24"/>
              </w:rPr>
            </w:pPr>
            <w:r w:rsidRPr="007F62B6">
              <w:rPr>
                <w:sz w:val="24"/>
                <w:szCs w:val="24"/>
              </w:rPr>
              <w:t xml:space="preserve">Внедрение эффективных программ развития социальной компетентности молодежи и вовлечение молодежи в социальную практику. </w:t>
            </w:r>
          </w:p>
          <w:p w14:paraId="4F70CE28" w14:textId="77777777" w:rsidR="00DA7506" w:rsidRPr="007F62B6" w:rsidRDefault="00DA7506" w:rsidP="00E12921">
            <w:pPr>
              <w:pStyle w:val="12"/>
              <w:widowControl w:val="0"/>
              <w:ind w:firstLine="0"/>
              <w:rPr>
                <w:sz w:val="24"/>
                <w:szCs w:val="24"/>
              </w:rPr>
            </w:pPr>
            <w:r w:rsidRPr="007F62B6">
              <w:rPr>
                <w:sz w:val="24"/>
                <w:szCs w:val="24"/>
              </w:rPr>
              <w:t>Развитие созидательной активности молодежи.</w:t>
            </w:r>
          </w:p>
          <w:p w14:paraId="35A1A9F3" w14:textId="77777777" w:rsidR="00DA7506" w:rsidRPr="007F62B6" w:rsidRDefault="00DA7506" w:rsidP="00E12921">
            <w:pPr>
              <w:pStyle w:val="12"/>
              <w:widowControl w:val="0"/>
              <w:ind w:firstLine="0"/>
              <w:rPr>
                <w:sz w:val="24"/>
                <w:szCs w:val="24"/>
              </w:rPr>
            </w:pPr>
            <w:r w:rsidRPr="007F62B6">
              <w:rPr>
                <w:sz w:val="24"/>
                <w:szCs w:val="24"/>
              </w:rPr>
              <w:t>Внедрение и распространение эффективных моделей и форм участия молодежи в управлении общественной жизнью, поддержка деятельности молодежных и детских общественных объединений.</w:t>
            </w:r>
          </w:p>
          <w:p w14:paraId="1601ABD1" w14:textId="57DBAB1A" w:rsidR="00DA7506" w:rsidRPr="007F62B6" w:rsidRDefault="00DA7506" w:rsidP="00E12921">
            <w:pPr>
              <w:pStyle w:val="12"/>
              <w:widowControl w:val="0"/>
              <w:ind w:firstLine="0"/>
              <w:rPr>
                <w:sz w:val="24"/>
                <w:szCs w:val="24"/>
              </w:rPr>
            </w:pPr>
            <w:r w:rsidRPr="007F62B6">
              <w:rPr>
                <w:sz w:val="24"/>
                <w:szCs w:val="24"/>
              </w:rPr>
              <w:t>Формирование целостной системы поддержки способной, инициативной и талантливой мол</w:t>
            </w:r>
            <w:r w:rsidR="00B53D51" w:rsidRPr="007F62B6">
              <w:rPr>
                <w:sz w:val="24"/>
                <w:szCs w:val="24"/>
              </w:rPr>
              <w:t xml:space="preserve">одежи, продвижения продуктов </w:t>
            </w:r>
            <w:r w:rsidRPr="007F62B6">
              <w:rPr>
                <w:sz w:val="24"/>
                <w:szCs w:val="24"/>
              </w:rPr>
              <w:lastRenderedPageBreak/>
              <w:t>научной, инновационной деятельности и предпринимательского потенциала.</w:t>
            </w:r>
          </w:p>
        </w:tc>
      </w:tr>
      <w:tr w:rsidR="007F62B6" w:rsidRPr="007F62B6" w14:paraId="1677A01A" w14:textId="77777777" w:rsidTr="00DA7506">
        <w:tblPrEx>
          <w:jc w:val="left"/>
        </w:tblPrEx>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1C465F7F" w14:textId="77777777" w:rsidR="00DA7506" w:rsidRPr="007F62B6" w:rsidRDefault="00DA7506" w:rsidP="00E12921">
            <w:pPr>
              <w:pStyle w:val="12"/>
              <w:widowControl w:val="0"/>
              <w:ind w:firstLine="0"/>
              <w:rPr>
                <w:sz w:val="24"/>
                <w:szCs w:val="24"/>
              </w:rPr>
            </w:pPr>
            <w:r w:rsidRPr="007F62B6">
              <w:rPr>
                <w:sz w:val="24"/>
                <w:szCs w:val="24"/>
              </w:rPr>
              <w:lastRenderedPageBreak/>
              <w:t xml:space="preserve">Поддержка молодых семей и молодежи, находящейся в трудной жизненной ситуации  </w:t>
            </w:r>
          </w:p>
        </w:tc>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52CA407C" w14:textId="77777777" w:rsidR="00DA7506" w:rsidRPr="007F62B6" w:rsidRDefault="00DA7506" w:rsidP="00E12921">
            <w:pPr>
              <w:pStyle w:val="12"/>
              <w:widowControl w:val="0"/>
              <w:ind w:firstLine="0"/>
              <w:rPr>
                <w:sz w:val="24"/>
                <w:szCs w:val="24"/>
              </w:rPr>
            </w:pPr>
            <w:r w:rsidRPr="007F62B6">
              <w:rPr>
                <w:sz w:val="24"/>
                <w:szCs w:val="24"/>
              </w:rPr>
              <w:t xml:space="preserve">Поддержка молодых семей в строительстве (приобретении) жилья. </w:t>
            </w:r>
          </w:p>
          <w:p w14:paraId="3418BB7A" w14:textId="77777777" w:rsidR="00DA7506" w:rsidRPr="007F62B6" w:rsidRDefault="00DA7506" w:rsidP="00E12921">
            <w:pPr>
              <w:pStyle w:val="12"/>
              <w:widowControl w:val="0"/>
              <w:ind w:firstLine="0"/>
              <w:rPr>
                <w:sz w:val="24"/>
                <w:szCs w:val="24"/>
              </w:rPr>
            </w:pPr>
            <w:r w:rsidRPr="007F62B6">
              <w:rPr>
                <w:sz w:val="24"/>
                <w:szCs w:val="24"/>
              </w:rPr>
              <w:t xml:space="preserve">Поддержка молодежи, находящейся в трудной жизненной ситуации. </w:t>
            </w:r>
          </w:p>
          <w:p w14:paraId="33DCF669" w14:textId="77777777" w:rsidR="00DA7506" w:rsidRPr="007F62B6" w:rsidRDefault="00DA7506" w:rsidP="00E12921">
            <w:pPr>
              <w:pStyle w:val="12"/>
              <w:widowControl w:val="0"/>
              <w:ind w:firstLine="0"/>
              <w:rPr>
                <w:sz w:val="24"/>
                <w:szCs w:val="24"/>
              </w:rPr>
            </w:pPr>
            <w:r w:rsidRPr="007F62B6">
              <w:rPr>
                <w:sz w:val="24"/>
                <w:szCs w:val="24"/>
              </w:rPr>
              <w:t>Содействие интеграции лицам, оказавшимся в трудной жизненной ситуации, в жизнь общества. Внедрение моделей и программ развития навыков и умений самостоятельной жизни у людей, испытывающих трудности в интеграции и социализации.</w:t>
            </w:r>
          </w:p>
          <w:p w14:paraId="3EE5F1BC" w14:textId="77777777" w:rsidR="00DA7506" w:rsidRPr="007F62B6" w:rsidRDefault="00DA7506" w:rsidP="00E12921">
            <w:pPr>
              <w:pStyle w:val="12"/>
              <w:widowControl w:val="0"/>
              <w:ind w:firstLine="0"/>
              <w:rPr>
                <w:sz w:val="24"/>
                <w:szCs w:val="24"/>
              </w:rPr>
            </w:pPr>
            <w:r w:rsidRPr="007F62B6">
              <w:rPr>
                <w:sz w:val="24"/>
                <w:szCs w:val="24"/>
              </w:rPr>
              <w:t xml:space="preserve">Создание механизмов поддержки и продвижения общественных организаций, молодежных лидеров НКО, способствующих </w:t>
            </w:r>
            <w:proofErr w:type="spellStart"/>
            <w:r w:rsidRPr="007F62B6">
              <w:rPr>
                <w:sz w:val="24"/>
                <w:szCs w:val="24"/>
              </w:rPr>
              <w:t>ресоциализации</w:t>
            </w:r>
            <w:proofErr w:type="spellEnd"/>
            <w:r w:rsidRPr="007F62B6">
              <w:rPr>
                <w:sz w:val="24"/>
                <w:szCs w:val="24"/>
              </w:rPr>
              <w:t xml:space="preserve"> молодежи, работе с подростками, находящимися в трудной жизненной ситуации.</w:t>
            </w:r>
          </w:p>
        </w:tc>
      </w:tr>
    </w:tbl>
    <w:p w14:paraId="69209FEA" w14:textId="77777777" w:rsidR="000921C3" w:rsidRDefault="000921C3" w:rsidP="00E12921">
      <w:pPr>
        <w:pStyle w:val="12"/>
        <w:widowControl w:val="0"/>
        <w:rPr>
          <w:b/>
          <w:sz w:val="24"/>
          <w:szCs w:val="24"/>
          <w:highlight w:val="red"/>
          <w:u w:val="single"/>
        </w:rPr>
      </w:pPr>
    </w:p>
    <w:p w14:paraId="3D0A7971" w14:textId="2789B63A" w:rsidR="00DA7506" w:rsidRPr="00916539" w:rsidRDefault="00DA7506" w:rsidP="00E12921">
      <w:pPr>
        <w:pStyle w:val="12"/>
        <w:widowControl w:val="0"/>
        <w:rPr>
          <w:b/>
          <w:color w:val="FF0000"/>
          <w:sz w:val="24"/>
          <w:szCs w:val="24"/>
          <w:u w:val="single"/>
        </w:rPr>
      </w:pPr>
      <w:r w:rsidRPr="00916539">
        <w:rPr>
          <w:b/>
          <w:sz w:val="24"/>
          <w:szCs w:val="24"/>
          <w:highlight w:val="red"/>
          <w:u w:val="single"/>
        </w:rPr>
        <w:t>Важнейшие инструменты реализации:</w:t>
      </w:r>
      <w:r w:rsidR="00916539">
        <w:rPr>
          <w:b/>
          <w:sz w:val="24"/>
          <w:szCs w:val="24"/>
          <w:u w:val="single"/>
        </w:rPr>
        <w:t xml:space="preserve"> </w:t>
      </w:r>
    </w:p>
    <w:p w14:paraId="365013BC" w14:textId="77777777" w:rsidR="000921C3" w:rsidRDefault="000921C3" w:rsidP="000921C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«Развитие образования»;</w:t>
      </w:r>
    </w:p>
    <w:p w14:paraId="3911EE7C" w14:textId="77777777" w:rsidR="000921C3" w:rsidRDefault="000921C3" w:rsidP="000921C3">
      <w:pPr>
        <w:pStyle w:val="ConsPlusNormal"/>
        <w:ind w:firstLine="709"/>
        <w:jc w:val="both"/>
      </w:pPr>
      <w:r>
        <w:rPr>
          <w:rFonts w:ascii="Times New Roman" w:hAnsi="Times New Roman" w:cs="Times New Roman"/>
          <w:sz w:val="24"/>
          <w:szCs w:val="24"/>
        </w:rPr>
        <w:t xml:space="preserve">Мероприятия, направленные на достижение целей, показателей и результатов региональных и федеральных проектов национального проекта по направлению по направлению «Образование» в рамках реализации </w:t>
      </w:r>
      <w:hyperlink r:id="rId43">
        <w:r>
          <w:rPr>
            <w:rStyle w:val="-"/>
            <w:rFonts w:ascii="Times New Roman" w:hAnsi="Times New Roman" w:cs="Times New Roman"/>
            <w:sz w:val="24"/>
            <w:szCs w:val="24"/>
          </w:rPr>
          <w:t>Указа</w:t>
        </w:r>
      </w:hyperlink>
      <w:r>
        <w:rPr>
          <w:rFonts w:ascii="Times New Roman" w:hAnsi="Times New Roman" w:cs="Times New Roman"/>
          <w:sz w:val="24"/>
          <w:szCs w:val="24"/>
        </w:rPr>
        <w:t xml:space="preserve"> Президента РФ № 204:</w:t>
      </w:r>
    </w:p>
    <w:p w14:paraId="7FF6E70E" w14:textId="77777777" w:rsidR="000921C3" w:rsidRDefault="000921C3" w:rsidP="000921C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«Современная школа»;</w:t>
      </w:r>
    </w:p>
    <w:p w14:paraId="3E0B0663" w14:textId="77777777" w:rsidR="000921C3" w:rsidRDefault="000921C3" w:rsidP="000921C3">
      <w:pPr>
        <w:pStyle w:val="ConsPlusNorma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2) «Успех каждого ребенка»;</w:t>
      </w:r>
    </w:p>
    <w:p w14:paraId="4800D902" w14:textId="77777777" w:rsidR="000921C3" w:rsidRDefault="000921C3" w:rsidP="000921C3">
      <w:pPr>
        <w:pStyle w:val="ConsPlusNorma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3) «Цифровая образовательная среда»; </w:t>
      </w:r>
    </w:p>
    <w:p w14:paraId="639201C8" w14:textId="77777777" w:rsidR="000921C3" w:rsidRDefault="000921C3" w:rsidP="000921C3">
      <w:pPr>
        <w:pStyle w:val="ConsPlusNorma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4) «Молодые профессионалы»;</w:t>
      </w:r>
    </w:p>
    <w:p w14:paraId="735B509C" w14:textId="77777777" w:rsidR="000921C3" w:rsidRDefault="000921C3" w:rsidP="000921C3">
      <w:pPr>
        <w:pStyle w:val="ConsPlusNorma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5) «Современная адаптация»;</w:t>
      </w:r>
    </w:p>
    <w:p w14:paraId="0AD16E44" w14:textId="77777777" w:rsidR="000921C3" w:rsidRDefault="000921C3" w:rsidP="000921C3">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highlight w:val="white"/>
        </w:rPr>
        <w:t>6) «Патриотическое воспитание».</w:t>
      </w:r>
    </w:p>
    <w:p w14:paraId="06F6077B" w14:textId="77777777" w:rsidR="000921C3" w:rsidRDefault="000921C3" w:rsidP="00A968C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p>
    <w:p w14:paraId="5735BAC1" w14:textId="77777777" w:rsidR="00A968C1" w:rsidRPr="007F62B6" w:rsidRDefault="00A968C1" w:rsidP="00A968C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34A5089" w14:textId="77777777" w:rsidR="00A968C1" w:rsidRPr="007F62B6" w:rsidRDefault="00A968C1" w:rsidP="00A968C1">
      <w:pPr>
        <w:pStyle w:val="12"/>
        <w:widowControl w:val="0"/>
        <w:rPr>
          <w:sz w:val="24"/>
          <w:szCs w:val="24"/>
        </w:rPr>
      </w:pPr>
      <w:r w:rsidRPr="007F62B6">
        <w:rPr>
          <w:sz w:val="24"/>
          <w:szCs w:val="24"/>
        </w:rPr>
        <w:t>- повышение социальной активности и развитие потенциала молодежи в различных сферах общественной жизни и экономической деятельности;</w:t>
      </w:r>
    </w:p>
    <w:p w14:paraId="15006A1E" w14:textId="77777777" w:rsidR="00A968C1" w:rsidRPr="007F62B6" w:rsidRDefault="00A968C1" w:rsidP="00A968C1">
      <w:pPr>
        <w:pStyle w:val="12"/>
        <w:widowControl w:val="0"/>
        <w:rPr>
          <w:sz w:val="24"/>
          <w:szCs w:val="24"/>
        </w:rPr>
      </w:pPr>
      <w:r w:rsidRPr="007F62B6">
        <w:rPr>
          <w:sz w:val="24"/>
          <w:szCs w:val="24"/>
        </w:rPr>
        <w:t>- развитие системы мер по выявлению и поддержке талантливой молодежи и продвижению продуктов ее научной и инновационной деятельности;</w:t>
      </w:r>
    </w:p>
    <w:p w14:paraId="4BF3CC47" w14:textId="77777777" w:rsidR="00A968C1" w:rsidRPr="007F62B6" w:rsidRDefault="00A968C1" w:rsidP="00A968C1">
      <w:pPr>
        <w:pStyle w:val="12"/>
        <w:widowControl w:val="0"/>
        <w:rPr>
          <w:sz w:val="24"/>
          <w:szCs w:val="24"/>
        </w:rPr>
      </w:pPr>
      <w:r w:rsidRPr="007F62B6">
        <w:rPr>
          <w:sz w:val="24"/>
          <w:szCs w:val="24"/>
        </w:rPr>
        <w:t>- увеличение доли молодежи, участвующей в деятельности молодежных и детских общественных объединений, до уровня не менее 25%;</w:t>
      </w:r>
    </w:p>
    <w:p w14:paraId="62F08F4A" w14:textId="77777777" w:rsidR="00A968C1" w:rsidRPr="007F62B6" w:rsidRDefault="00A968C1" w:rsidP="00A968C1">
      <w:pPr>
        <w:pStyle w:val="12"/>
        <w:widowControl w:val="0"/>
        <w:rPr>
          <w:sz w:val="24"/>
          <w:szCs w:val="24"/>
        </w:rPr>
      </w:pPr>
      <w:r w:rsidRPr="007F62B6">
        <w:rPr>
          <w:sz w:val="24"/>
          <w:szCs w:val="24"/>
        </w:rPr>
        <w:t>- увеличение доли молодежи, вовлеченной в позитивную социально-культурную деятельность и волонтерские программы, до уровня не менее 15%.</w:t>
      </w:r>
    </w:p>
    <w:p w14:paraId="024A9FCE" w14:textId="77777777" w:rsidR="005F29EE" w:rsidRPr="007F62B6" w:rsidRDefault="005F29EE" w:rsidP="00E12921">
      <w:pPr>
        <w:spacing w:after="0" w:line="240" w:lineRule="auto"/>
        <w:ind w:firstLine="709"/>
        <w:jc w:val="both"/>
        <w:rPr>
          <w:rFonts w:ascii="Times New Roman" w:hAnsi="Times New Roman" w:cs="Times New Roman"/>
          <w:sz w:val="24"/>
          <w:szCs w:val="24"/>
        </w:rPr>
      </w:pPr>
    </w:p>
    <w:p w14:paraId="03E14D4C" w14:textId="77777777" w:rsidR="00C07BBF" w:rsidRPr="007F62B6" w:rsidRDefault="00C07BBF" w:rsidP="00E12921">
      <w:pPr>
        <w:pStyle w:val="3"/>
        <w:keepNext w:val="0"/>
        <w:keepLines w:val="0"/>
        <w:widowControl w:val="0"/>
        <w:spacing w:before="0" w:line="240" w:lineRule="auto"/>
        <w:ind w:firstLine="709"/>
        <w:rPr>
          <w:rFonts w:ascii="Times New Roman" w:hAnsi="Times New Roman" w:cs="Times New Roman"/>
          <w:i/>
          <w:color w:val="auto"/>
          <w:sz w:val="24"/>
          <w:szCs w:val="24"/>
        </w:rPr>
      </w:pPr>
      <w:bookmarkStart w:id="12" w:name="_Toc482204586"/>
      <w:bookmarkStart w:id="13" w:name="_Toc526760285"/>
      <w:r w:rsidRPr="007F62B6">
        <w:rPr>
          <w:rFonts w:ascii="Times New Roman" w:hAnsi="Times New Roman" w:cs="Times New Roman"/>
          <w:color w:val="auto"/>
          <w:sz w:val="24"/>
          <w:szCs w:val="24"/>
        </w:rPr>
        <w:t>1.2.</w:t>
      </w:r>
      <w:bookmarkEnd w:id="12"/>
      <w:r w:rsidRPr="007F62B6">
        <w:rPr>
          <w:rFonts w:ascii="Times New Roman" w:hAnsi="Times New Roman" w:cs="Times New Roman"/>
          <w:color w:val="auto"/>
          <w:sz w:val="24"/>
          <w:szCs w:val="24"/>
        </w:rPr>
        <w:t xml:space="preserve">  Территория с естественным уровнем безработицы и достойным уровнем доходов населения</w:t>
      </w:r>
      <w:bookmarkEnd w:id="13"/>
    </w:p>
    <w:p w14:paraId="755F1D92" w14:textId="77777777" w:rsidR="00C07BBF" w:rsidRPr="007F62B6" w:rsidRDefault="00C07BBF"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bookmarkStart w:id="14" w:name="_Toc482204587"/>
      <w:bookmarkStart w:id="15" w:name="_Toc526760286"/>
      <w:r w:rsidRPr="007F62B6">
        <w:rPr>
          <w:rFonts w:ascii="Times New Roman" w:hAnsi="Times New Roman" w:cs="Times New Roman"/>
          <w:i w:val="0"/>
          <w:color w:val="auto"/>
          <w:sz w:val="24"/>
          <w:szCs w:val="24"/>
        </w:rPr>
        <w:t>1.2.1. Обеспечение уровня доходов и рабочих мест с достойной оплатой труда</w:t>
      </w:r>
      <w:bookmarkEnd w:id="14"/>
      <w:bookmarkEnd w:id="15"/>
    </w:p>
    <w:p w14:paraId="5CFE6D61" w14:textId="77777777" w:rsidR="00C07BBF" w:rsidRPr="007F62B6" w:rsidRDefault="00C07BBF"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 xml:space="preserve">таблица </w:t>
      </w:r>
      <w:r w:rsidR="00D3633F" w:rsidRPr="007F62B6">
        <w:rPr>
          <w:rFonts w:ascii="Times New Roman" w:hAnsi="Times New Roman" w:cs="Times New Roman"/>
          <w:sz w:val="24"/>
          <w:szCs w:val="24"/>
        </w:rPr>
        <w:t>9</w:t>
      </w:r>
    </w:p>
    <w:tbl>
      <w:tblPr>
        <w:tblW w:w="4944" w:type="pct"/>
        <w:jc w:val="center"/>
        <w:tblLook w:val="04A0" w:firstRow="1" w:lastRow="0" w:firstColumn="1" w:lastColumn="0" w:noHBand="0" w:noVBand="1"/>
      </w:tblPr>
      <w:tblGrid>
        <w:gridCol w:w="2960"/>
        <w:gridCol w:w="6280"/>
      </w:tblGrid>
      <w:tr w:rsidR="007F62B6" w:rsidRPr="007F62B6" w14:paraId="62475F7B" w14:textId="77777777" w:rsidTr="008B4B9E">
        <w:trPr>
          <w:jc w:val="center"/>
        </w:trPr>
        <w:tc>
          <w:tcPr>
            <w:tcW w:w="1602" w:type="pct"/>
            <w:tcBorders>
              <w:top w:val="single" w:sz="4" w:space="0" w:color="auto"/>
              <w:left w:val="single" w:sz="4" w:space="0" w:color="auto"/>
              <w:bottom w:val="single" w:sz="4" w:space="0" w:color="auto"/>
              <w:right w:val="single" w:sz="4" w:space="0" w:color="auto"/>
            </w:tcBorders>
            <w:hideMark/>
          </w:tcPr>
          <w:p w14:paraId="27B6FCD4" w14:textId="77777777" w:rsidR="00C07BBF" w:rsidRPr="007F62B6" w:rsidRDefault="00C07BBF" w:rsidP="00E12921">
            <w:pPr>
              <w:pStyle w:val="12"/>
              <w:widowControl w:val="0"/>
              <w:ind w:firstLine="0"/>
              <w:jc w:val="center"/>
              <w:rPr>
                <w:sz w:val="24"/>
                <w:szCs w:val="24"/>
              </w:rPr>
            </w:pPr>
            <w:r w:rsidRPr="007F62B6">
              <w:rPr>
                <w:sz w:val="24"/>
                <w:szCs w:val="24"/>
              </w:rPr>
              <w:t>Приоритеты</w:t>
            </w:r>
          </w:p>
        </w:tc>
        <w:tc>
          <w:tcPr>
            <w:tcW w:w="3398" w:type="pct"/>
            <w:tcBorders>
              <w:top w:val="single" w:sz="4" w:space="0" w:color="auto"/>
              <w:left w:val="single" w:sz="4" w:space="0" w:color="auto"/>
              <w:bottom w:val="single" w:sz="4" w:space="0" w:color="auto"/>
              <w:right w:val="single" w:sz="4" w:space="0" w:color="auto"/>
            </w:tcBorders>
            <w:hideMark/>
          </w:tcPr>
          <w:p w14:paraId="320E1BA5" w14:textId="77777777" w:rsidR="00C07BBF" w:rsidRPr="007F62B6" w:rsidRDefault="00C07BBF"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6EB567BE" w14:textId="77777777" w:rsidTr="008B4B9E">
        <w:trPr>
          <w:jc w:val="center"/>
        </w:trPr>
        <w:tc>
          <w:tcPr>
            <w:tcW w:w="1602" w:type="pct"/>
            <w:tcBorders>
              <w:top w:val="single" w:sz="4" w:space="0" w:color="auto"/>
              <w:left w:val="single" w:sz="4" w:space="0" w:color="auto"/>
              <w:bottom w:val="single" w:sz="4" w:space="0" w:color="auto"/>
              <w:right w:val="single" w:sz="4" w:space="0" w:color="auto"/>
            </w:tcBorders>
            <w:hideMark/>
          </w:tcPr>
          <w:p w14:paraId="6726EA04" w14:textId="77777777" w:rsidR="00C07BBF" w:rsidRPr="007F62B6" w:rsidRDefault="00C07BBF" w:rsidP="00E12921">
            <w:pPr>
              <w:pStyle w:val="12"/>
              <w:widowControl w:val="0"/>
              <w:ind w:firstLine="0"/>
              <w:rPr>
                <w:sz w:val="24"/>
                <w:szCs w:val="24"/>
              </w:rPr>
            </w:pPr>
            <w:r w:rsidRPr="007F62B6">
              <w:rPr>
                <w:sz w:val="24"/>
                <w:szCs w:val="24"/>
              </w:rPr>
              <w:t>Обеспечение достойного и конкурентного уровня оплаты труда в бюджетной сфере</w:t>
            </w:r>
          </w:p>
        </w:tc>
        <w:tc>
          <w:tcPr>
            <w:tcW w:w="3398" w:type="pct"/>
            <w:tcBorders>
              <w:top w:val="single" w:sz="4" w:space="0" w:color="auto"/>
              <w:left w:val="single" w:sz="4" w:space="0" w:color="auto"/>
              <w:bottom w:val="single" w:sz="4" w:space="0" w:color="auto"/>
              <w:right w:val="single" w:sz="4" w:space="0" w:color="auto"/>
            </w:tcBorders>
            <w:hideMark/>
          </w:tcPr>
          <w:p w14:paraId="5AEC90B7" w14:textId="77777777" w:rsidR="00C07BBF" w:rsidRPr="007F62B6" w:rsidRDefault="00C07BBF" w:rsidP="00E12921">
            <w:pPr>
              <w:pStyle w:val="12"/>
              <w:widowControl w:val="0"/>
              <w:ind w:firstLine="0"/>
              <w:rPr>
                <w:sz w:val="24"/>
                <w:szCs w:val="24"/>
              </w:rPr>
            </w:pPr>
            <w:r w:rsidRPr="007F62B6">
              <w:rPr>
                <w:sz w:val="24"/>
                <w:szCs w:val="24"/>
              </w:rPr>
              <w:t>Реализация поручений Президента Российской Федерации по обеспечению необходимого уровня оплаты труда отдельных категорий работников бюджетной сферы.</w:t>
            </w:r>
          </w:p>
          <w:p w14:paraId="4078A096" w14:textId="77777777" w:rsidR="00C07BBF" w:rsidRPr="007F62B6" w:rsidRDefault="00C07BBF" w:rsidP="00E12921">
            <w:pPr>
              <w:pStyle w:val="12"/>
              <w:widowControl w:val="0"/>
              <w:ind w:firstLine="0"/>
              <w:rPr>
                <w:sz w:val="24"/>
                <w:szCs w:val="24"/>
              </w:rPr>
            </w:pPr>
            <w:r w:rsidRPr="007F62B6">
              <w:rPr>
                <w:sz w:val="24"/>
                <w:szCs w:val="24"/>
              </w:rPr>
              <w:t xml:space="preserve">Обеспечение минимального уровня вознаграждения за труд не ниже величины прожиточного минимума трудоспособного </w:t>
            </w:r>
            <w:proofErr w:type="gramStart"/>
            <w:r w:rsidRPr="007F62B6">
              <w:rPr>
                <w:sz w:val="24"/>
                <w:szCs w:val="24"/>
              </w:rPr>
              <w:t xml:space="preserve">населения.  </w:t>
            </w:r>
            <w:proofErr w:type="gramEnd"/>
          </w:p>
        </w:tc>
      </w:tr>
      <w:tr w:rsidR="007F62B6" w:rsidRPr="007F62B6" w14:paraId="4709CBE5" w14:textId="77777777" w:rsidTr="008B4B9E">
        <w:trPr>
          <w:jc w:val="center"/>
        </w:trPr>
        <w:tc>
          <w:tcPr>
            <w:tcW w:w="1602" w:type="pct"/>
            <w:tcBorders>
              <w:top w:val="single" w:sz="4" w:space="0" w:color="auto"/>
              <w:left w:val="single" w:sz="4" w:space="0" w:color="auto"/>
              <w:bottom w:val="single" w:sz="4" w:space="0" w:color="auto"/>
              <w:right w:val="single" w:sz="4" w:space="0" w:color="auto"/>
            </w:tcBorders>
            <w:hideMark/>
          </w:tcPr>
          <w:p w14:paraId="4059C847" w14:textId="77777777" w:rsidR="00C07BBF" w:rsidRPr="007F62B6" w:rsidRDefault="00C07BBF" w:rsidP="00E12921">
            <w:pPr>
              <w:pStyle w:val="12"/>
              <w:widowControl w:val="0"/>
              <w:ind w:firstLine="0"/>
              <w:rPr>
                <w:sz w:val="24"/>
                <w:szCs w:val="24"/>
              </w:rPr>
            </w:pPr>
            <w:r w:rsidRPr="007F62B6">
              <w:rPr>
                <w:sz w:val="24"/>
                <w:szCs w:val="24"/>
              </w:rPr>
              <w:t xml:space="preserve">Снижение уровня бедности за счет обеспечения роста минимальных доходов населения в Республике </w:t>
            </w:r>
            <w:r w:rsidRPr="007F62B6">
              <w:rPr>
                <w:sz w:val="24"/>
                <w:szCs w:val="24"/>
              </w:rPr>
              <w:lastRenderedPageBreak/>
              <w:t xml:space="preserve">Коми по отношению к величине прожиточного минимума </w:t>
            </w:r>
          </w:p>
        </w:tc>
        <w:tc>
          <w:tcPr>
            <w:tcW w:w="3398" w:type="pct"/>
            <w:tcBorders>
              <w:top w:val="single" w:sz="4" w:space="0" w:color="auto"/>
              <w:left w:val="single" w:sz="4" w:space="0" w:color="auto"/>
              <w:bottom w:val="single" w:sz="4" w:space="0" w:color="auto"/>
              <w:right w:val="single" w:sz="4" w:space="0" w:color="auto"/>
            </w:tcBorders>
            <w:hideMark/>
          </w:tcPr>
          <w:p w14:paraId="4F652721" w14:textId="77777777" w:rsidR="00C07BBF" w:rsidRPr="007F62B6" w:rsidRDefault="00C07BBF" w:rsidP="00E12921">
            <w:pPr>
              <w:pStyle w:val="12"/>
              <w:widowControl w:val="0"/>
              <w:ind w:firstLine="0"/>
              <w:rPr>
                <w:sz w:val="24"/>
                <w:szCs w:val="24"/>
              </w:rPr>
            </w:pPr>
            <w:r w:rsidRPr="007F62B6">
              <w:rPr>
                <w:sz w:val="24"/>
                <w:szCs w:val="24"/>
              </w:rPr>
              <w:lastRenderedPageBreak/>
              <w:t xml:space="preserve">Обеспечение гарантируемой государством социальной помощи малоимущим гражданам. </w:t>
            </w:r>
          </w:p>
          <w:p w14:paraId="769B06EF" w14:textId="77777777" w:rsidR="00C07BBF" w:rsidRPr="007F62B6" w:rsidRDefault="00C07BBF" w:rsidP="00E12921">
            <w:pPr>
              <w:pStyle w:val="12"/>
              <w:widowControl w:val="0"/>
              <w:ind w:firstLine="0"/>
              <w:rPr>
                <w:sz w:val="24"/>
                <w:szCs w:val="24"/>
              </w:rPr>
            </w:pPr>
            <w:r w:rsidRPr="007F62B6">
              <w:rPr>
                <w:sz w:val="24"/>
                <w:szCs w:val="24"/>
              </w:rPr>
              <w:t>Повышение доходов пенсионеров до величины прожиточного минимума за счет предоставления региональной социальной доплаты к пенсии.</w:t>
            </w:r>
          </w:p>
          <w:p w14:paraId="3465F8E2" w14:textId="77777777" w:rsidR="00C07BBF" w:rsidRPr="007F62B6" w:rsidRDefault="00C07BBF" w:rsidP="00E12921">
            <w:pPr>
              <w:pStyle w:val="12"/>
              <w:widowControl w:val="0"/>
              <w:ind w:firstLine="0"/>
              <w:rPr>
                <w:bCs/>
                <w:sz w:val="24"/>
                <w:szCs w:val="24"/>
              </w:rPr>
            </w:pPr>
          </w:p>
        </w:tc>
      </w:tr>
    </w:tbl>
    <w:p w14:paraId="720267FF" w14:textId="77777777" w:rsidR="00C07BBF" w:rsidRPr="007F62B6" w:rsidRDefault="00C07BBF" w:rsidP="00E12921">
      <w:pPr>
        <w:pStyle w:val="12"/>
        <w:widowControl w:val="0"/>
        <w:rPr>
          <w:b/>
          <w:sz w:val="24"/>
          <w:szCs w:val="24"/>
          <w:u w:val="single"/>
        </w:rPr>
      </w:pPr>
      <w:r w:rsidRPr="007F62B6">
        <w:rPr>
          <w:b/>
          <w:sz w:val="24"/>
          <w:szCs w:val="24"/>
          <w:u w:val="single"/>
        </w:rPr>
        <w:lastRenderedPageBreak/>
        <w:t>Важнейшие инструменты реализации:</w:t>
      </w:r>
    </w:p>
    <w:p w14:paraId="6DBCC299" w14:textId="77777777" w:rsidR="00390D34" w:rsidRPr="007F62B6" w:rsidRDefault="00C07BBF" w:rsidP="00E12921">
      <w:pPr>
        <w:pStyle w:val="12"/>
        <w:widowControl w:val="0"/>
        <w:rPr>
          <w:sz w:val="24"/>
          <w:szCs w:val="24"/>
        </w:rPr>
      </w:pPr>
      <w:r w:rsidRPr="007F62B6">
        <w:rPr>
          <w:sz w:val="24"/>
          <w:szCs w:val="24"/>
        </w:rPr>
        <w:t>Муниципальные программы</w:t>
      </w:r>
      <w:r w:rsidR="00F105D0" w:rsidRPr="007F62B6">
        <w:rPr>
          <w:sz w:val="24"/>
          <w:szCs w:val="24"/>
        </w:rPr>
        <w:t xml:space="preserve">: </w:t>
      </w:r>
    </w:p>
    <w:p w14:paraId="1F6AB063" w14:textId="77777777" w:rsidR="00390D34" w:rsidRPr="007F62B6" w:rsidRDefault="00F105D0" w:rsidP="00E12921">
      <w:pPr>
        <w:pStyle w:val="12"/>
        <w:widowControl w:val="0"/>
        <w:rPr>
          <w:sz w:val="24"/>
          <w:szCs w:val="24"/>
        </w:rPr>
      </w:pPr>
      <w:r w:rsidRPr="007F62B6">
        <w:rPr>
          <w:sz w:val="24"/>
          <w:szCs w:val="24"/>
        </w:rPr>
        <w:t>«Развитие экономики»</w:t>
      </w:r>
      <w:r w:rsidR="00390D34" w:rsidRPr="007F62B6">
        <w:rPr>
          <w:sz w:val="24"/>
          <w:szCs w:val="24"/>
        </w:rPr>
        <w:t>;</w:t>
      </w:r>
    </w:p>
    <w:p w14:paraId="6A749F27" w14:textId="6B604DEE" w:rsidR="00390D34" w:rsidRPr="007F62B6" w:rsidRDefault="00F105D0" w:rsidP="00E12921">
      <w:pPr>
        <w:pStyle w:val="12"/>
        <w:widowControl w:val="0"/>
        <w:rPr>
          <w:sz w:val="24"/>
          <w:szCs w:val="24"/>
        </w:rPr>
      </w:pPr>
      <w:r w:rsidRPr="007F62B6">
        <w:rPr>
          <w:sz w:val="24"/>
          <w:szCs w:val="24"/>
        </w:rPr>
        <w:t>«Создание условий для развития социальной сферы»</w:t>
      </w:r>
      <w:r w:rsidR="005E5800" w:rsidRPr="007F62B6">
        <w:rPr>
          <w:sz w:val="24"/>
          <w:szCs w:val="24"/>
        </w:rPr>
        <w:t xml:space="preserve"> с подпрограммой «Занятость населения»</w:t>
      </w:r>
      <w:r w:rsidR="00390D34" w:rsidRPr="007F62B6">
        <w:rPr>
          <w:sz w:val="24"/>
          <w:szCs w:val="24"/>
        </w:rPr>
        <w:t>;</w:t>
      </w:r>
    </w:p>
    <w:p w14:paraId="10D6B226" w14:textId="79B9D0B3" w:rsidR="00390D34" w:rsidRPr="007F62B6" w:rsidRDefault="00F105D0" w:rsidP="00E12921">
      <w:pPr>
        <w:pStyle w:val="12"/>
        <w:widowControl w:val="0"/>
        <w:rPr>
          <w:sz w:val="24"/>
          <w:szCs w:val="24"/>
        </w:rPr>
      </w:pPr>
      <w:r w:rsidRPr="007F62B6">
        <w:rPr>
          <w:sz w:val="24"/>
          <w:szCs w:val="24"/>
        </w:rPr>
        <w:t>«</w:t>
      </w:r>
      <w:r w:rsidR="00435137">
        <w:rPr>
          <w:sz w:val="24"/>
          <w:szCs w:val="24"/>
        </w:rPr>
        <w:t>Развитие образования</w:t>
      </w:r>
      <w:r w:rsidRPr="007F62B6">
        <w:rPr>
          <w:sz w:val="24"/>
          <w:szCs w:val="24"/>
        </w:rPr>
        <w:t>»</w:t>
      </w:r>
      <w:r w:rsidR="00390D34" w:rsidRPr="007F62B6">
        <w:rPr>
          <w:sz w:val="24"/>
          <w:szCs w:val="24"/>
        </w:rPr>
        <w:t>;</w:t>
      </w:r>
    </w:p>
    <w:p w14:paraId="615CA85B" w14:textId="59BD829F" w:rsidR="00C07BBF" w:rsidRPr="007F62B6" w:rsidRDefault="00F105D0" w:rsidP="00E12921">
      <w:pPr>
        <w:pStyle w:val="12"/>
        <w:widowControl w:val="0"/>
        <w:rPr>
          <w:sz w:val="24"/>
          <w:szCs w:val="24"/>
        </w:rPr>
      </w:pPr>
      <w:r w:rsidRPr="007F62B6">
        <w:rPr>
          <w:sz w:val="24"/>
          <w:szCs w:val="24"/>
        </w:rPr>
        <w:t>«Развитие культуры, физической культуры и спорта»</w:t>
      </w:r>
      <w:r w:rsidR="00390D34" w:rsidRPr="007F62B6">
        <w:rPr>
          <w:sz w:val="24"/>
          <w:szCs w:val="24"/>
        </w:rPr>
        <w:t>.</w:t>
      </w:r>
      <w:r w:rsidRPr="007F62B6">
        <w:rPr>
          <w:sz w:val="24"/>
          <w:szCs w:val="24"/>
        </w:rPr>
        <w:t xml:space="preserve"> </w:t>
      </w:r>
      <w:r w:rsidR="00C07BBF" w:rsidRPr="007F62B6">
        <w:rPr>
          <w:sz w:val="24"/>
          <w:szCs w:val="24"/>
        </w:rPr>
        <w:t xml:space="preserve"> </w:t>
      </w:r>
    </w:p>
    <w:p w14:paraId="176815EA" w14:textId="614DA697" w:rsidR="00C07BBF" w:rsidRPr="007F62B6" w:rsidRDefault="00C07BBF"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План мероприятий «дорожная карта» по повышению реальных располагаемых денежных доходов населения </w:t>
      </w:r>
      <w:r w:rsidR="000409BF"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w:t>
      </w:r>
    </w:p>
    <w:p w14:paraId="0F1D723A" w14:textId="77777777" w:rsidR="00C07BBF" w:rsidRPr="007F62B6" w:rsidRDefault="00C07BBF"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77B3C1BB" w14:textId="525DDBC9" w:rsidR="00C07BBF" w:rsidRPr="007F62B6" w:rsidRDefault="00C07BBF" w:rsidP="00E12921">
      <w:pPr>
        <w:pStyle w:val="12"/>
        <w:widowControl w:val="0"/>
        <w:rPr>
          <w:sz w:val="24"/>
          <w:szCs w:val="24"/>
        </w:rPr>
      </w:pPr>
      <w:r w:rsidRPr="007F62B6">
        <w:rPr>
          <w:bCs/>
          <w:sz w:val="24"/>
          <w:szCs w:val="24"/>
        </w:rPr>
        <w:t xml:space="preserve">- снижение уровня бедности в </w:t>
      </w:r>
      <w:r w:rsidR="000409BF" w:rsidRPr="007F62B6">
        <w:rPr>
          <w:bCs/>
          <w:sz w:val="24"/>
          <w:szCs w:val="24"/>
        </w:rPr>
        <w:t>муниципальном районе</w:t>
      </w:r>
      <w:r w:rsidRPr="007F62B6">
        <w:rPr>
          <w:sz w:val="24"/>
          <w:szCs w:val="24"/>
        </w:rPr>
        <w:t>;</w:t>
      </w:r>
    </w:p>
    <w:p w14:paraId="461C18A5" w14:textId="77777777" w:rsidR="00C07BBF" w:rsidRPr="007F62B6" w:rsidRDefault="00C07BBF" w:rsidP="00E12921">
      <w:pPr>
        <w:pStyle w:val="12"/>
        <w:widowControl w:val="0"/>
        <w:rPr>
          <w:bCs/>
          <w:strike/>
          <w:sz w:val="24"/>
          <w:szCs w:val="24"/>
        </w:rPr>
      </w:pPr>
      <w:r w:rsidRPr="007F62B6">
        <w:rPr>
          <w:bCs/>
          <w:sz w:val="24"/>
          <w:szCs w:val="24"/>
        </w:rPr>
        <w:t>- создание конкурентного достойного уровня оплаты труда в бюджетной сфере;</w:t>
      </w:r>
    </w:p>
    <w:p w14:paraId="3EEA5991" w14:textId="77777777" w:rsidR="00C07BBF" w:rsidRPr="007F62B6" w:rsidRDefault="00C07BBF" w:rsidP="00E12921">
      <w:pPr>
        <w:pStyle w:val="12"/>
        <w:widowControl w:val="0"/>
        <w:rPr>
          <w:sz w:val="24"/>
          <w:szCs w:val="24"/>
        </w:rPr>
      </w:pPr>
      <w:r w:rsidRPr="007F62B6">
        <w:rPr>
          <w:sz w:val="24"/>
          <w:szCs w:val="24"/>
        </w:rPr>
        <w:t xml:space="preserve">- создание для граждан трудоспособного возраста условий, позволяющих им за счет собственных доходов обеспечивать более высокий уровень жизни. </w:t>
      </w:r>
    </w:p>
    <w:p w14:paraId="3F7AF188" w14:textId="77777777" w:rsidR="00C07BBF" w:rsidRPr="007F62B6" w:rsidRDefault="00C07BBF" w:rsidP="00E12921">
      <w:pPr>
        <w:pStyle w:val="4"/>
        <w:keepNext w:val="0"/>
        <w:keepLines w:val="0"/>
        <w:widowControl w:val="0"/>
        <w:spacing w:before="0" w:line="240" w:lineRule="auto"/>
        <w:ind w:firstLine="709"/>
        <w:rPr>
          <w:rFonts w:ascii="Times New Roman" w:hAnsi="Times New Roman" w:cs="Times New Roman"/>
          <w:i w:val="0"/>
          <w:color w:val="auto"/>
          <w:sz w:val="24"/>
          <w:szCs w:val="24"/>
        </w:rPr>
      </w:pPr>
      <w:bookmarkStart w:id="16" w:name="_Toc482204588"/>
      <w:bookmarkStart w:id="17" w:name="_Toc526760287"/>
    </w:p>
    <w:p w14:paraId="6A90D0C9" w14:textId="77777777" w:rsidR="00C07BBF" w:rsidRPr="007F62B6" w:rsidRDefault="00C07BBF" w:rsidP="00E12921">
      <w:pPr>
        <w:pStyle w:val="4"/>
        <w:keepNext w:val="0"/>
        <w:keepLines w:val="0"/>
        <w:widowControl w:val="0"/>
        <w:spacing w:before="0" w:line="240" w:lineRule="auto"/>
        <w:ind w:firstLine="709"/>
        <w:rPr>
          <w:rFonts w:ascii="Times New Roman" w:hAnsi="Times New Roman" w:cs="Times New Roman"/>
          <w:i w:val="0"/>
          <w:color w:val="auto"/>
          <w:sz w:val="24"/>
          <w:szCs w:val="24"/>
        </w:rPr>
      </w:pPr>
      <w:bookmarkStart w:id="18" w:name="_Hlk42681399"/>
      <w:r w:rsidRPr="007F62B6">
        <w:rPr>
          <w:rFonts w:ascii="Times New Roman" w:hAnsi="Times New Roman" w:cs="Times New Roman"/>
          <w:i w:val="0"/>
          <w:color w:val="auto"/>
          <w:sz w:val="24"/>
          <w:szCs w:val="24"/>
        </w:rPr>
        <w:t>1.2.2. Развитие рынка труда</w:t>
      </w:r>
      <w:bookmarkStart w:id="19" w:name="_Toc482204589"/>
      <w:bookmarkEnd w:id="16"/>
      <w:r w:rsidRPr="007F62B6">
        <w:rPr>
          <w:rFonts w:ascii="Times New Roman" w:hAnsi="Times New Roman" w:cs="Times New Roman"/>
          <w:i w:val="0"/>
          <w:color w:val="auto"/>
          <w:sz w:val="24"/>
          <w:szCs w:val="24"/>
        </w:rPr>
        <w:t xml:space="preserve"> и обеспечение занятости населения</w:t>
      </w:r>
      <w:bookmarkEnd w:id="17"/>
      <w:bookmarkEnd w:id="19"/>
    </w:p>
    <w:p w14:paraId="50A69BD1" w14:textId="77777777" w:rsidR="00C07BBF" w:rsidRPr="007F62B6" w:rsidRDefault="00D3633F"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10</w:t>
      </w:r>
    </w:p>
    <w:tbl>
      <w:tblPr>
        <w:tblW w:w="4944" w:type="pct"/>
        <w:jc w:val="center"/>
        <w:tblLook w:val="04A0" w:firstRow="1" w:lastRow="0" w:firstColumn="1" w:lastColumn="0" w:noHBand="0" w:noVBand="1"/>
      </w:tblPr>
      <w:tblGrid>
        <w:gridCol w:w="2683"/>
        <w:gridCol w:w="6557"/>
      </w:tblGrid>
      <w:tr w:rsidR="007F62B6" w:rsidRPr="007F62B6" w14:paraId="64190B32" w14:textId="77777777" w:rsidTr="008B4B9E">
        <w:trPr>
          <w:jc w:val="center"/>
        </w:trPr>
        <w:tc>
          <w:tcPr>
            <w:tcW w:w="1452" w:type="pct"/>
            <w:tcBorders>
              <w:top w:val="single" w:sz="4" w:space="0" w:color="auto"/>
              <w:left w:val="single" w:sz="4" w:space="0" w:color="auto"/>
              <w:bottom w:val="single" w:sz="4" w:space="0" w:color="auto"/>
              <w:right w:val="single" w:sz="4" w:space="0" w:color="auto"/>
            </w:tcBorders>
            <w:hideMark/>
          </w:tcPr>
          <w:p w14:paraId="22B470E0" w14:textId="77777777" w:rsidR="00C07BBF" w:rsidRPr="007F62B6" w:rsidRDefault="00C07BBF" w:rsidP="00E12921">
            <w:pPr>
              <w:pStyle w:val="12"/>
              <w:widowControl w:val="0"/>
              <w:ind w:firstLine="0"/>
              <w:jc w:val="center"/>
              <w:rPr>
                <w:sz w:val="24"/>
                <w:szCs w:val="24"/>
              </w:rPr>
            </w:pPr>
            <w:r w:rsidRPr="007F62B6">
              <w:rPr>
                <w:sz w:val="24"/>
                <w:szCs w:val="24"/>
              </w:rPr>
              <w:t>Приоритеты</w:t>
            </w:r>
          </w:p>
        </w:tc>
        <w:tc>
          <w:tcPr>
            <w:tcW w:w="3548" w:type="pct"/>
            <w:tcBorders>
              <w:top w:val="single" w:sz="4" w:space="0" w:color="auto"/>
              <w:left w:val="single" w:sz="4" w:space="0" w:color="auto"/>
              <w:bottom w:val="single" w:sz="4" w:space="0" w:color="auto"/>
              <w:right w:val="single" w:sz="4" w:space="0" w:color="auto"/>
            </w:tcBorders>
            <w:hideMark/>
          </w:tcPr>
          <w:p w14:paraId="7F5B13F1" w14:textId="77777777" w:rsidR="00C07BBF" w:rsidRPr="007F62B6" w:rsidRDefault="00C07BBF"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7D2C6900"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hideMark/>
          </w:tcPr>
          <w:p w14:paraId="2FCF66BD" w14:textId="77777777" w:rsidR="00C07BBF" w:rsidRPr="007F62B6" w:rsidRDefault="00C07BBF" w:rsidP="00E12921">
            <w:pPr>
              <w:pStyle w:val="12"/>
              <w:widowControl w:val="0"/>
              <w:ind w:firstLine="0"/>
              <w:rPr>
                <w:sz w:val="24"/>
                <w:szCs w:val="24"/>
              </w:rPr>
            </w:pPr>
            <w:r w:rsidRPr="007F62B6">
              <w:rPr>
                <w:sz w:val="24"/>
                <w:szCs w:val="24"/>
              </w:rPr>
              <w:t>Содействие созданию благоприятных условий для занятости населения</w:t>
            </w:r>
          </w:p>
        </w:tc>
        <w:tc>
          <w:tcPr>
            <w:tcW w:w="3548" w:type="pct"/>
            <w:tcBorders>
              <w:top w:val="single" w:sz="4" w:space="0" w:color="auto"/>
              <w:left w:val="single" w:sz="4" w:space="0" w:color="auto"/>
              <w:bottom w:val="single" w:sz="4" w:space="0" w:color="auto"/>
              <w:right w:val="single" w:sz="4" w:space="0" w:color="auto"/>
            </w:tcBorders>
            <w:hideMark/>
          </w:tcPr>
          <w:p w14:paraId="16DF33AB" w14:textId="1A0A57B9" w:rsidR="009D624C" w:rsidRPr="007F62B6" w:rsidRDefault="009D624C" w:rsidP="009D624C">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Участие в финансировании проведения </w:t>
            </w:r>
            <w:r w:rsidR="00D04256" w:rsidRPr="007F62B6">
              <w:rPr>
                <w:rFonts w:ascii="Times New Roman" w:hAnsi="Times New Roman" w:cs="Times New Roman"/>
                <w:sz w:val="24"/>
                <w:szCs w:val="24"/>
              </w:rPr>
              <w:t>оплачиваемых общественных работ:</w:t>
            </w:r>
          </w:p>
          <w:p w14:paraId="0BCDD355" w14:textId="77777777" w:rsidR="009D624C" w:rsidRPr="007F62B6" w:rsidRDefault="009D624C" w:rsidP="00D04256">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14:paraId="72311DCC" w14:textId="77777777" w:rsidR="009D624C" w:rsidRPr="007F62B6" w:rsidRDefault="009D624C" w:rsidP="00D04256">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ярмарок вакансий и учебных рабочих мест;</w:t>
            </w:r>
          </w:p>
          <w:p w14:paraId="6151049B" w14:textId="4AEF8517" w:rsidR="009D624C" w:rsidRPr="007F62B6" w:rsidRDefault="009D624C" w:rsidP="00D04256">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сопровождения при содействии занятости инвалидов.</w:t>
            </w:r>
          </w:p>
          <w:p w14:paraId="57C0EC2D" w14:textId="77777777" w:rsidR="00C07BBF" w:rsidRPr="007F62B6" w:rsidRDefault="00C07BBF" w:rsidP="00E12921">
            <w:pPr>
              <w:widowControl w:val="0"/>
              <w:spacing w:after="0" w:line="240" w:lineRule="auto"/>
              <w:rPr>
                <w:rFonts w:ascii="Times New Roman" w:hAnsi="Times New Roman" w:cs="Times New Roman"/>
                <w:sz w:val="24"/>
                <w:szCs w:val="24"/>
              </w:rPr>
            </w:pPr>
            <w:r w:rsidRPr="007F62B6">
              <w:rPr>
                <w:rFonts w:ascii="Times New Roman" w:hAnsi="Times New Roman" w:cs="Times New Roman"/>
                <w:sz w:val="24"/>
                <w:szCs w:val="24"/>
              </w:rPr>
              <w:t>Использование новых информационных возможностей и обеспечение доступности информационных ресурсов в сфере занятости населения.</w:t>
            </w:r>
          </w:p>
          <w:p w14:paraId="379F8134" w14:textId="6D680DC3" w:rsidR="00D04256" w:rsidRPr="007F62B6" w:rsidRDefault="00D04256" w:rsidP="00E12921">
            <w:pPr>
              <w:widowControl w:val="0"/>
              <w:spacing w:after="0" w:line="240" w:lineRule="auto"/>
              <w:rPr>
                <w:rFonts w:ascii="Times New Roman" w:hAnsi="Times New Roman" w:cs="Times New Roman"/>
                <w:sz w:val="24"/>
                <w:szCs w:val="24"/>
              </w:rPr>
            </w:pPr>
            <w:r w:rsidRPr="007F62B6">
              <w:rPr>
                <w:rFonts w:ascii="Times New Roman" w:hAnsi="Times New Roman" w:cs="Times New Roman"/>
                <w:sz w:val="24"/>
                <w:szCs w:val="24"/>
              </w:rPr>
              <w:t xml:space="preserve">Оказывать содействие ГУ РК «Центр занятости населения по </w:t>
            </w:r>
            <w:proofErr w:type="spellStart"/>
            <w:r w:rsidRPr="007F62B6">
              <w:rPr>
                <w:rFonts w:ascii="Times New Roman" w:hAnsi="Times New Roman" w:cs="Times New Roman"/>
                <w:sz w:val="24"/>
                <w:szCs w:val="24"/>
              </w:rPr>
              <w:t>Сыктывдинскому</w:t>
            </w:r>
            <w:proofErr w:type="spellEnd"/>
            <w:r w:rsidRPr="007F62B6">
              <w:rPr>
                <w:rFonts w:ascii="Times New Roman" w:hAnsi="Times New Roman" w:cs="Times New Roman"/>
                <w:sz w:val="24"/>
                <w:szCs w:val="24"/>
              </w:rPr>
              <w:t xml:space="preserve"> району» в инфо</w:t>
            </w:r>
            <w:r w:rsidR="00A55C20">
              <w:rPr>
                <w:rFonts w:ascii="Times New Roman" w:hAnsi="Times New Roman" w:cs="Times New Roman"/>
                <w:sz w:val="24"/>
                <w:szCs w:val="24"/>
              </w:rPr>
              <w:t>рмировании</w:t>
            </w:r>
            <w:r w:rsidRPr="007F62B6">
              <w:rPr>
                <w:rFonts w:ascii="Times New Roman" w:hAnsi="Times New Roman" w:cs="Times New Roman"/>
                <w:sz w:val="24"/>
                <w:szCs w:val="24"/>
              </w:rPr>
              <w:t xml:space="preserve"> граждан о мерах поддержки, принятых государством в сфере занятости населения.</w:t>
            </w:r>
          </w:p>
        </w:tc>
      </w:tr>
      <w:tr w:rsidR="007F62B6" w:rsidRPr="007F62B6" w14:paraId="4B66D599"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hideMark/>
          </w:tcPr>
          <w:p w14:paraId="2BC51F49" w14:textId="77777777" w:rsidR="00C07BBF" w:rsidRPr="007F62B6" w:rsidRDefault="00C07BBF" w:rsidP="00E12921">
            <w:pPr>
              <w:pStyle w:val="12"/>
              <w:widowControl w:val="0"/>
              <w:ind w:firstLine="0"/>
              <w:rPr>
                <w:sz w:val="24"/>
                <w:szCs w:val="24"/>
              </w:rPr>
            </w:pPr>
            <w:r w:rsidRPr="007F62B6">
              <w:rPr>
                <w:sz w:val="24"/>
                <w:szCs w:val="24"/>
              </w:rPr>
              <w:t>Содействие созданию необходимых условий для рационального использования трудовых ресурсов</w:t>
            </w:r>
          </w:p>
        </w:tc>
        <w:tc>
          <w:tcPr>
            <w:tcW w:w="3548" w:type="pct"/>
            <w:tcBorders>
              <w:top w:val="single" w:sz="4" w:space="0" w:color="auto"/>
              <w:left w:val="single" w:sz="4" w:space="0" w:color="auto"/>
              <w:bottom w:val="single" w:sz="4" w:space="0" w:color="auto"/>
              <w:right w:val="single" w:sz="4" w:space="0" w:color="auto"/>
            </w:tcBorders>
            <w:hideMark/>
          </w:tcPr>
          <w:p w14:paraId="444DF7C7" w14:textId="60F5A063" w:rsidR="00C07BBF" w:rsidRPr="007F62B6" w:rsidRDefault="00D0425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Содействовать</w:t>
            </w:r>
            <w:r w:rsidR="00C07BBF" w:rsidRPr="007F62B6">
              <w:rPr>
                <w:rFonts w:ascii="Times New Roman" w:hAnsi="Times New Roman" w:cs="Times New Roman"/>
                <w:sz w:val="24"/>
                <w:szCs w:val="24"/>
              </w:rPr>
              <w:t xml:space="preserve"> занятости в сфере малого и среднего предпринимательства, самостоятельной занятости безработных граждан, проживающих в сельской местности, дистанционной занятости.</w:t>
            </w:r>
          </w:p>
          <w:p w14:paraId="7E277956" w14:textId="77777777" w:rsidR="00C07BBF" w:rsidRPr="007F62B6" w:rsidRDefault="00C07BBF" w:rsidP="00E12921">
            <w:pPr>
              <w:widowControl w:val="0"/>
              <w:spacing w:after="0" w:line="240" w:lineRule="auto"/>
              <w:rPr>
                <w:rFonts w:ascii="Times New Roman" w:hAnsi="Times New Roman" w:cs="Times New Roman"/>
                <w:sz w:val="24"/>
                <w:szCs w:val="24"/>
              </w:rPr>
            </w:pPr>
            <w:r w:rsidRPr="007F62B6">
              <w:rPr>
                <w:rFonts w:ascii="Times New Roman" w:hAnsi="Times New Roman" w:cs="Times New Roman"/>
                <w:sz w:val="24"/>
                <w:szCs w:val="24"/>
              </w:rPr>
              <w:t>Снижение неформальной занятости.</w:t>
            </w:r>
          </w:p>
        </w:tc>
      </w:tr>
      <w:tr w:rsidR="007F62B6" w:rsidRPr="007F62B6" w14:paraId="0F0D39F4"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hideMark/>
          </w:tcPr>
          <w:p w14:paraId="431D2413" w14:textId="77777777" w:rsidR="00C07BBF" w:rsidRPr="007F62B6" w:rsidRDefault="00C07BBF" w:rsidP="00E12921">
            <w:pPr>
              <w:pStyle w:val="12"/>
              <w:widowControl w:val="0"/>
              <w:ind w:firstLine="0"/>
              <w:rPr>
                <w:sz w:val="24"/>
                <w:szCs w:val="24"/>
              </w:rPr>
            </w:pPr>
            <w:r w:rsidRPr="007F62B6">
              <w:rPr>
                <w:sz w:val="24"/>
                <w:szCs w:val="24"/>
              </w:rPr>
              <w:t>Повышение профессионально-квалификационного уровня незанятых и безработных граждан</w:t>
            </w:r>
          </w:p>
        </w:tc>
        <w:tc>
          <w:tcPr>
            <w:tcW w:w="3548" w:type="pct"/>
            <w:tcBorders>
              <w:top w:val="single" w:sz="4" w:space="0" w:color="auto"/>
              <w:left w:val="single" w:sz="4" w:space="0" w:color="auto"/>
              <w:bottom w:val="single" w:sz="4" w:space="0" w:color="auto"/>
              <w:right w:val="single" w:sz="4" w:space="0" w:color="auto"/>
            </w:tcBorders>
            <w:hideMark/>
          </w:tcPr>
          <w:p w14:paraId="4FFDD068" w14:textId="77777777" w:rsidR="00C07BBF" w:rsidRPr="007F62B6" w:rsidRDefault="00C07BBF" w:rsidP="00E12921">
            <w:pPr>
              <w:widowControl w:val="0"/>
              <w:tabs>
                <w:tab w:val="left" w:pos="1134"/>
              </w:tabs>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Профессиональное обучение и дополнительное профессиональное образование незанятых и безработных граждан с ориентацией на перспективные потребности в кадрах на рынке труда.</w:t>
            </w:r>
          </w:p>
          <w:p w14:paraId="57310803" w14:textId="77777777" w:rsidR="00C07BBF" w:rsidRPr="007F62B6" w:rsidRDefault="00C07BBF" w:rsidP="00E12921">
            <w:pPr>
              <w:widowControl w:val="0"/>
              <w:tabs>
                <w:tab w:val="left" w:pos="1134"/>
              </w:tabs>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Наём рабочей силы и профессиональная подготовка незанятых и безработных граждан под конкретные рабочие места и инвестиционные проекты, реализуемые на территории муниципального района.</w:t>
            </w:r>
          </w:p>
        </w:tc>
      </w:tr>
      <w:tr w:rsidR="007F62B6" w:rsidRPr="007F62B6" w14:paraId="5B40A4B9"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tcPr>
          <w:p w14:paraId="0974F779" w14:textId="77777777" w:rsidR="00C07BBF" w:rsidRPr="007F62B6" w:rsidRDefault="00C07BBF" w:rsidP="00E12921">
            <w:pPr>
              <w:pStyle w:val="12"/>
              <w:widowControl w:val="0"/>
              <w:ind w:firstLine="0"/>
              <w:rPr>
                <w:sz w:val="24"/>
                <w:szCs w:val="24"/>
              </w:rPr>
            </w:pPr>
            <w:r w:rsidRPr="007F62B6">
              <w:rPr>
                <w:sz w:val="24"/>
                <w:szCs w:val="24"/>
              </w:rPr>
              <w:t xml:space="preserve">Развитие межведомственной </w:t>
            </w:r>
            <w:r w:rsidRPr="007F62B6">
              <w:rPr>
                <w:sz w:val="24"/>
                <w:szCs w:val="24"/>
              </w:rPr>
              <w:lastRenderedPageBreak/>
              <w:t>системы профессиональной ориентации молодежи</w:t>
            </w:r>
          </w:p>
        </w:tc>
        <w:tc>
          <w:tcPr>
            <w:tcW w:w="3548" w:type="pct"/>
            <w:tcBorders>
              <w:top w:val="single" w:sz="4" w:space="0" w:color="auto"/>
              <w:left w:val="single" w:sz="4" w:space="0" w:color="auto"/>
              <w:bottom w:val="single" w:sz="4" w:space="0" w:color="auto"/>
              <w:right w:val="single" w:sz="4" w:space="0" w:color="auto"/>
            </w:tcBorders>
          </w:tcPr>
          <w:p w14:paraId="6746886A" w14:textId="77777777" w:rsidR="00C07BBF" w:rsidRPr="007F62B6" w:rsidRDefault="00C07BBF"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Организация профориентации учащихся общеобразовательных учреждений, способствующих </w:t>
            </w:r>
            <w:r w:rsidRPr="007F62B6">
              <w:rPr>
                <w:rFonts w:ascii="Times New Roman" w:hAnsi="Times New Roman" w:cs="Times New Roman"/>
                <w:sz w:val="24"/>
                <w:szCs w:val="24"/>
              </w:rPr>
              <w:lastRenderedPageBreak/>
              <w:t>профессиональному самоопределению.</w:t>
            </w:r>
          </w:p>
          <w:p w14:paraId="17EC31D6" w14:textId="77777777" w:rsidR="00C07BBF" w:rsidRPr="007F62B6" w:rsidRDefault="00C07BBF"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Увеличение числа граждан, охваченных </w:t>
            </w:r>
            <w:proofErr w:type="spellStart"/>
            <w:r w:rsidRPr="007F62B6">
              <w:rPr>
                <w:rFonts w:ascii="Times New Roman" w:hAnsi="Times New Roman" w:cs="Times New Roman"/>
                <w:sz w:val="24"/>
                <w:szCs w:val="24"/>
              </w:rPr>
              <w:t>профориентационными</w:t>
            </w:r>
            <w:proofErr w:type="spellEnd"/>
            <w:r w:rsidRPr="007F62B6">
              <w:rPr>
                <w:rFonts w:ascii="Times New Roman" w:hAnsi="Times New Roman" w:cs="Times New Roman"/>
                <w:sz w:val="24"/>
                <w:szCs w:val="24"/>
              </w:rPr>
              <w:t xml:space="preserve"> мероприятиями. </w:t>
            </w:r>
          </w:p>
        </w:tc>
      </w:tr>
    </w:tbl>
    <w:p w14:paraId="3D32DDD6" w14:textId="77777777" w:rsidR="00C07BBF" w:rsidRPr="007F62B6" w:rsidRDefault="00C07BBF" w:rsidP="00E12921">
      <w:pPr>
        <w:pStyle w:val="12"/>
        <w:widowControl w:val="0"/>
        <w:rPr>
          <w:b/>
          <w:sz w:val="24"/>
          <w:szCs w:val="24"/>
          <w:u w:val="single"/>
        </w:rPr>
      </w:pPr>
      <w:r w:rsidRPr="007F62B6">
        <w:rPr>
          <w:b/>
          <w:sz w:val="24"/>
          <w:szCs w:val="24"/>
          <w:u w:val="single"/>
        </w:rPr>
        <w:lastRenderedPageBreak/>
        <w:t>Важнейшие инструменты реализации:</w:t>
      </w:r>
    </w:p>
    <w:p w14:paraId="5648F2EA" w14:textId="77777777" w:rsidR="00390D34" w:rsidRPr="007F62B6" w:rsidRDefault="00C07BBF" w:rsidP="00E12921">
      <w:pPr>
        <w:pStyle w:val="12"/>
        <w:widowControl w:val="0"/>
        <w:rPr>
          <w:sz w:val="24"/>
          <w:szCs w:val="24"/>
        </w:rPr>
      </w:pPr>
      <w:proofErr w:type="gramStart"/>
      <w:r w:rsidRPr="007F62B6">
        <w:rPr>
          <w:sz w:val="24"/>
          <w:szCs w:val="24"/>
        </w:rPr>
        <w:t>Муниципальные  программы</w:t>
      </w:r>
      <w:proofErr w:type="gramEnd"/>
      <w:r w:rsidR="00390D34" w:rsidRPr="007F62B6">
        <w:rPr>
          <w:sz w:val="24"/>
          <w:szCs w:val="24"/>
        </w:rPr>
        <w:t>:</w:t>
      </w:r>
    </w:p>
    <w:p w14:paraId="795E1D9B" w14:textId="77777777" w:rsidR="00390D34" w:rsidRPr="007F62B6" w:rsidRDefault="00390D34" w:rsidP="00390D34">
      <w:pPr>
        <w:pStyle w:val="12"/>
        <w:widowControl w:val="0"/>
        <w:rPr>
          <w:sz w:val="24"/>
          <w:szCs w:val="24"/>
        </w:rPr>
      </w:pPr>
      <w:r w:rsidRPr="007F62B6">
        <w:rPr>
          <w:sz w:val="24"/>
          <w:szCs w:val="24"/>
        </w:rPr>
        <w:t>«Развитие экономики»;</w:t>
      </w:r>
    </w:p>
    <w:p w14:paraId="2AA2C0CE" w14:textId="77777777" w:rsidR="00390D34" w:rsidRPr="007F62B6" w:rsidRDefault="00390D34" w:rsidP="00390D34">
      <w:pPr>
        <w:pStyle w:val="12"/>
        <w:widowControl w:val="0"/>
        <w:rPr>
          <w:sz w:val="24"/>
          <w:szCs w:val="24"/>
        </w:rPr>
      </w:pPr>
      <w:r w:rsidRPr="007F62B6">
        <w:rPr>
          <w:sz w:val="24"/>
          <w:szCs w:val="24"/>
        </w:rPr>
        <w:t>«Создание условий для развития социальной сферы»;</w:t>
      </w:r>
    </w:p>
    <w:p w14:paraId="40CB5BE7" w14:textId="4FDB6837" w:rsidR="00390D34" w:rsidRPr="007F62B6" w:rsidRDefault="00390D34" w:rsidP="00390D34">
      <w:pPr>
        <w:pStyle w:val="12"/>
        <w:widowControl w:val="0"/>
        <w:rPr>
          <w:sz w:val="24"/>
          <w:szCs w:val="24"/>
        </w:rPr>
      </w:pPr>
      <w:r w:rsidRPr="007F62B6">
        <w:rPr>
          <w:sz w:val="24"/>
          <w:szCs w:val="24"/>
        </w:rPr>
        <w:t>«</w:t>
      </w:r>
      <w:r w:rsidR="00435137">
        <w:rPr>
          <w:sz w:val="24"/>
          <w:szCs w:val="24"/>
        </w:rPr>
        <w:t>Развитие образования</w:t>
      </w:r>
      <w:r w:rsidRPr="007F62B6">
        <w:rPr>
          <w:sz w:val="24"/>
          <w:szCs w:val="24"/>
        </w:rPr>
        <w:t>».</w:t>
      </w:r>
    </w:p>
    <w:p w14:paraId="383F00BD" w14:textId="0A1DB8BB" w:rsidR="00C07BBF" w:rsidRPr="007F62B6" w:rsidRDefault="00C07BBF" w:rsidP="00E1292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Мероприятия по опережающему профессиональному обучению и дополнительному профессиональному образованию в целях повышения производительности труда работников, участвующих в региональном</w:t>
      </w:r>
      <w:r w:rsidR="00D3633F" w:rsidRPr="007F62B6">
        <w:rPr>
          <w:rFonts w:ascii="Times New Roman" w:hAnsi="Times New Roman" w:cs="Times New Roman"/>
          <w:sz w:val="24"/>
          <w:szCs w:val="24"/>
        </w:rPr>
        <w:t xml:space="preserve"> </w:t>
      </w:r>
      <w:proofErr w:type="gramStart"/>
      <w:r w:rsidRPr="007F62B6">
        <w:rPr>
          <w:rFonts w:ascii="Times New Roman" w:hAnsi="Times New Roman" w:cs="Times New Roman"/>
          <w:sz w:val="24"/>
          <w:szCs w:val="24"/>
        </w:rPr>
        <w:t xml:space="preserve">проекте </w:t>
      </w:r>
      <w:r w:rsidRPr="007F62B6">
        <w:rPr>
          <w:rFonts w:ascii="Times New Roman" w:eastAsia="Times New Roman" w:hAnsi="Times New Roman" w:cs="Times New Roman"/>
          <w:sz w:val="24"/>
          <w:szCs w:val="24"/>
        </w:rPr>
        <w:t xml:space="preserve"> «</w:t>
      </w:r>
      <w:proofErr w:type="gramEnd"/>
      <w:r w:rsidRPr="007F62B6">
        <w:rPr>
          <w:rFonts w:ascii="Times New Roman" w:eastAsia="Times New Roman" w:hAnsi="Times New Roman" w:cs="Times New Roman"/>
          <w:sz w:val="24"/>
          <w:szCs w:val="24"/>
        </w:rPr>
        <w:t xml:space="preserve">Производительность труда и поддержка занятости» в рамках </w:t>
      </w:r>
      <w:r w:rsidRPr="007F62B6">
        <w:rPr>
          <w:rFonts w:ascii="Times New Roman" w:hAnsi="Times New Roman" w:cs="Times New Roman"/>
          <w:sz w:val="24"/>
          <w:szCs w:val="24"/>
        </w:rPr>
        <w:t>Указа Президента Российской Федерации от 07.05.2018 № 204</w:t>
      </w:r>
      <w:r w:rsidRPr="007F62B6">
        <w:rPr>
          <w:rFonts w:ascii="Times New Roman" w:eastAsia="Times New Roman" w:hAnsi="Times New Roman" w:cs="Times New Roman"/>
          <w:sz w:val="24"/>
          <w:szCs w:val="24"/>
        </w:rPr>
        <w:t>.</w:t>
      </w:r>
    </w:p>
    <w:p w14:paraId="640C35DD" w14:textId="77777777" w:rsidR="00C07BBF" w:rsidRPr="007F62B6" w:rsidRDefault="00C07BBF"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37B4C02" w14:textId="77777777" w:rsidR="00C07BBF" w:rsidRPr="007F62B6" w:rsidRDefault="00C07BBF" w:rsidP="00E12921">
      <w:pPr>
        <w:pStyle w:val="12"/>
        <w:widowControl w:val="0"/>
        <w:rPr>
          <w:sz w:val="24"/>
          <w:szCs w:val="24"/>
        </w:rPr>
      </w:pPr>
      <w:r w:rsidRPr="007F62B6">
        <w:rPr>
          <w:sz w:val="24"/>
          <w:szCs w:val="24"/>
        </w:rPr>
        <w:t xml:space="preserve">- смягчение территориальных и профессиональных диспропорций в структуре занятости населения; </w:t>
      </w:r>
    </w:p>
    <w:p w14:paraId="6C1FB1B4" w14:textId="77777777" w:rsidR="00C07BBF" w:rsidRPr="007F62B6" w:rsidRDefault="00C07BBF" w:rsidP="00E12921">
      <w:pPr>
        <w:pStyle w:val="12"/>
        <w:widowControl w:val="0"/>
        <w:rPr>
          <w:sz w:val="24"/>
          <w:szCs w:val="24"/>
        </w:rPr>
      </w:pPr>
      <w:r w:rsidRPr="007F62B6">
        <w:rPr>
          <w:sz w:val="24"/>
          <w:szCs w:val="24"/>
        </w:rPr>
        <w:t>- расширение сферы приложения труда в сельской местности, развитие предпринимательства и самостоятельной занятости сельского населения, граждан, испытывающих трудности при трудоустройстве;</w:t>
      </w:r>
    </w:p>
    <w:p w14:paraId="16F14373" w14:textId="77777777" w:rsidR="00C07BBF" w:rsidRPr="007F62B6" w:rsidRDefault="00C07BBF" w:rsidP="00E12921">
      <w:pPr>
        <w:pStyle w:val="12"/>
        <w:widowControl w:val="0"/>
        <w:rPr>
          <w:sz w:val="24"/>
          <w:szCs w:val="24"/>
        </w:rPr>
      </w:pPr>
      <w:r w:rsidRPr="007F62B6">
        <w:rPr>
          <w:sz w:val="24"/>
          <w:szCs w:val="24"/>
        </w:rPr>
        <w:t>- снижение уровня безработицы.</w:t>
      </w:r>
    </w:p>
    <w:bookmarkEnd w:id="18"/>
    <w:p w14:paraId="40B54C66" w14:textId="77777777" w:rsidR="00C07BBF" w:rsidRPr="007F62B6" w:rsidRDefault="00C07BBF" w:rsidP="00E12921">
      <w:pPr>
        <w:spacing w:after="0" w:line="240" w:lineRule="auto"/>
        <w:ind w:firstLine="709"/>
        <w:jc w:val="both"/>
        <w:rPr>
          <w:rFonts w:ascii="Times New Roman" w:hAnsi="Times New Roman" w:cs="Times New Roman"/>
          <w:sz w:val="24"/>
          <w:szCs w:val="24"/>
        </w:rPr>
      </w:pPr>
    </w:p>
    <w:p w14:paraId="0640B2AF" w14:textId="77777777" w:rsidR="00D3633F" w:rsidRPr="007F62B6" w:rsidRDefault="00D3633F" w:rsidP="00E12921">
      <w:pPr>
        <w:pStyle w:val="3"/>
        <w:keepNext w:val="0"/>
        <w:keepLines w:val="0"/>
        <w:widowControl w:val="0"/>
        <w:spacing w:before="0" w:line="240" w:lineRule="auto"/>
        <w:ind w:firstLine="709"/>
        <w:rPr>
          <w:rFonts w:ascii="Times New Roman" w:hAnsi="Times New Roman" w:cs="Times New Roman"/>
          <w:i/>
          <w:color w:val="auto"/>
          <w:sz w:val="24"/>
          <w:szCs w:val="24"/>
        </w:rPr>
      </w:pPr>
      <w:bookmarkStart w:id="20" w:name="_Toc482204590"/>
      <w:bookmarkStart w:id="21" w:name="_Toc526760288"/>
      <w:r w:rsidRPr="007F62B6">
        <w:rPr>
          <w:rFonts w:ascii="Times New Roman" w:hAnsi="Times New Roman" w:cs="Times New Roman"/>
          <w:color w:val="auto"/>
          <w:sz w:val="24"/>
          <w:szCs w:val="24"/>
        </w:rPr>
        <w:t>1.3.  Развитие отраслей социальной сферы, повышение качества и доступности услуг</w:t>
      </w:r>
      <w:bookmarkEnd w:id="20"/>
      <w:bookmarkEnd w:id="21"/>
    </w:p>
    <w:p w14:paraId="7B139DF1" w14:textId="77777777" w:rsidR="00696F62" w:rsidRPr="007F62B6" w:rsidRDefault="00D3633F" w:rsidP="00E12921">
      <w:pPr>
        <w:pStyle w:val="4"/>
        <w:keepNext w:val="0"/>
        <w:keepLines w:val="0"/>
        <w:widowControl w:val="0"/>
        <w:spacing w:before="0" w:line="240" w:lineRule="auto"/>
        <w:ind w:firstLine="709"/>
        <w:rPr>
          <w:rFonts w:ascii="Times New Roman" w:hAnsi="Times New Roman" w:cs="Times New Roman"/>
          <w:b w:val="0"/>
          <w:i w:val="0"/>
          <w:color w:val="auto"/>
          <w:sz w:val="24"/>
          <w:szCs w:val="24"/>
        </w:rPr>
      </w:pPr>
      <w:bookmarkStart w:id="22" w:name="_Toc482204592"/>
      <w:bookmarkStart w:id="23" w:name="_Toc526760289"/>
      <w:r w:rsidRPr="007F62B6">
        <w:rPr>
          <w:rFonts w:ascii="Times New Roman" w:hAnsi="Times New Roman" w:cs="Times New Roman"/>
          <w:i w:val="0"/>
          <w:color w:val="auto"/>
          <w:sz w:val="24"/>
          <w:szCs w:val="24"/>
        </w:rPr>
        <w:t xml:space="preserve">1.3.1. </w:t>
      </w:r>
      <w:bookmarkEnd w:id="22"/>
      <w:bookmarkEnd w:id="23"/>
      <w:r w:rsidR="00696F62" w:rsidRPr="007F62B6">
        <w:rPr>
          <w:rFonts w:ascii="Times New Roman" w:hAnsi="Times New Roman" w:cs="Times New Roman"/>
          <w:i w:val="0"/>
          <w:color w:val="auto"/>
          <w:sz w:val="24"/>
          <w:szCs w:val="24"/>
        </w:rPr>
        <w:t>Качественное доступное образование и развитие кадрового потенциала</w:t>
      </w:r>
      <w:r w:rsidR="00696F62" w:rsidRPr="007F62B6">
        <w:rPr>
          <w:rFonts w:ascii="Times New Roman" w:hAnsi="Times New Roman" w:cs="Times New Roman"/>
          <w:b w:val="0"/>
          <w:i w:val="0"/>
          <w:color w:val="auto"/>
          <w:sz w:val="24"/>
          <w:szCs w:val="24"/>
        </w:rPr>
        <w:t xml:space="preserve"> </w:t>
      </w:r>
    </w:p>
    <w:p w14:paraId="3A9F137F" w14:textId="77777777" w:rsidR="00696F62" w:rsidRPr="007F62B6" w:rsidRDefault="00D3633F" w:rsidP="00E12921">
      <w:pPr>
        <w:pStyle w:val="4"/>
        <w:keepNext w:val="0"/>
        <w:keepLines w:val="0"/>
        <w:widowControl w:val="0"/>
        <w:spacing w:before="0" w:line="240" w:lineRule="auto"/>
        <w:ind w:firstLine="709"/>
        <w:jc w:val="right"/>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 xml:space="preserve">таблица </w:t>
      </w:r>
      <w:r w:rsidR="00696F62" w:rsidRPr="007F62B6">
        <w:rPr>
          <w:rFonts w:ascii="Times New Roman" w:hAnsi="Times New Roman" w:cs="Times New Roman"/>
          <w:b w:val="0"/>
          <w:i w:val="0"/>
          <w:color w:val="auto"/>
          <w:sz w:val="24"/>
          <w:szCs w:val="24"/>
        </w:rPr>
        <w:t>11</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89"/>
        <w:gridCol w:w="6867"/>
      </w:tblGrid>
      <w:tr w:rsidR="007F62B6" w:rsidRPr="007F62B6" w14:paraId="5B93150A" w14:textId="77777777" w:rsidTr="006B7489">
        <w:tc>
          <w:tcPr>
            <w:tcW w:w="2489" w:type="dxa"/>
          </w:tcPr>
          <w:p w14:paraId="03BBCD2D"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56BAE940"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42197FB8" w14:textId="77777777" w:rsidTr="006B7489">
        <w:tc>
          <w:tcPr>
            <w:tcW w:w="2489" w:type="dxa"/>
          </w:tcPr>
          <w:p w14:paraId="349B03D7"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системы дошкольного, общего и дополнительного образования</w:t>
            </w:r>
          </w:p>
        </w:tc>
        <w:tc>
          <w:tcPr>
            <w:tcW w:w="6867" w:type="dxa"/>
          </w:tcPr>
          <w:p w14:paraId="39EF1577"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государственных гарантий доступности образования. Ввод новых мест в образовательных организациях дошкольного образования.</w:t>
            </w:r>
          </w:p>
          <w:p w14:paraId="433FDE16" w14:textId="77777777" w:rsidR="00E945B2" w:rsidRPr="007F62B6" w:rsidRDefault="00E945B2" w:rsidP="00E12921">
            <w:pPr>
              <w:pStyle w:val="ConsPlusNormal"/>
              <w:jc w:val="both"/>
              <w:rPr>
                <w:rFonts w:ascii="Times New Roman" w:hAnsi="Times New Roman" w:cs="Times New Roman"/>
                <w:sz w:val="24"/>
                <w:szCs w:val="24"/>
              </w:rPr>
            </w:pPr>
            <w:r w:rsidRPr="007F62B6">
              <w:rPr>
                <w:rFonts w:ascii="Times New Roman" w:eastAsiaTheme="minorHAnsi" w:hAnsi="Times New Roman" w:cs="Times New Roman"/>
                <w:sz w:val="28"/>
                <w:szCs w:val="28"/>
                <w:lang w:eastAsia="en-US"/>
              </w:rPr>
              <w:t>С</w:t>
            </w:r>
            <w:r w:rsidRPr="007F62B6">
              <w:rPr>
                <w:rFonts w:ascii="Times New Roman" w:hAnsi="Times New Roman" w:cs="Times New Roman"/>
                <w:sz w:val="24"/>
                <w:szCs w:val="24"/>
              </w:rPr>
              <w:t>опровождение реализации федеральных государственных образовательных стандартов (ФГОС) в дошкольных образовательных организациях.</w:t>
            </w:r>
          </w:p>
          <w:p w14:paraId="2AE0D150" w14:textId="0437C9E3"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персонифицированного финансирования дополнительного образования.</w:t>
            </w:r>
          </w:p>
          <w:p w14:paraId="0DCAA39C"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Обновление материально-технической базы учреждений дошкольного, общего и дополнительного образования.</w:t>
            </w:r>
          </w:p>
          <w:p w14:paraId="31F35E55"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Внедрение целевой модели цифровой образовательной среды.</w:t>
            </w:r>
          </w:p>
          <w:p w14:paraId="29517991"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образовательных организаций доступом к высокоскоростному интернету</w:t>
            </w:r>
          </w:p>
          <w:p w14:paraId="129FD67A" w14:textId="77777777" w:rsidR="00E945B2" w:rsidRDefault="00E945B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комплексной безопасности объектов образования</w:t>
            </w:r>
          </w:p>
          <w:p w14:paraId="6076A15E" w14:textId="5ADB3B64" w:rsidR="00815609" w:rsidRPr="00815609" w:rsidRDefault="00815609" w:rsidP="00E12921">
            <w:pPr>
              <w:pStyle w:val="ConsPlusNormal"/>
              <w:jc w:val="both"/>
              <w:rPr>
                <w:rFonts w:ascii="Times New Roman" w:hAnsi="Times New Roman" w:cs="Times New Roman"/>
                <w:sz w:val="24"/>
                <w:szCs w:val="24"/>
              </w:rPr>
            </w:pPr>
            <w:r>
              <w:rPr>
                <w:rFonts w:ascii="Times New Roman" w:hAnsi="Times New Roman" w:cs="Times New Roman"/>
                <w:sz w:val="24"/>
                <w:szCs w:val="24"/>
                <w:highlight w:val="yellow"/>
                <w:lang w:eastAsia="ar-SA"/>
              </w:rPr>
              <w:t xml:space="preserve">Цель МП «Развития Образования»: </w:t>
            </w:r>
            <w:r w:rsidRPr="00815609">
              <w:rPr>
                <w:rFonts w:ascii="Times New Roman" w:hAnsi="Times New Roman" w:cs="Times New Roman"/>
                <w:sz w:val="24"/>
                <w:szCs w:val="24"/>
                <w:highlight w:val="yellow"/>
                <w:lang w:eastAsia="ar-SA"/>
              </w:rPr>
              <w:t>Рост доступности, качества и эффективности непрерывного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 гражданское становление и самореализация молодёжи.</w:t>
            </w:r>
          </w:p>
        </w:tc>
      </w:tr>
      <w:tr w:rsidR="007F62B6" w:rsidRPr="007F62B6" w14:paraId="3FC8BD94" w14:textId="77777777" w:rsidTr="006B7489">
        <w:tc>
          <w:tcPr>
            <w:tcW w:w="2489" w:type="dxa"/>
          </w:tcPr>
          <w:p w14:paraId="67459740"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Социализация, оздоровление и отдых детей</w:t>
            </w:r>
          </w:p>
        </w:tc>
        <w:tc>
          <w:tcPr>
            <w:tcW w:w="6867" w:type="dxa"/>
          </w:tcPr>
          <w:p w14:paraId="73C8512E"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равных прав доступа детей к получению государственных услуг в области обучения и воспитания, определяющих эффекты социализации.</w:t>
            </w:r>
          </w:p>
          <w:p w14:paraId="66DF573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Содействие успешной социализации обучающихся, воспитанников.</w:t>
            </w:r>
          </w:p>
          <w:p w14:paraId="212266A6"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процесса оздоровления и отдыха детей</w:t>
            </w:r>
          </w:p>
        </w:tc>
      </w:tr>
    </w:tbl>
    <w:p w14:paraId="5B8F80EC" w14:textId="77777777" w:rsidR="00A968C1" w:rsidRPr="000921C3" w:rsidRDefault="00A968C1" w:rsidP="00A968C1">
      <w:pPr>
        <w:pStyle w:val="ConsPlusNormal"/>
        <w:ind w:firstLine="709"/>
        <w:jc w:val="both"/>
        <w:rPr>
          <w:rFonts w:ascii="Times New Roman" w:hAnsi="Times New Roman" w:cs="Times New Roman"/>
          <w:b/>
          <w:sz w:val="24"/>
          <w:szCs w:val="24"/>
          <w:highlight w:val="cyan"/>
          <w:u w:val="single"/>
        </w:rPr>
      </w:pPr>
      <w:r w:rsidRPr="000921C3">
        <w:rPr>
          <w:rFonts w:ascii="Times New Roman" w:hAnsi="Times New Roman" w:cs="Times New Roman"/>
          <w:b/>
          <w:sz w:val="24"/>
          <w:szCs w:val="24"/>
          <w:highlight w:val="cyan"/>
          <w:u w:val="single"/>
        </w:rPr>
        <w:lastRenderedPageBreak/>
        <w:t>Важнейшие инструменты реализации:</w:t>
      </w:r>
    </w:p>
    <w:p w14:paraId="7C78C4C9"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Муниципальная программа «Развитие образования»;</w:t>
      </w:r>
    </w:p>
    <w:p w14:paraId="40223E8B" w14:textId="77777777" w:rsidR="000921C3" w:rsidRPr="000921C3" w:rsidRDefault="000921C3" w:rsidP="000921C3">
      <w:pPr>
        <w:pStyle w:val="ConsPlusNormal"/>
        <w:ind w:firstLine="709"/>
        <w:jc w:val="both"/>
        <w:rPr>
          <w:highlight w:val="cyan"/>
        </w:rPr>
      </w:pPr>
      <w:r w:rsidRPr="000921C3">
        <w:rPr>
          <w:rFonts w:ascii="Times New Roman" w:hAnsi="Times New Roman" w:cs="Times New Roman"/>
          <w:sz w:val="24"/>
          <w:szCs w:val="24"/>
          <w:highlight w:val="cyan"/>
        </w:rPr>
        <w:t xml:space="preserve">Мероприятия, направленные на достижение целей, показателей и результатов региональных и федеральных проектов национального проекта по направлению по направлению «Образование» в рамках реализации </w:t>
      </w:r>
      <w:hyperlink r:id="rId44">
        <w:r w:rsidRPr="000921C3">
          <w:rPr>
            <w:rStyle w:val="-"/>
            <w:rFonts w:ascii="Times New Roman" w:hAnsi="Times New Roman" w:cs="Times New Roman"/>
            <w:sz w:val="24"/>
            <w:szCs w:val="24"/>
            <w:highlight w:val="cyan"/>
          </w:rPr>
          <w:t>Указа</w:t>
        </w:r>
      </w:hyperlink>
      <w:r w:rsidRPr="000921C3">
        <w:rPr>
          <w:rFonts w:ascii="Times New Roman" w:hAnsi="Times New Roman" w:cs="Times New Roman"/>
          <w:sz w:val="24"/>
          <w:szCs w:val="24"/>
          <w:highlight w:val="cyan"/>
        </w:rPr>
        <w:t xml:space="preserve"> Президента РФ № 204:</w:t>
      </w:r>
    </w:p>
    <w:p w14:paraId="7CC62725"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1) «Современная школа»;</w:t>
      </w:r>
    </w:p>
    <w:p w14:paraId="58D8AFAD"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2) «Успех каждого ребенка»;</w:t>
      </w:r>
    </w:p>
    <w:p w14:paraId="0BD855CB"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 xml:space="preserve">3) «Цифровая образовательная среда»; </w:t>
      </w:r>
    </w:p>
    <w:p w14:paraId="05600D57"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4) «Молодые профессионалы»;</w:t>
      </w:r>
    </w:p>
    <w:p w14:paraId="50EC65BF"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5) «Современная адаптация»;</w:t>
      </w:r>
    </w:p>
    <w:p w14:paraId="0D5F9833" w14:textId="77777777" w:rsidR="000921C3" w:rsidRDefault="000921C3" w:rsidP="000921C3">
      <w:pPr>
        <w:pStyle w:val="a5"/>
        <w:ind w:firstLine="709"/>
        <w:rPr>
          <w:rFonts w:ascii="Times New Roman" w:hAnsi="Times New Roman" w:cs="Times New Roman"/>
          <w:sz w:val="24"/>
          <w:szCs w:val="24"/>
        </w:rPr>
      </w:pPr>
      <w:r w:rsidRPr="000921C3">
        <w:rPr>
          <w:rFonts w:ascii="Times New Roman" w:hAnsi="Times New Roman" w:cs="Times New Roman"/>
          <w:sz w:val="24"/>
          <w:szCs w:val="24"/>
          <w:highlight w:val="cyan"/>
        </w:rPr>
        <w:t>6) «Патриотическое воспитание».</w:t>
      </w:r>
    </w:p>
    <w:p w14:paraId="32072148" w14:textId="275EA5CF" w:rsidR="00A968C1" w:rsidRPr="007F62B6" w:rsidRDefault="00A968C1" w:rsidP="000921C3">
      <w:pPr>
        <w:pStyle w:val="a5"/>
        <w:ind w:firstLine="709"/>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56949262"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гарантированное получение дошкольного образования (отсутствие очереди на зачисление детей в дошкольные образовательные организации);</w:t>
      </w:r>
    </w:p>
    <w:p w14:paraId="1CC0A188"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ликвидация обучения во вторую смену в средних общеобразовательных учреждениях;</w:t>
      </w:r>
    </w:p>
    <w:p w14:paraId="28A4AB01" w14:textId="77777777" w:rsidR="00E945B2" w:rsidRPr="007F62B6" w:rsidRDefault="00E945B2" w:rsidP="00E945B2">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удовлетворенность населения качеством образовательных услуг до уровня не менее 98%;</w:t>
      </w:r>
    </w:p>
    <w:p w14:paraId="47E7810A"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приток педагогических кадров в систему общего образования;</w:t>
      </w:r>
    </w:p>
    <w:p w14:paraId="174E4AEE"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создание современных условий для обучающихся, воспитанников в образовательных организациях;</w:t>
      </w:r>
    </w:p>
    <w:p w14:paraId="319D4E53" w14:textId="77777777" w:rsidR="00A968C1" w:rsidRPr="007F62B6" w:rsidRDefault="00A968C1" w:rsidP="00A968C1">
      <w:pPr>
        <w:pStyle w:val="a5"/>
        <w:ind w:firstLine="708"/>
        <w:jc w:val="both"/>
        <w:rPr>
          <w:rFonts w:ascii="Times New Roman" w:eastAsia="Times New Roman" w:hAnsi="Times New Roman" w:cs="Times New Roman"/>
          <w:sz w:val="24"/>
          <w:szCs w:val="24"/>
          <w:lang w:eastAsia="ru-RU"/>
        </w:rPr>
      </w:pPr>
      <w:r w:rsidRPr="007F62B6">
        <w:rPr>
          <w:rFonts w:ascii="Times New Roman" w:eastAsia="Times New Roman" w:hAnsi="Times New Roman" w:cs="Times New Roman"/>
          <w:sz w:val="24"/>
          <w:szCs w:val="24"/>
          <w:lang w:eastAsia="ru-RU"/>
        </w:rPr>
        <w:t>индивидуализированное обучение школьников с различными образовательными потребностями с ориентиром на их успешную профессиональную самореализацию;</w:t>
      </w:r>
    </w:p>
    <w:p w14:paraId="7AD29307" w14:textId="77777777" w:rsidR="00A968C1" w:rsidRPr="007F62B6" w:rsidRDefault="00A968C1" w:rsidP="00A968C1">
      <w:pPr>
        <w:pStyle w:val="a5"/>
        <w:ind w:firstLine="708"/>
        <w:jc w:val="both"/>
        <w:rPr>
          <w:rFonts w:ascii="Times New Roman" w:hAnsi="Times New Roman" w:cs="Times New Roman"/>
          <w:sz w:val="24"/>
          <w:szCs w:val="24"/>
          <w:shd w:val="clear" w:color="auto" w:fill="FFFFFF"/>
        </w:rPr>
      </w:pPr>
      <w:r w:rsidRPr="007F62B6">
        <w:rPr>
          <w:rFonts w:ascii="Times New Roman" w:hAnsi="Times New Roman" w:cs="Times New Roman"/>
          <w:sz w:val="24"/>
          <w:szCs w:val="24"/>
          <w:shd w:val="clear" w:color="auto" w:fill="FFFFFF"/>
        </w:rPr>
        <w:t>функционирование школ с профильным обучением».</w:t>
      </w:r>
    </w:p>
    <w:p w14:paraId="7B5F5B51" w14:textId="6518BE19"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детей в возрасте 5 - 18 лет, охваченных программами дополнительного образования, до уровня не менее 80%</w:t>
      </w:r>
      <w:r w:rsidR="00A55C20">
        <w:rPr>
          <w:rFonts w:ascii="Times New Roman" w:hAnsi="Times New Roman" w:cs="Times New Roman"/>
          <w:sz w:val="24"/>
          <w:szCs w:val="24"/>
        </w:rPr>
        <w:t xml:space="preserve"> к 2035</w:t>
      </w:r>
      <w:r w:rsidR="00561924" w:rsidRPr="007F62B6">
        <w:rPr>
          <w:rFonts w:ascii="Times New Roman" w:hAnsi="Times New Roman" w:cs="Times New Roman"/>
          <w:sz w:val="24"/>
          <w:szCs w:val="24"/>
        </w:rPr>
        <w:t xml:space="preserve"> году</w:t>
      </w:r>
      <w:r w:rsidRPr="007F62B6">
        <w:rPr>
          <w:rFonts w:ascii="Times New Roman" w:hAnsi="Times New Roman" w:cs="Times New Roman"/>
          <w:sz w:val="24"/>
          <w:szCs w:val="24"/>
        </w:rPr>
        <w:t>;</w:t>
      </w:r>
    </w:p>
    <w:p w14:paraId="143F224C"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детей, охваченных оздоровлением и отдыхом, до уровня не менее 65%.</w:t>
      </w:r>
    </w:p>
    <w:p w14:paraId="5513786D" w14:textId="2D23DE1B" w:rsidR="00A968C1" w:rsidRPr="007F62B6" w:rsidRDefault="00A968C1" w:rsidP="00A968C1">
      <w:pPr>
        <w:pStyle w:val="a5"/>
        <w:jc w:val="both"/>
        <w:rPr>
          <w:rFonts w:ascii="Times New Roman" w:hAnsi="Times New Roman" w:cs="Times New Roman"/>
          <w:b/>
          <w:sz w:val="24"/>
          <w:szCs w:val="24"/>
        </w:rPr>
      </w:pPr>
      <w:r w:rsidRPr="007F62B6">
        <w:rPr>
          <w:rFonts w:ascii="Times New Roman" w:hAnsi="Times New Roman" w:cs="Times New Roman"/>
          <w:sz w:val="24"/>
          <w:szCs w:val="24"/>
        </w:rPr>
        <w:t xml:space="preserve"> </w:t>
      </w:r>
      <w:r w:rsidRPr="007F62B6">
        <w:rPr>
          <w:rFonts w:ascii="Times New Roman" w:hAnsi="Times New Roman" w:cs="Times New Roman"/>
          <w:sz w:val="24"/>
          <w:szCs w:val="24"/>
        </w:rPr>
        <w:tab/>
        <w:t xml:space="preserve">  Кроме того, характеризовать достижение цели Стратегии  «Развитие отраслей социальной сферы, повышение качества и доступности услуг» по направлению «Качественное доступное образование и развитие кадрового потенциала»  будет достижение запланированных значений целевых показателей Стратегии: </w:t>
      </w:r>
      <w:r w:rsidR="00E945B2" w:rsidRPr="007F62B6">
        <w:rPr>
          <w:rFonts w:ascii="Times New Roman" w:hAnsi="Times New Roman" w:cs="Times New Roman"/>
          <w:sz w:val="24"/>
          <w:szCs w:val="24"/>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r w:rsidRPr="007F62B6">
        <w:rPr>
          <w:rFonts w:ascii="Times New Roman" w:hAnsi="Times New Roman" w:cs="Times New Roman"/>
          <w:sz w:val="24"/>
          <w:szCs w:val="24"/>
        </w:rPr>
        <w:t>,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p w14:paraId="67FE1DE6" w14:textId="77777777" w:rsidR="00696F62" w:rsidRPr="007F62B6" w:rsidRDefault="00696F62" w:rsidP="00E12921">
      <w:pPr>
        <w:pStyle w:val="a5"/>
        <w:jc w:val="both"/>
        <w:rPr>
          <w:rFonts w:ascii="Times New Roman" w:hAnsi="Times New Roman" w:cs="Times New Roman"/>
          <w:b/>
          <w:sz w:val="24"/>
          <w:szCs w:val="24"/>
        </w:rPr>
      </w:pPr>
    </w:p>
    <w:p w14:paraId="1ACDF4EC" w14:textId="77777777" w:rsidR="00696F62" w:rsidRPr="007F62B6" w:rsidRDefault="00696F62"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1.3.2. Высокий уровень культурного развития </w:t>
      </w:r>
    </w:p>
    <w:p w14:paraId="436B0478" w14:textId="6FD825FA" w:rsidR="00521148" w:rsidRPr="007F62B6" w:rsidRDefault="00BC22AA" w:rsidP="000409BF">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0D5FD578" w14:textId="77777777" w:rsidTr="00BC22AA">
        <w:tc>
          <w:tcPr>
            <w:tcW w:w="2551" w:type="dxa"/>
          </w:tcPr>
          <w:p w14:paraId="7B974F59"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76CC0EC7"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245FEBB7" w14:textId="77777777" w:rsidTr="008E5D59">
        <w:trPr>
          <w:trHeight w:val="1942"/>
        </w:trPr>
        <w:tc>
          <w:tcPr>
            <w:tcW w:w="2551" w:type="dxa"/>
          </w:tcPr>
          <w:p w14:paraId="308D02BC"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lastRenderedPageBreak/>
              <w:t>Сохранение единого социокультурного пространства</w:t>
            </w:r>
          </w:p>
          <w:p w14:paraId="2CAEAB3B" w14:textId="77777777" w:rsidR="00696F62" w:rsidRPr="007F62B6" w:rsidRDefault="00696F62" w:rsidP="00E12921">
            <w:pPr>
              <w:widowControl w:val="0"/>
              <w:spacing w:after="0" w:line="240" w:lineRule="auto"/>
              <w:jc w:val="both"/>
              <w:rPr>
                <w:rFonts w:ascii="Times New Roman" w:eastAsia="Calibri" w:hAnsi="Times New Roman" w:cs="Times New Roman"/>
                <w:b/>
                <w:sz w:val="24"/>
                <w:szCs w:val="24"/>
              </w:rPr>
            </w:pPr>
          </w:p>
        </w:tc>
        <w:tc>
          <w:tcPr>
            <w:tcW w:w="6867" w:type="dxa"/>
          </w:tcPr>
          <w:p w14:paraId="43EBD478" w14:textId="77777777" w:rsidR="00696F62" w:rsidRPr="007F62B6" w:rsidRDefault="00696F62" w:rsidP="00E12921">
            <w:pPr>
              <w:spacing w:after="0" w:line="240" w:lineRule="auto"/>
              <w:jc w:val="both"/>
              <w:rPr>
                <w:rFonts w:ascii="Times New Roman" w:eastAsia="Calibri" w:hAnsi="Times New Roman" w:cs="Times New Roman"/>
                <w:bCs/>
                <w:sz w:val="24"/>
                <w:szCs w:val="24"/>
              </w:rPr>
            </w:pPr>
            <w:r w:rsidRPr="007F62B6">
              <w:rPr>
                <w:rFonts w:ascii="Times New Roman" w:eastAsia="Calibri" w:hAnsi="Times New Roman" w:cs="Times New Roman"/>
                <w:bCs/>
                <w:sz w:val="24"/>
                <w:szCs w:val="24"/>
              </w:rPr>
              <w:t>Продвижение статуса культуры как национального приоритета.</w:t>
            </w:r>
          </w:p>
          <w:p w14:paraId="050ACBB4" w14:textId="77777777" w:rsidR="00696F62" w:rsidRPr="007F62B6" w:rsidRDefault="00696F62" w:rsidP="00E12921">
            <w:pPr>
              <w:spacing w:after="0" w:line="240" w:lineRule="auto"/>
              <w:jc w:val="both"/>
              <w:rPr>
                <w:rFonts w:ascii="Times New Roman" w:eastAsia="Calibri" w:hAnsi="Times New Roman" w:cs="Times New Roman"/>
                <w:bCs/>
                <w:sz w:val="24"/>
                <w:szCs w:val="24"/>
              </w:rPr>
            </w:pPr>
            <w:r w:rsidRPr="007F62B6">
              <w:rPr>
                <w:rFonts w:ascii="Times New Roman" w:eastAsia="Calibri" w:hAnsi="Times New Roman" w:cs="Times New Roman"/>
                <w:bCs/>
                <w:sz w:val="24"/>
                <w:szCs w:val="24"/>
              </w:rPr>
              <w:t>Стимулирование и поощрение творческого осмысления и продвижения в культурной деятельности традиционных для российского общества духовно-нравственных ценностей, традиций и обычаев.</w:t>
            </w:r>
          </w:p>
          <w:p w14:paraId="4942D7DC" w14:textId="1D4AA41C" w:rsidR="008E5D59" w:rsidRPr="007F62B6" w:rsidRDefault="008E5D59" w:rsidP="008E5D59">
            <w:pPr>
              <w:spacing w:after="0" w:line="240" w:lineRule="auto"/>
              <w:jc w:val="both"/>
              <w:rPr>
                <w:rFonts w:ascii="Times New Roman" w:eastAsia="Calibri" w:hAnsi="Times New Roman" w:cs="Times New Roman"/>
                <w:bCs/>
                <w:sz w:val="24"/>
                <w:szCs w:val="24"/>
              </w:rPr>
            </w:pPr>
            <w:r w:rsidRPr="007F62B6">
              <w:rPr>
                <w:rFonts w:ascii="Times New Roman" w:hAnsi="Times New Roman" w:cs="Times New Roman"/>
                <w:sz w:val="24"/>
                <w:szCs w:val="24"/>
              </w:rPr>
              <w:t>Создание условий для показа национальных кинофильмов в кинозалах</w:t>
            </w:r>
          </w:p>
        </w:tc>
      </w:tr>
      <w:tr w:rsidR="007F62B6" w:rsidRPr="007F62B6" w14:paraId="75FBB0D7" w14:textId="77777777" w:rsidTr="00BC22AA">
        <w:tc>
          <w:tcPr>
            <w:tcW w:w="2551" w:type="dxa"/>
          </w:tcPr>
          <w:p w14:paraId="0EE28853"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Развитие культурного потенциала </w:t>
            </w:r>
          </w:p>
        </w:tc>
        <w:tc>
          <w:tcPr>
            <w:tcW w:w="6867" w:type="dxa"/>
          </w:tcPr>
          <w:p w14:paraId="23949E83"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Внедрение информационных технологий в учреждениях культуры, обеспечение современными видами связи учреждений культуры, расположенных в труднодоступных населенных пунктах муниципального района.</w:t>
            </w:r>
          </w:p>
          <w:p w14:paraId="1791D093"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Использование этнокультурного многообразия муниципального района для развития культурного потенциала.</w:t>
            </w:r>
          </w:p>
          <w:p w14:paraId="4FFB47BB"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Поддержка и продвижение культурных инициатив.</w:t>
            </w:r>
          </w:p>
        </w:tc>
      </w:tr>
      <w:tr w:rsidR="007F62B6" w:rsidRPr="007F62B6" w14:paraId="0FF95F78" w14:textId="77777777" w:rsidTr="00BC22AA">
        <w:tc>
          <w:tcPr>
            <w:tcW w:w="2551" w:type="dxa"/>
          </w:tcPr>
          <w:p w14:paraId="53BC1520"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условий для развития культуры</w:t>
            </w:r>
          </w:p>
        </w:tc>
        <w:tc>
          <w:tcPr>
            <w:tcW w:w="6867" w:type="dxa"/>
          </w:tcPr>
          <w:p w14:paraId="7183518D"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условий для повышения качества и разнообразия услуг, предоставляемых в сфере культуры.</w:t>
            </w:r>
          </w:p>
          <w:p w14:paraId="55DC81C3"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Укрепление и модернизация материально-технической базы учреждений культуры.</w:t>
            </w:r>
          </w:p>
          <w:p w14:paraId="076AF347"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Модернизация деятельности общедоступных библиотек путем создания на территории муниципального образования модельных библиотек нового типа.</w:t>
            </w:r>
          </w:p>
          <w:p w14:paraId="2D03B1AD"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условий для развития выставочной деятельности и реализации выставочных проектов.</w:t>
            </w:r>
          </w:p>
          <w:p w14:paraId="01C40D3F"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Обеспечение подготовки и повышения квалификации специалистов в сфере культуры.</w:t>
            </w:r>
          </w:p>
          <w:p w14:paraId="593CE3BB" w14:textId="77777777" w:rsidR="00696F62" w:rsidRPr="007F62B6" w:rsidRDefault="00696F62" w:rsidP="00E12921">
            <w:pPr>
              <w:widowControl w:val="0"/>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Увеличение объема средств от приносящей доход деятельности и расширение спектра платных услуг.</w:t>
            </w:r>
          </w:p>
        </w:tc>
      </w:tr>
      <w:tr w:rsidR="007F62B6" w:rsidRPr="007F62B6" w14:paraId="44B749E3" w14:textId="77777777" w:rsidTr="00BC22AA">
        <w:tc>
          <w:tcPr>
            <w:tcW w:w="2551" w:type="dxa"/>
          </w:tcPr>
          <w:p w14:paraId="6CD0439A"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Сохранение исторического и культурного наследия</w:t>
            </w:r>
          </w:p>
        </w:tc>
        <w:tc>
          <w:tcPr>
            <w:tcW w:w="6867" w:type="dxa"/>
          </w:tcPr>
          <w:p w14:paraId="0CBE4FF4"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lang w:eastAsia="ru-RU"/>
              </w:rPr>
            </w:pPr>
            <w:r w:rsidRPr="007F62B6">
              <w:rPr>
                <w:rFonts w:ascii="Times New Roman" w:eastAsia="Calibri" w:hAnsi="Times New Roman" w:cs="Times New Roman"/>
                <w:sz w:val="24"/>
                <w:szCs w:val="24"/>
                <w:lang w:eastAsia="ru-RU"/>
              </w:rPr>
              <w:t>Укрепление системы мер сохранения, актуализации и популяризации материального и нематериального культурного наследия в муниципальном районе.</w:t>
            </w:r>
          </w:p>
          <w:p w14:paraId="7C0DF16B"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lang w:eastAsia="ru-RU"/>
              </w:rPr>
            </w:pPr>
            <w:r w:rsidRPr="007F62B6">
              <w:rPr>
                <w:rFonts w:ascii="Times New Roman" w:eastAsia="Calibri" w:hAnsi="Times New Roman" w:cs="Times New Roman"/>
                <w:sz w:val="24"/>
                <w:szCs w:val="24"/>
                <w:lang w:eastAsia="ru-RU"/>
              </w:rPr>
              <w:t>Обеспечение постоянного мониторинга состояния объектов культурного наследия.</w:t>
            </w:r>
          </w:p>
          <w:p w14:paraId="3DF39566"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lang w:eastAsia="ru-RU"/>
              </w:rPr>
              <w:t>Сохранение традиций и создание условий для развития существующих на территории видов народного искусства и творчества, поддержка народных художественных промыслов и ремесел.</w:t>
            </w:r>
          </w:p>
        </w:tc>
      </w:tr>
      <w:tr w:rsidR="007F62B6" w:rsidRPr="007F62B6" w14:paraId="7B7CE485" w14:textId="77777777" w:rsidTr="00BC22AA">
        <w:tc>
          <w:tcPr>
            <w:tcW w:w="2551" w:type="dxa"/>
          </w:tcPr>
          <w:p w14:paraId="469A6F84"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Содействие формированию гармонично развитой личности</w:t>
            </w:r>
          </w:p>
        </w:tc>
        <w:tc>
          <w:tcPr>
            <w:tcW w:w="6867" w:type="dxa"/>
          </w:tcPr>
          <w:p w14:paraId="2DB503EE"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Создание условий и возможностей для всестороннего развития, творческой самореализации населения муниципального района. </w:t>
            </w:r>
          </w:p>
          <w:p w14:paraId="1464874C"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Осуществление просветительской и патриотической деятельности, изучение и популяризация истории отечественной культуры и отечественной истории, истории народов.</w:t>
            </w:r>
          </w:p>
          <w:p w14:paraId="6FA72D2C" w14:textId="77777777" w:rsidR="00696F62" w:rsidRPr="007F62B6" w:rsidRDefault="00696F62" w:rsidP="00E12921">
            <w:pPr>
              <w:widowControl w:val="0"/>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Расширение досуговых и коммуникационных функций учреждений культуры муниципального района.</w:t>
            </w:r>
          </w:p>
        </w:tc>
      </w:tr>
      <w:tr w:rsidR="007F62B6" w:rsidRPr="007F62B6" w14:paraId="09106F54" w14:textId="77777777" w:rsidTr="00BC22AA">
        <w:tc>
          <w:tcPr>
            <w:tcW w:w="2551" w:type="dxa"/>
          </w:tcPr>
          <w:p w14:paraId="0157C61F"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Повышение роли институтов гражданского общества как субъектов культурной политики</w:t>
            </w:r>
          </w:p>
        </w:tc>
        <w:tc>
          <w:tcPr>
            <w:tcW w:w="6867" w:type="dxa"/>
          </w:tcPr>
          <w:p w14:paraId="1F5833DC"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Повышение роли профессиональных союзов, ассоциаций и самоорганизаций профессиональных и творческих сообществ.</w:t>
            </w:r>
          </w:p>
          <w:p w14:paraId="15CA32ED"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Стимулирование и поощрение участия в культурной деятельности институтов гражданского общества, </w:t>
            </w:r>
            <w:r w:rsidRPr="007F62B6">
              <w:rPr>
                <w:rFonts w:ascii="Times New Roman" w:eastAsia="Calibri" w:hAnsi="Times New Roman" w:cs="Times New Roman"/>
                <w:sz w:val="24"/>
                <w:szCs w:val="24"/>
              </w:rPr>
              <w:lastRenderedPageBreak/>
              <w:t>представляющих интересы и права объектов культурной политики.</w:t>
            </w:r>
          </w:p>
        </w:tc>
      </w:tr>
    </w:tbl>
    <w:p w14:paraId="42E0973B"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Важнейшие инструменты реализации:</w:t>
      </w:r>
    </w:p>
    <w:p w14:paraId="3D1678B8" w14:textId="6C6314BA" w:rsidR="00696F62" w:rsidRPr="007F62B6" w:rsidRDefault="00696F6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культуры</w:t>
      </w:r>
      <w:r w:rsidR="00390D34" w:rsidRPr="007F62B6">
        <w:rPr>
          <w:rFonts w:ascii="Times New Roman" w:hAnsi="Times New Roman" w:cs="Times New Roman"/>
          <w:sz w:val="24"/>
          <w:szCs w:val="24"/>
        </w:rPr>
        <w:t>, физической культуры и спорта»;</w:t>
      </w:r>
    </w:p>
    <w:p w14:paraId="2221ECDC" w14:textId="6D3D7B28" w:rsidR="00696F62" w:rsidRPr="007F62B6" w:rsidRDefault="00390D34"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Мероприятия,</w:t>
      </w:r>
      <w:r w:rsidR="00696F62" w:rsidRPr="007F62B6">
        <w:rPr>
          <w:rFonts w:ascii="Times New Roman" w:hAnsi="Times New Roman" w:cs="Times New Roman"/>
          <w:sz w:val="24"/>
          <w:szCs w:val="24"/>
        </w:rPr>
        <w:t xml:space="preserve"> направленные на достижение целей, показателей и результатов федеральных проектов национального проекта «Культура» в рамках реализации </w:t>
      </w:r>
      <w:hyperlink r:id="rId45" w:history="1">
        <w:r w:rsidR="00696F62" w:rsidRPr="007F62B6">
          <w:rPr>
            <w:rStyle w:val="aa"/>
            <w:rFonts w:ascii="Times New Roman" w:hAnsi="Times New Roman" w:cs="Times New Roman"/>
            <w:color w:val="auto"/>
            <w:sz w:val="24"/>
            <w:szCs w:val="24"/>
          </w:rPr>
          <w:t>Указа</w:t>
        </w:r>
      </w:hyperlink>
      <w:r w:rsidR="00696F62" w:rsidRPr="007F62B6">
        <w:rPr>
          <w:rFonts w:ascii="Times New Roman" w:hAnsi="Times New Roman" w:cs="Times New Roman"/>
          <w:sz w:val="24"/>
          <w:szCs w:val="24"/>
        </w:rPr>
        <w:t xml:space="preserve"> Президента РФ № 204</w:t>
      </w:r>
      <w:r w:rsidR="000409BF" w:rsidRPr="007F62B6">
        <w:rPr>
          <w:rFonts w:ascii="Times New Roman" w:hAnsi="Times New Roman" w:cs="Times New Roman"/>
          <w:sz w:val="24"/>
          <w:szCs w:val="24"/>
        </w:rPr>
        <w:t>;</w:t>
      </w:r>
    </w:p>
    <w:p w14:paraId="0A886860" w14:textId="77777777" w:rsidR="00696F62" w:rsidRPr="007F62B6" w:rsidRDefault="00696F62" w:rsidP="00390D34">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1) «Культурная среда»;</w:t>
      </w:r>
    </w:p>
    <w:p w14:paraId="2E18E40C" w14:textId="77777777" w:rsidR="00696F62" w:rsidRPr="007F62B6" w:rsidRDefault="00696F62" w:rsidP="00390D34">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2) «Творческие люди»;</w:t>
      </w:r>
    </w:p>
    <w:p w14:paraId="0BF16A8B" w14:textId="77777777" w:rsidR="00696F62" w:rsidRPr="007F62B6" w:rsidRDefault="00696F62" w:rsidP="00390D34">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3) «Цифровая культура».</w:t>
      </w:r>
    </w:p>
    <w:p w14:paraId="2135B2C5"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2417FC38"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культурное развитие личности;</w:t>
      </w:r>
    </w:p>
    <w:p w14:paraId="4733C337"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творческая самореализация населения муниципального района;</w:t>
      </w:r>
    </w:p>
    <w:p w14:paraId="27D4EAC6"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сохранение многообразия видов учреждений, создание условий, обеспечивающих равный и свободный доступ населения муниципального района к культурным и историческим ценностям;</w:t>
      </w:r>
    </w:p>
    <w:p w14:paraId="5D536967" w14:textId="22EAABFC" w:rsidR="00CD2562" w:rsidRPr="007F62B6" w:rsidRDefault="00CD25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сохранить в 2035 году обеспеченность учреждениями культуры от нормативной потребности на уровне 95%</w:t>
      </w:r>
    </w:p>
    <w:p w14:paraId="5628C3A9" w14:textId="3C57F5A6"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обеспечение удовлетворительного состояния зданий и сооружений муниципальных учреждений сферы культуры на уровне </w:t>
      </w:r>
      <w:r w:rsidR="00660C3F" w:rsidRPr="007F62B6">
        <w:rPr>
          <w:rFonts w:ascii="Times New Roman" w:hAnsi="Times New Roman" w:cs="Times New Roman"/>
          <w:sz w:val="24"/>
          <w:szCs w:val="24"/>
        </w:rPr>
        <w:t xml:space="preserve">не менее </w:t>
      </w:r>
      <w:r w:rsidR="00CD2562" w:rsidRPr="007F62B6">
        <w:rPr>
          <w:rFonts w:ascii="Times New Roman" w:hAnsi="Times New Roman" w:cs="Times New Roman"/>
          <w:sz w:val="24"/>
          <w:szCs w:val="24"/>
        </w:rPr>
        <w:t>5</w:t>
      </w:r>
      <w:r w:rsidRPr="007F62B6">
        <w:rPr>
          <w:rFonts w:ascii="Times New Roman" w:hAnsi="Times New Roman" w:cs="Times New Roman"/>
          <w:sz w:val="24"/>
          <w:szCs w:val="24"/>
        </w:rPr>
        <w:t>0% в общем количестве зданий и сооружений муниципальных учреждений сферы культуры;</w:t>
      </w:r>
    </w:p>
    <w:p w14:paraId="74E70AC0"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сохранение и восстановление объектов культурного наследия, создание условий, обеспечивающих преемственность традиций и сохранение культурной самобытности;</w:t>
      </w:r>
    </w:p>
    <w:p w14:paraId="5E945837"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развитие народных художественных промыслов и ремесел;</w:t>
      </w:r>
    </w:p>
    <w:p w14:paraId="7C09288B"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оцифрованных книжных, архивных, музейных фондов.</w:t>
      </w:r>
    </w:p>
    <w:p w14:paraId="0665524A" w14:textId="5A6A7035"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«Развитие отраслей социальной сферы, повышение качества и доступности услуг» по направлению «Высокий уровень культурного развития» будет достижение запланированных значений целевого показателя Стратегии: </w:t>
      </w:r>
      <w:r w:rsidR="008E5D59" w:rsidRPr="007F62B6">
        <w:rPr>
          <w:rFonts w:ascii="Times New Roman" w:hAnsi="Times New Roman" w:cs="Times New Roman"/>
          <w:sz w:val="24"/>
          <w:szCs w:val="24"/>
        </w:rPr>
        <w:t>обеспеченность организациями культурно-досугового типа, в %</w:t>
      </w:r>
      <w:r w:rsidRPr="007F62B6">
        <w:rPr>
          <w:rFonts w:ascii="Times New Roman" w:hAnsi="Times New Roman" w:cs="Times New Roman"/>
          <w:sz w:val="24"/>
          <w:szCs w:val="24"/>
        </w:rPr>
        <w:t>.</w:t>
      </w:r>
    </w:p>
    <w:p w14:paraId="781282AC" w14:textId="77777777" w:rsidR="00696F62" w:rsidRPr="007F62B6" w:rsidRDefault="00696F62" w:rsidP="00E12921">
      <w:pPr>
        <w:pStyle w:val="a5"/>
        <w:jc w:val="both"/>
        <w:rPr>
          <w:rFonts w:ascii="Times New Roman" w:hAnsi="Times New Roman" w:cs="Times New Roman"/>
          <w:sz w:val="24"/>
          <w:szCs w:val="24"/>
        </w:rPr>
      </w:pPr>
    </w:p>
    <w:p w14:paraId="792BFD9D" w14:textId="77777777" w:rsidR="00696F62" w:rsidRPr="007F62B6" w:rsidRDefault="00825698" w:rsidP="00E12921">
      <w:pPr>
        <w:pStyle w:val="ConsPlusTitle"/>
        <w:ind w:firstLine="540"/>
        <w:outlineLvl w:val="5"/>
        <w:rPr>
          <w:rFonts w:ascii="Times New Roman" w:hAnsi="Times New Roman" w:cs="Times New Roman"/>
          <w:sz w:val="24"/>
          <w:szCs w:val="24"/>
        </w:rPr>
      </w:pPr>
      <w:r w:rsidRPr="007F62B6">
        <w:rPr>
          <w:rFonts w:ascii="Times New Roman" w:hAnsi="Times New Roman" w:cs="Times New Roman"/>
          <w:sz w:val="24"/>
          <w:szCs w:val="24"/>
        </w:rPr>
        <w:t xml:space="preserve">1. </w:t>
      </w:r>
      <w:r w:rsidR="00696F62" w:rsidRPr="007F62B6">
        <w:rPr>
          <w:rFonts w:ascii="Times New Roman" w:hAnsi="Times New Roman" w:cs="Times New Roman"/>
          <w:sz w:val="24"/>
          <w:szCs w:val="24"/>
        </w:rPr>
        <w:t>3.</w:t>
      </w:r>
      <w:r w:rsidRPr="007F62B6">
        <w:rPr>
          <w:rFonts w:ascii="Times New Roman" w:hAnsi="Times New Roman" w:cs="Times New Roman"/>
          <w:sz w:val="24"/>
          <w:szCs w:val="24"/>
        </w:rPr>
        <w:t>3.</w:t>
      </w:r>
      <w:r w:rsidR="00696F62" w:rsidRPr="007F62B6">
        <w:rPr>
          <w:rFonts w:ascii="Times New Roman" w:hAnsi="Times New Roman" w:cs="Times New Roman"/>
          <w:sz w:val="24"/>
          <w:szCs w:val="24"/>
        </w:rPr>
        <w:t xml:space="preserve"> Конкурентоспособная туристская индустрия</w:t>
      </w:r>
    </w:p>
    <w:p w14:paraId="3FF1D15C" w14:textId="30BD7903" w:rsidR="00395965" w:rsidRPr="007F62B6" w:rsidRDefault="00BC22AA" w:rsidP="000409BF">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7B671FB7" w14:textId="77777777" w:rsidTr="00BC22AA">
        <w:tc>
          <w:tcPr>
            <w:tcW w:w="2551" w:type="dxa"/>
          </w:tcPr>
          <w:p w14:paraId="3AF99A60"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14A43A8E"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28FE30CD" w14:textId="77777777" w:rsidTr="00BC22AA">
        <w:tc>
          <w:tcPr>
            <w:tcW w:w="2551" w:type="dxa"/>
          </w:tcPr>
          <w:p w14:paraId="3E38B048"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Создание условий для формирования в муниципальном районе конкурентоспособной туристской индустрии</w:t>
            </w:r>
          </w:p>
        </w:tc>
        <w:tc>
          <w:tcPr>
            <w:tcW w:w="6867" w:type="dxa"/>
          </w:tcPr>
          <w:p w14:paraId="1FCF9D4A"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повышения качества предоставляемых туристских услуг.</w:t>
            </w:r>
          </w:p>
          <w:p w14:paraId="7AD1DF45"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Информационное и организационное обеспечение внутреннего и въездного туризма.</w:t>
            </w:r>
          </w:p>
          <w:p w14:paraId="606F4D87" w14:textId="77777777" w:rsidR="00696F62" w:rsidRPr="007F62B6" w:rsidRDefault="00696F62" w:rsidP="00E12921">
            <w:pPr>
              <w:pStyle w:val="ConsPlusNormal"/>
              <w:jc w:val="both"/>
              <w:rPr>
                <w:rFonts w:ascii="Times New Roman" w:hAnsi="Times New Roman" w:cs="Times New Roman"/>
                <w:sz w:val="24"/>
                <w:szCs w:val="24"/>
              </w:rPr>
            </w:pPr>
          </w:p>
        </w:tc>
      </w:tr>
      <w:tr w:rsidR="007F62B6" w:rsidRPr="007F62B6" w14:paraId="3D5B9C28" w14:textId="77777777" w:rsidTr="00BC22AA">
        <w:tc>
          <w:tcPr>
            <w:tcW w:w="2551" w:type="dxa"/>
          </w:tcPr>
          <w:p w14:paraId="3AA2EC82"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Создание условий для развития туристской инфраструктуры на территории муниципального района</w:t>
            </w:r>
          </w:p>
        </w:tc>
        <w:tc>
          <w:tcPr>
            <w:tcW w:w="6867" w:type="dxa"/>
          </w:tcPr>
          <w:p w14:paraId="17580E5F"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Поддержка субъектов туристской индустрии на реализацию мероприятий, направленных на развитие внутреннего и въездного туризма на территории муниципального района.</w:t>
            </w:r>
          </w:p>
          <w:p w14:paraId="282C0F81"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формирования комфортной туристской среды и обеспечения доступности объектов туризма на территории муниципального района</w:t>
            </w:r>
          </w:p>
        </w:tc>
      </w:tr>
    </w:tbl>
    <w:p w14:paraId="7219CB4A"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6298D52F"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культуры</w:t>
      </w:r>
      <w:r w:rsidR="0006186C" w:rsidRPr="007F62B6">
        <w:rPr>
          <w:rFonts w:ascii="Times New Roman" w:hAnsi="Times New Roman" w:cs="Times New Roman"/>
          <w:sz w:val="24"/>
          <w:szCs w:val="24"/>
        </w:rPr>
        <w:t>, физической культуры и спорта</w:t>
      </w:r>
      <w:r w:rsidRPr="007F62B6">
        <w:rPr>
          <w:rFonts w:ascii="Times New Roman" w:hAnsi="Times New Roman" w:cs="Times New Roman"/>
          <w:sz w:val="24"/>
          <w:szCs w:val="24"/>
        </w:rPr>
        <w:t>».</w:t>
      </w:r>
    </w:p>
    <w:p w14:paraId="1C375D4B"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302CB55"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и развитие конкурентоспособной туристской индустрии, обеспечивающей взаимодействие участников туристского рынка;</w:t>
      </w:r>
    </w:p>
    <w:p w14:paraId="6D3F417C"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lastRenderedPageBreak/>
        <w:t>создание рабочих мест в сфере туристической индустрии для населения муниципального района;</w:t>
      </w:r>
    </w:p>
    <w:p w14:paraId="2EC0286F"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развитие на территории муниципального района сопутствующих туристическим услугам сервисов, в том числе: изготовление сувенирной продукции, гостиничный бизнес; прокат инвентаря и оборудования;</w:t>
      </w:r>
    </w:p>
    <w:p w14:paraId="1CDC03DE"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современной туристско-рекреационной инфраструктуры;</w:t>
      </w:r>
    </w:p>
    <w:p w14:paraId="3F8D1173"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рекламно-информационной и полиграфической деятельности, направленной на продвижение и популяризацию туризма и отдыха;</w:t>
      </w:r>
    </w:p>
    <w:p w14:paraId="21E32C4A"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предоставляемых туристских услуг в соответствии с установленными отраслевыми стандартами;</w:t>
      </w:r>
    </w:p>
    <w:p w14:paraId="2326DF9D"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рост доходов местного бюджета за счет налоговых, неналоговых поступлений от развития туристической сферы.</w:t>
      </w:r>
    </w:p>
    <w:p w14:paraId="255D3D83"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«Развитие отраслей социальной сферы, повышение качества и доступности услуг» по </w:t>
      </w:r>
      <w:proofErr w:type="gramStart"/>
      <w:r w:rsidRPr="007F62B6">
        <w:rPr>
          <w:rFonts w:ascii="Times New Roman" w:hAnsi="Times New Roman" w:cs="Times New Roman"/>
          <w:sz w:val="24"/>
          <w:szCs w:val="24"/>
        </w:rPr>
        <w:t>направлению  «</w:t>
      </w:r>
      <w:proofErr w:type="gramEnd"/>
      <w:r w:rsidRPr="007F62B6">
        <w:rPr>
          <w:rFonts w:ascii="Times New Roman" w:hAnsi="Times New Roman" w:cs="Times New Roman"/>
          <w:sz w:val="24"/>
          <w:szCs w:val="24"/>
        </w:rPr>
        <w:t>Конкурентоспособная туристская индустрия» будет достижение запланированных значений целевых показателей Стратегии: уровень фактической обеспеченности учреждениями культуры.</w:t>
      </w:r>
    </w:p>
    <w:p w14:paraId="050D9C44" w14:textId="77777777" w:rsidR="00696F62" w:rsidRPr="007F62B6" w:rsidRDefault="00696F62" w:rsidP="00E12921">
      <w:pPr>
        <w:pStyle w:val="ConsPlusNormal"/>
        <w:rPr>
          <w:rFonts w:ascii="Times New Roman" w:hAnsi="Times New Roman" w:cs="Times New Roman"/>
          <w:sz w:val="24"/>
          <w:szCs w:val="24"/>
        </w:rPr>
      </w:pPr>
    </w:p>
    <w:p w14:paraId="76308FBA" w14:textId="77777777" w:rsidR="00696F62" w:rsidRPr="007F62B6" w:rsidRDefault="0082569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1.</w:t>
      </w:r>
      <w:r w:rsidR="00696F62" w:rsidRPr="007F62B6">
        <w:rPr>
          <w:rFonts w:ascii="Times New Roman" w:hAnsi="Times New Roman" w:cs="Times New Roman"/>
          <w:sz w:val="24"/>
          <w:szCs w:val="24"/>
        </w:rPr>
        <w:t>3.</w:t>
      </w:r>
      <w:r w:rsidRPr="007F62B6">
        <w:rPr>
          <w:rFonts w:ascii="Times New Roman" w:hAnsi="Times New Roman" w:cs="Times New Roman"/>
          <w:sz w:val="24"/>
          <w:szCs w:val="24"/>
        </w:rPr>
        <w:t>4</w:t>
      </w:r>
      <w:r w:rsidR="00696F62" w:rsidRPr="007F62B6">
        <w:rPr>
          <w:rFonts w:ascii="Times New Roman" w:hAnsi="Times New Roman" w:cs="Times New Roman"/>
          <w:sz w:val="24"/>
          <w:szCs w:val="24"/>
        </w:rPr>
        <w:t>. Высокий уровень физической культуры населения</w:t>
      </w:r>
    </w:p>
    <w:p w14:paraId="5F133BA5" w14:textId="5235E95F" w:rsidR="00395965" w:rsidRPr="007F62B6" w:rsidRDefault="00BC22AA" w:rsidP="000409BF">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6D11A639" w14:textId="77777777" w:rsidTr="00BC22AA">
        <w:tc>
          <w:tcPr>
            <w:tcW w:w="2551" w:type="dxa"/>
          </w:tcPr>
          <w:p w14:paraId="7FE41B47"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6CF77A09"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6CF6D1BF" w14:textId="77777777" w:rsidTr="00BC22AA">
        <w:tc>
          <w:tcPr>
            <w:tcW w:w="2551" w:type="dxa"/>
          </w:tcPr>
          <w:p w14:paraId="5922DBC1"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спортивной инфраструктуры</w:t>
            </w:r>
          </w:p>
        </w:tc>
        <w:tc>
          <w:tcPr>
            <w:tcW w:w="6867" w:type="dxa"/>
          </w:tcPr>
          <w:p w14:paraId="29556F7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спортивной инфраструктуры в шаговой доступности: строительство уличных (дворовых) спортивных площадок для игровых видов спорта, уличных тренажеров.</w:t>
            </w:r>
          </w:p>
          <w:p w14:paraId="4DA27888"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Улучшение материально-технической базы учреждений и организаций физкультурно-спортивной направленности.</w:t>
            </w:r>
          </w:p>
        </w:tc>
      </w:tr>
      <w:tr w:rsidR="007F62B6" w:rsidRPr="007F62B6" w14:paraId="736D309A" w14:textId="77777777" w:rsidTr="00BC22AA">
        <w:tc>
          <w:tcPr>
            <w:tcW w:w="2551" w:type="dxa"/>
          </w:tcPr>
          <w:p w14:paraId="53D96C25"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массового спорта</w:t>
            </w:r>
          </w:p>
        </w:tc>
        <w:tc>
          <w:tcPr>
            <w:tcW w:w="6867" w:type="dxa"/>
          </w:tcPr>
          <w:p w14:paraId="5716A6AD"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Увеличение количества проводимых физкультурных и спортивных мероприятий.</w:t>
            </w:r>
          </w:p>
          <w:p w14:paraId="1B050F85"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Реализация Всероссийского комплекса ГТО («готов к труду и обороне»).</w:t>
            </w:r>
          </w:p>
          <w:p w14:paraId="2C311E89"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Пропаганда занятий физической культурой и спортом и распространение приверженности к ведению здорового образа жизни</w:t>
            </w:r>
          </w:p>
        </w:tc>
      </w:tr>
      <w:tr w:rsidR="007F62B6" w:rsidRPr="007F62B6" w14:paraId="72CFE459" w14:textId="77777777" w:rsidTr="00BC22AA">
        <w:tc>
          <w:tcPr>
            <w:tcW w:w="2551" w:type="dxa"/>
          </w:tcPr>
          <w:p w14:paraId="3EEE850C"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Подготовка спортивного резерва</w:t>
            </w:r>
          </w:p>
        </w:tc>
        <w:tc>
          <w:tcPr>
            <w:tcW w:w="6867" w:type="dxa"/>
          </w:tcPr>
          <w:p w14:paraId="5F72F5FF"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Увеличение численности, занимающихся в спортивной школе Олимпийского резерва.</w:t>
            </w:r>
          </w:p>
          <w:p w14:paraId="58543344"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подготовки спортивного резерва.</w:t>
            </w:r>
          </w:p>
          <w:p w14:paraId="313FACA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кадрового обеспечения спортивной деятельности</w:t>
            </w:r>
          </w:p>
        </w:tc>
      </w:tr>
      <w:tr w:rsidR="007F62B6" w:rsidRPr="007F62B6" w14:paraId="2A72CCB6" w14:textId="77777777" w:rsidTr="00BC22AA">
        <w:tc>
          <w:tcPr>
            <w:tcW w:w="2551" w:type="dxa"/>
          </w:tcPr>
          <w:p w14:paraId="2C782E6F"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спорта высших достижений</w:t>
            </w:r>
          </w:p>
        </w:tc>
        <w:tc>
          <w:tcPr>
            <w:tcW w:w="6867" w:type="dxa"/>
          </w:tcPr>
          <w:p w14:paraId="199A14C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системы подготовки спортсменов высокой квалификации.</w:t>
            </w:r>
          </w:p>
          <w:p w14:paraId="471C79A0" w14:textId="77777777" w:rsidR="00696F62" w:rsidRPr="007F62B6" w:rsidRDefault="00696F62" w:rsidP="00E12921">
            <w:pPr>
              <w:pStyle w:val="ConsPlusNormal"/>
              <w:jc w:val="both"/>
              <w:rPr>
                <w:rFonts w:ascii="Times New Roman" w:hAnsi="Times New Roman" w:cs="Times New Roman"/>
                <w:sz w:val="24"/>
                <w:szCs w:val="24"/>
              </w:rPr>
            </w:pPr>
          </w:p>
        </w:tc>
      </w:tr>
    </w:tbl>
    <w:p w14:paraId="355C6057" w14:textId="77777777" w:rsidR="00696F62" w:rsidRPr="007F62B6" w:rsidRDefault="00696F62"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33E8CA90"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w:t>
      </w:r>
      <w:r w:rsidR="00825698" w:rsidRPr="007F62B6">
        <w:rPr>
          <w:rFonts w:ascii="Times New Roman" w:hAnsi="Times New Roman" w:cs="Times New Roman"/>
          <w:sz w:val="24"/>
          <w:szCs w:val="24"/>
        </w:rPr>
        <w:t xml:space="preserve">культуры, </w:t>
      </w:r>
      <w:r w:rsidRPr="007F62B6">
        <w:rPr>
          <w:rFonts w:ascii="Times New Roman" w:hAnsi="Times New Roman" w:cs="Times New Roman"/>
          <w:sz w:val="24"/>
          <w:szCs w:val="24"/>
        </w:rPr>
        <w:t>физической культуры и спорта».</w:t>
      </w:r>
    </w:p>
    <w:p w14:paraId="681076FE" w14:textId="77777777" w:rsidR="00696F62" w:rsidRPr="007F62B6" w:rsidRDefault="00696F62"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5AB1E017"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доступности и высокого качества предоставляемых услуг в сфере физкультуры и спорта населению муниципального района;</w:t>
      </w:r>
    </w:p>
    <w:p w14:paraId="74EEA8D2" w14:textId="77777777" w:rsidR="00696F62" w:rsidRPr="007F62B6" w:rsidRDefault="00660C3F"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сохранение</w:t>
      </w:r>
      <w:r w:rsidR="00696F62" w:rsidRPr="007F62B6">
        <w:rPr>
          <w:rFonts w:ascii="Times New Roman" w:hAnsi="Times New Roman" w:cs="Times New Roman"/>
          <w:sz w:val="24"/>
          <w:szCs w:val="24"/>
        </w:rPr>
        <w:t xml:space="preserve"> уровня обеспеченности населения спортивными сооружениями </w:t>
      </w:r>
      <w:r w:rsidRPr="007F62B6">
        <w:rPr>
          <w:rFonts w:ascii="Times New Roman" w:hAnsi="Times New Roman" w:cs="Times New Roman"/>
          <w:sz w:val="24"/>
          <w:szCs w:val="24"/>
        </w:rPr>
        <w:t>на уровне 100% ежегодно</w:t>
      </w:r>
      <w:r w:rsidR="00696F62" w:rsidRPr="007F62B6">
        <w:rPr>
          <w:rFonts w:ascii="Times New Roman" w:hAnsi="Times New Roman" w:cs="Times New Roman"/>
          <w:sz w:val="24"/>
          <w:szCs w:val="24"/>
        </w:rPr>
        <w:t>;</w:t>
      </w:r>
    </w:p>
    <w:p w14:paraId="02CF71A9"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доли населения муниципального района, систематически занимающегося </w:t>
      </w:r>
      <w:r w:rsidRPr="007F62B6">
        <w:rPr>
          <w:rFonts w:ascii="Times New Roman" w:hAnsi="Times New Roman" w:cs="Times New Roman"/>
          <w:sz w:val="24"/>
          <w:szCs w:val="24"/>
        </w:rPr>
        <w:lastRenderedPageBreak/>
        <w:t xml:space="preserve">физической культурой и спортом, в общей численности населения муниципального </w:t>
      </w:r>
      <w:proofErr w:type="gramStart"/>
      <w:r w:rsidRPr="007F62B6">
        <w:rPr>
          <w:rFonts w:ascii="Times New Roman" w:hAnsi="Times New Roman" w:cs="Times New Roman"/>
          <w:sz w:val="24"/>
          <w:szCs w:val="24"/>
        </w:rPr>
        <w:t>района  до</w:t>
      </w:r>
      <w:proofErr w:type="gramEnd"/>
      <w:r w:rsidRPr="007F62B6">
        <w:rPr>
          <w:rFonts w:ascii="Times New Roman" w:hAnsi="Times New Roman" w:cs="Times New Roman"/>
          <w:sz w:val="24"/>
          <w:szCs w:val="24"/>
        </w:rPr>
        <w:t xml:space="preserve"> </w:t>
      </w:r>
      <w:r w:rsidR="00395965" w:rsidRPr="007F62B6">
        <w:rPr>
          <w:rFonts w:ascii="Times New Roman" w:hAnsi="Times New Roman" w:cs="Times New Roman"/>
          <w:sz w:val="24"/>
          <w:szCs w:val="24"/>
        </w:rPr>
        <w:t>30</w:t>
      </w:r>
      <w:r w:rsidRPr="007F62B6">
        <w:rPr>
          <w:rFonts w:ascii="Times New Roman" w:hAnsi="Times New Roman" w:cs="Times New Roman"/>
          <w:sz w:val="24"/>
          <w:szCs w:val="24"/>
        </w:rPr>
        <w:t xml:space="preserve"> % к 2035 году;</w:t>
      </w:r>
    </w:p>
    <w:p w14:paraId="6B480D20"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подготовка спортсменов с высокой квалификацией, занимающих призовые места на российских и международных соревнованиях.</w:t>
      </w:r>
    </w:p>
    <w:p w14:paraId="462C6F53" w14:textId="77777777" w:rsidR="00D3633F" w:rsidRPr="007F62B6" w:rsidRDefault="00696F62" w:rsidP="00E1292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«Развитие отраслей социальной сферы, повышение качества и доступности услуг» по направлению «Высокий уровень физической культуры населения» будет достижение запланированных значений целевых показателей Стратегии: доля населения, систематически занимающихся физической культурой и спортом</w:t>
      </w:r>
    </w:p>
    <w:p w14:paraId="649CB341" w14:textId="77777777" w:rsidR="00D04256" w:rsidRPr="007F62B6" w:rsidRDefault="00D04256" w:rsidP="00E12921">
      <w:pPr>
        <w:pStyle w:val="ConsPlusTitle"/>
        <w:ind w:firstLine="540"/>
        <w:jc w:val="both"/>
        <w:outlineLvl w:val="3"/>
        <w:rPr>
          <w:rFonts w:ascii="Times New Roman" w:hAnsi="Times New Roman" w:cs="Times New Roman"/>
          <w:sz w:val="24"/>
          <w:szCs w:val="24"/>
        </w:rPr>
      </w:pPr>
    </w:p>
    <w:p w14:paraId="6D89FCDF" w14:textId="77777777" w:rsidR="00C97B08" w:rsidRPr="007F62B6" w:rsidRDefault="00C97B08"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1.4. Комфортная жилая среда</w:t>
      </w:r>
    </w:p>
    <w:p w14:paraId="61B6EFDF" w14:textId="77777777" w:rsidR="00395965" w:rsidRPr="007F62B6" w:rsidRDefault="00BC22AA" w:rsidP="00F56903">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3147BDB2" w14:textId="77777777" w:rsidTr="00BC22AA">
        <w:tc>
          <w:tcPr>
            <w:tcW w:w="2551" w:type="dxa"/>
          </w:tcPr>
          <w:p w14:paraId="421D1767" w14:textId="77777777" w:rsidR="00C97B08" w:rsidRPr="007F62B6" w:rsidRDefault="00C97B0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711798A4" w14:textId="77777777" w:rsidR="00C97B08" w:rsidRPr="007F62B6" w:rsidRDefault="00C97B0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BDBFA47" w14:textId="77777777" w:rsidTr="00BC22AA">
        <w:tc>
          <w:tcPr>
            <w:tcW w:w="2551" w:type="dxa"/>
          </w:tcPr>
          <w:p w14:paraId="284521B8"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рынка жилья</w:t>
            </w:r>
          </w:p>
        </w:tc>
        <w:tc>
          <w:tcPr>
            <w:tcW w:w="6867" w:type="dxa"/>
          </w:tcPr>
          <w:p w14:paraId="5FBF7C80"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Комплексное освоение террит</w:t>
            </w:r>
            <w:r w:rsidR="00E73856" w:rsidRPr="007F62B6">
              <w:rPr>
                <w:rFonts w:ascii="Times New Roman" w:hAnsi="Times New Roman" w:cs="Times New Roman"/>
                <w:sz w:val="24"/>
                <w:szCs w:val="24"/>
              </w:rPr>
              <w:t>орий под жилищное строительство.</w:t>
            </w:r>
          </w:p>
          <w:p w14:paraId="7F2B5154" w14:textId="31E7BA35" w:rsidR="00E73856" w:rsidRPr="007F62B6" w:rsidRDefault="00E73856"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Корректировка документов территориального планирования и градостроительного зонирования, разработка проектов планировки территорий</w:t>
            </w:r>
          </w:p>
        </w:tc>
      </w:tr>
      <w:tr w:rsidR="007F62B6" w:rsidRPr="007F62B6" w14:paraId="7FDA3BB7" w14:textId="77777777" w:rsidTr="00BC22AA">
        <w:tc>
          <w:tcPr>
            <w:tcW w:w="2551" w:type="dxa"/>
          </w:tcPr>
          <w:p w14:paraId="011D4BE4" w14:textId="50181F4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Улучшение условий проживания граждан</w:t>
            </w:r>
          </w:p>
        </w:tc>
        <w:tc>
          <w:tcPr>
            <w:tcW w:w="6867" w:type="dxa"/>
          </w:tcPr>
          <w:p w14:paraId="5BF511FD"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Расселение граждан из непригодного для проживания жилищного фонда.</w:t>
            </w:r>
          </w:p>
          <w:p w14:paraId="63BFFE89"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проведения капитального ремонта общего имущества собственников жилых помещений в многоквартирных домах.</w:t>
            </w:r>
          </w:p>
          <w:p w14:paraId="5794BB17"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содержания и управления многоквартирными домами, благоустройство территорий</w:t>
            </w:r>
          </w:p>
        </w:tc>
      </w:tr>
      <w:tr w:rsidR="007F62B6" w:rsidRPr="007F62B6" w14:paraId="583AE89A" w14:textId="77777777" w:rsidTr="00BC22AA">
        <w:tc>
          <w:tcPr>
            <w:tcW w:w="2551" w:type="dxa"/>
          </w:tcPr>
          <w:p w14:paraId="7231DDEE"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и надежности функционирования коммунальной инфраструктуры, обеспечение качества и доступности коммунальных услуг</w:t>
            </w:r>
          </w:p>
        </w:tc>
        <w:tc>
          <w:tcPr>
            <w:tcW w:w="6867" w:type="dxa"/>
          </w:tcPr>
          <w:p w14:paraId="7E1BD670"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Обеспечение стабильной работы </w:t>
            </w:r>
            <w:proofErr w:type="spellStart"/>
            <w:r w:rsidRPr="007F62B6">
              <w:rPr>
                <w:rFonts w:ascii="Times New Roman" w:hAnsi="Times New Roman" w:cs="Times New Roman"/>
                <w:sz w:val="24"/>
                <w:szCs w:val="24"/>
              </w:rPr>
              <w:t>ресурсоснабжающих</w:t>
            </w:r>
            <w:proofErr w:type="spellEnd"/>
            <w:r w:rsidRPr="007F62B6">
              <w:rPr>
                <w:rFonts w:ascii="Times New Roman" w:hAnsi="Times New Roman" w:cs="Times New Roman"/>
                <w:sz w:val="24"/>
                <w:szCs w:val="24"/>
              </w:rPr>
              <w:t xml:space="preserve"> организаций, снижение финансовых рисков.</w:t>
            </w:r>
          </w:p>
          <w:p w14:paraId="0CFE84F2"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Реконструкция, модернизация и капитальный ремонт объектов коммунальной инфраструктуры с целью снижения износа сетей, насосного и другого оборудования для уменьшения аварийности и обеспечения бесперебойного их функционирования.</w:t>
            </w:r>
          </w:p>
          <w:p w14:paraId="1B3EEDF1"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Реконструкция, модернизация и строительство объектов водоснабжения, водоотведения и очистки сточных вод, отвечающих современным экологическим требованиям, с целью обеспечения требуемого качества питьевой воды</w:t>
            </w:r>
          </w:p>
        </w:tc>
      </w:tr>
      <w:tr w:rsidR="007F62B6" w:rsidRPr="007F62B6" w14:paraId="4B063367" w14:textId="77777777" w:rsidTr="00BC22AA">
        <w:tc>
          <w:tcPr>
            <w:tcW w:w="2551" w:type="dxa"/>
          </w:tcPr>
          <w:p w14:paraId="66FA42AC"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энергетической эффективности в сфере жилищно-коммунального хозяйства</w:t>
            </w:r>
          </w:p>
        </w:tc>
        <w:tc>
          <w:tcPr>
            <w:tcW w:w="6867" w:type="dxa"/>
          </w:tcPr>
          <w:p w14:paraId="29DC9B73"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w:t>
            </w:r>
            <w:proofErr w:type="spellStart"/>
            <w:r w:rsidRPr="007F62B6">
              <w:rPr>
                <w:rFonts w:ascii="Times New Roman" w:hAnsi="Times New Roman" w:cs="Times New Roman"/>
                <w:sz w:val="24"/>
                <w:szCs w:val="24"/>
              </w:rPr>
              <w:t>энергоэффективности</w:t>
            </w:r>
            <w:proofErr w:type="spellEnd"/>
            <w:r w:rsidRPr="007F62B6">
              <w:rPr>
                <w:rFonts w:ascii="Times New Roman" w:hAnsi="Times New Roman" w:cs="Times New Roman"/>
                <w:sz w:val="24"/>
                <w:szCs w:val="24"/>
              </w:rPr>
              <w:t xml:space="preserve"> жилищного фонда.</w:t>
            </w:r>
          </w:p>
          <w:p w14:paraId="0F4451E3"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Внедрение энергосберегающих технологий в коммунальную сферу</w:t>
            </w:r>
          </w:p>
        </w:tc>
      </w:tr>
      <w:tr w:rsidR="007F62B6" w:rsidRPr="007F62B6" w14:paraId="0717CCAC" w14:textId="77777777" w:rsidTr="00BC22AA">
        <w:tc>
          <w:tcPr>
            <w:tcW w:w="2551" w:type="dxa"/>
          </w:tcPr>
          <w:p w14:paraId="47EECA43"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обеспеченности населения коммунальной инфраструктурой, в том числе в сельских районах</w:t>
            </w:r>
          </w:p>
        </w:tc>
        <w:tc>
          <w:tcPr>
            <w:tcW w:w="6867" w:type="dxa"/>
          </w:tcPr>
          <w:p w14:paraId="2ED24FFF"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Строительство объектов коммунальной инфраструктуры с целью обеспечения населения услугами тепло-, газо-, водоснабжения и водоотведения.</w:t>
            </w:r>
          </w:p>
          <w:p w14:paraId="5553B371" w14:textId="77777777" w:rsidR="00C97B08" w:rsidRPr="007F62B6" w:rsidRDefault="00C97B08" w:rsidP="00E12921">
            <w:pPr>
              <w:pStyle w:val="ConsPlusNormal"/>
              <w:jc w:val="both"/>
              <w:rPr>
                <w:rFonts w:ascii="Times New Roman" w:hAnsi="Times New Roman" w:cs="Times New Roman"/>
                <w:sz w:val="24"/>
                <w:szCs w:val="24"/>
              </w:rPr>
            </w:pPr>
          </w:p>
        </w:tc>
      </w:tr>
      <w:tr w:rsidR="007F62B6" w:rsidRPr="007F62B6" w14:paraId="30E596F9" w14:textId="77777777" w:rsidTr="00BC22AA">
        <w:tc>
          <w:tcPr>
            <w:tcW w:w="2551" w:type="dxa"/>
          </w:tcPr>
          <w:p w14:paraId="37139510"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Повышение комфортности городской среды</w:t>
            </w:r>
          </w:p>
        </w:tc>
        <w:tc>
          <w:tcPr>
            <w:tcW w:w="6867" w:type="dxa"/>
          </w:tcPr>
          <w:p w14:paraId="054A5198"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благоустройства территорий муниципального района</w:t>
            </w:r>
          </w:p>
          <w:p w14:paraId="0F28F256"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Внедрение единых подходов и современных механизмов реализации проектов благоустройства, в том числе вовлечение заинтересованных граждан, организаций в реализацию мероприятий по благоустройству </w:t>
            </w:r>
          </w:p>
        </w:tc>
      </w:tr>
    </w:tbl>
    <w:p w14:paraId="3B074EDF" w14:textId="77777777" w:rsidR="00C97B08" w:rsidRPr="007F62B6" w:rsidRDefault="00C97B0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3C6CB0C3" w14:textId="77777777" w:rsidR="00390D34"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52292805" w14:textId="3DE06F2A" w:rsidR="00390D34"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w:t>
      </w:r>
      <w:proofErr w:type="gramStart"/>
      <w:r w:rsidR="00E73856" w:rsidRPr="007F62B6">
        <w:rPr>
          <w:rFonts w:ascii="Times New Roman" w:hAnsi="Times New Roman" w:cs="Times New Roman"/>
          <w:sz w:val="24"/>
          <w:szCs w:val="24"/>
        </w:rPr>
        <w:t>коммунального</w:t>
      </w:r>
      <w:r w:rsidR="00390D34" w:rsidRPr="007F62B6">
        <w:rPr>
          <w:rFonts w:ascii="Times New Roman" w:hAnsi="Times New Roman" w:cs="Times New Roman"/>
          <w:sz w:val="24"/>
          <w:szCs w:val="24"/>
        </w:rPr>
        <w:t xml:space="preserve">  и</w:t>
      </w:r>
      <w:proofErr w:type="gramEnd"/>
      <w:r w:rsidR="00390D34" w:rsidRPr="007F62B6">
        <w:rPr>
          <w:rFonts w:ascii="Times New Roman" w:hAnsi="Times New Roman" w:cs="Times New Roman"/>
          <w:sz w:val="24"/>
          <w:szCs w:val="24"/>
        </w:rPr>
        <w:t xml:space="preserve"> дорожного хозяйства»;</w:t>
      </w:r>
    </w:p>
    <w:p w14:paraId="5CBF083E" w14:textId="6F78E572" w:rsidR="00390D34" w:rsidRPr="007F62B6" w:rsidRDefault="00C97B08" w:rsidP="00E12921">
      <w:pPr>
        <w:pStyle w:val="ConsPlusNormal"/>
        <w:ind w:firstLine="539"/>
        <w:jc w:val="both"/>
        <w:rPr>
          <w:rFonts w:ascii="Times New Roman" w:hAnsi="Times New Roman" w:cs="Times New Roman"/>
          <w:bCs/>
          <w:sz w:val="24"/>
          <w:szCs w:val="24"/>
        </w:rPr>
      </w:pPr>
      <w:r w:rsidRPr="007F62B6">
        <w:rPr>
          <w:rFonts w:ascii="Times New Roman" w:hAnsi="Times New Roman" w:cs="Times New Roman"/>
          <w:bCs/>
          <w:sz w:val="24"/>
          <w:szCs w:val="24"/>
        </w:rPr>
        <w:t>«Развитие градостроительной деятельности</w:t>
      </w:r>
      <w:r w:rsidR="00D266AE" w:rsidRPr="007F62B6">
        <w:rPr>
          <w:rFonts w:ascii="Times New Roman" w:hAnsi="Times New Roman" w:cs="Times New Roman"/>
          <w:bCs/>
          <w:sz w:val="24"/>
          <w:szCs w:val="24"/>
        </w:rPr>
        <w:t>»</w:t>
      </w:r>
      <w:r w:rsidR="00390D34"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w:t>
      </w:r>
    </w:p>
    <w:p w14:paraId="22698B91" w14:textId="67036635" w:rsidR="00C97B08" w:rsidRPr="007F62B6" w:rsidRDefault="00C97B08" w:rsidP="00E12921">
      <w:pPr>
        <w:pStyle w:val="ConsPlusNormal"/>
        <w:ind w:firstLine="539"/>
        <w:jc w:val="both"/>
        <w:rPr>
          <w:rFonts w:ascii="Times New Roman" w:hAnsi="Times New Roman" w:cs="Times New Roman"/>
          <w:bCs/>
          <w:sz w:val="24"/>
          <w:szCs w:val="24"/>
        </w:rPr>
      </w:pPr>
      <w:r w:rsidRPr="007F62B6">
        <w:rPr>
          <w:rFonts w:ascii="Times New Roman" w:hAnsi="Times New Roman" w:cs="Times New Roman"/>
          <w:sz w:val="24"/>
          <w:szCs w:val="24"/>
        </w:rPr>
        <w:t>«</w:t>
      </w:r>
      <w:r w:rsidR="00435137">
        <w:rPr>
          <w:rFonts w:ascii="Times New Roman" w:hAnsi="Times New Roman" w:cs="Times New Roman"/>
          <w:bCs/>
          <w:sz w:val="24"/>
          <w:szCs w:val="24"/>
        </w:rPr>
        <w:t>Обеспечение доступным и комфортным жильем</w:t>
      </w:r>
      <w:r w:rsidR="00D266AE" w:rsidRPr="007F62B6">
        <w:rPr>
          <w:rFonts w:ascii="Times New Roman" w:hAnsi="Times New Roman" w:cs="Times New Roman"/>
          <w:bCs/>
          <w:sz w:val="24"/>
          <w:szCs w:val="24"/>
        </w:rPr>
        <w:t>»</w:t>
      </w:r>
      <w:r w:rsidRPr="007F62B6">
        <w:rPr>
          <w:rFonts w:ascii="Times New Roman" w:hAnsi="Times New Roman" w:cs="Times New Roman"/>
          <w:bCs/>
          <w:sz w:val="24"/>
          <w:szCs w:val="24"/>
        </w:rPr>
        <w:t>.</w:t>
      </w:r>
    </w:p>
    <w:p w14:paraId="2CE531B7" w14:textId="37D13206" w:rsidR="00390D34" w:rsidRPr="007F62B6" w:rsidRDefault="00390D34"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 сельских поселений: «Формирование комфортной городской среды».</w:t>
      </w:r>
    </w:p>
    <w:p w14:paraId="3C9BB258" w14:textId="77777777" w:rsidR="00C97B08" w:rsidRPr="007F62B6" w:rsidRDefault="00C97B0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3C15A87F"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доступности приобретения жилья для отдельных категорий граждан;</w:t>
      </w:r>
    </w:p>
    <w:p w14:paraId="25EDD167"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сокращение ветхого, аварийного и пустующего жилищного фонда;</w:t>
      </w:r>
    </w:p>
    <w:p w14:paraId="2F8717EA"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представляемых жилищно-коммунальных услуг;</w:t>
      </w:r>
    </w:p>
    <w:p w14:paraId="6CAD2806"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надежности функционирования коммунальной инфраструктуры;</w:t>
      </w:r>
    </w:p>
    <w:p w14:paraId="49E55AFA"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уменьшение числа аварий в системах водоснабжения и водоотведения населенных пунктов муниципального района;</w:t>
      </w:r>
    </w:p>
    <w:p w14:paraId="7EDFF8C4"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приведение качества питьевой воды в соответствие с установленными нормами, в том числе для жителей населенных пунктов, не оборудованных современными системами централизованного водоснабжения;</w:t>
      </w:r>
    </w:p>
    <w:p w14:paraId="71577022"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индекса качества городской среды;</w:t>
      </w:r>
    </w:p>
    <w:p w14:paraId="4275CF26" w14:textId="123AB05E"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w:t>
      </w:r>
      <w:proofErr w:type="spellStart"/>
      <w:r w:rsidRPr="007F62B6">
        <w:rPr>
          <w:rFonts w:ascii="Times New Roman" w:hAnsi="Times New Roman" w:cs="Times New Roman"/>
          <w:sz w:val="24"/>
          <w:szCs w:val="24"/>
        </w:rPr>
        <w:t>энергоэффективности</w:t>
      </w:r>
      <w:proofErr w:type="spellEnd"/>
      <w:r w:rsidRPr="007F62B6">
        <w:rPr>
          <w:rFonts w:ascii="Times New Roman" w:hAnsi="Times New Roman" w:cs="Times New Roman"/>
          <w:sz w:val="24"/>
          <w:szCs w:val="24"/>
        </w:rPr>
        <w:t xml:space="preserve"> жилищного фонда;</w:t>
      </w:r>
    </w:p>
    <w:p w14:paraId="3C98B5F4"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благоустройства жилищного фонда за счет обеспечения тепло-, газо-, водоснабжением и водоотведением, в том числе на территории сельских населенных пунктов.</w:t>
      </w:r>
    </w:p>
    <w:p w14:paraId="37B4D70B" w14:textId="0810F4A0" w:rsidR="00E73856" w:rsidRPr="007F62B6" w:rsidRDefault="00E73856"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w:t>
      </w:r>
    </w:p>
    <w:p w14:paraId="4989209D"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«Комфортная жилая среда» будет достижение запланированных значений целевых показателей Стратегии: уровень удовлетворенности населения жилищно-коммунальными услугами.</w:t>
      </w:r>
    </w:p>
    <w:p w14:paraId="2CB5121C" w14:textId="77777777" w:rsidR="00521148" w:rsidRPr="007F62B6" w:rsidRDefault="00521148" w:rsidP="00E12921">
      <w:pPr>
        <w:pStyle w:val="ConsPlusNormal"/>
        <w:ind w:firstLine="539"/>
        <w:jc w:val="both"/>
        <w:rPr>
          <w:rFonts w:ascii="Times New Roman" w:hAnsi="Times New Roman" w:cs="Times New Roman"/>
          <w:sz w:val="24"/>
          <w:szCs w:val="24"/>
        </w:rPr>
      </w:pPr>
    </w:p>
    <w:p w14:paraId="3984854D" w14:textId="77777777" w:rsidR="00461FB8" w:rsidRPr="007F62B6" w:rsidRDefault="00461FB8"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1.5. Безопасность жизнедеятельности населения</w:t>
      </w:r>
    </w:p>
    <w:p w14:paraId="2BFABF9A" w14:textId="77777777" w:rsidR="00461FB8" w:rsidRPr="007F62B6" w:rsidRDefault="00461FB8" w:rsidP="00E12921">
      <w:pPr>
        <w:pStyle w:val="ConsPlusNormal"/>
        <w:rPr>
          <w:rFonts w:ascii="Times New Roman" w:hAnsi="Times New Roman" w:cs="Times New Roman"/>
          <w:sz w:val="24"/>
          <w:szCs w:val="24"/>
        </w:rPr>
      </w:pPr>
    </w:p>
    <w:p w14:paraId="4D954E9C" w14:textId="77777777" w:rsidR="00461FB8" w:rsidRPr="007F62B6" w:rsidRDefault="00461FB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1.5.1. Обеспечение общественного порядка </w:t>
      </w:r>
    </w:p>
    <w:p w14:paraId="73F5A470" w14:textId="77777777" w:rsidR="00461FB8" w:rsidRPr="007F62B6" w:rsidRDefault="00BC22AA"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16</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023BC19" w14:textId="77777777" w:rsidTr="00BC22AA">
        <w:tc>
          <w:tcPr>
            <w:tcW w:w="2551" w:type="dxa"/>
          </w:tcPr>
          <w:p w14:paraId="31B260DD"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233AC1A6"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6DC0021E" w14:textId="77777777" w:rsidTr="00BC22AA">
        <w:tc>
          <w:tcPr>
            <w:tcW w:w="2551" w:type="dxa"/>
          </w:tcPr>
          <w:p w14:paraId="15F3C6CE"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Профилактика совершения правонарушений</w:t>
            </w:r>
          </w:p>
        </w:tc>
        <w:tc>
          <w:tcPr>
            <w:tcW w:w="6867" w:type="dxa"/>
          </w:tcPr>
          <w:p w14:paraId="441E7765"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взаимодействия правоохранительных органов, органов местного самоуправления и институтов гражданского общества в целях устранения причин и условий совершения правонарушений.</w:t>
            </w:r>
          </w:p>
          <w:p w14:paraId="5FD73E1F"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правосознания и ответственности граждан.</w:t>
            </w:r>
          </w:p>
          <w:p w14:paraId="5F7722B2"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в предупреждении и пресечении преступлений, а также предотвращении рецидива преступлений.</w:t>
            </w:r>
          </w:p>
          <w:p w14:paraId="787AF508"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Профилактика безнадзорности и правонарушений несовершеннолетних.</w:t>
            </w:r>
          </w:p>
          <w:p w14:paraId="2017231A"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в профилактике незаконного оборота наркотических средств, психотропных и сильнодействующих веществ.</w:t>
            </w:r>
          </w:p>
          <w:p w14:paraId="32AA6534"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в профилактике незаконного оборота незарегистрированного оружия.</w:t>
            </w:r>
          </w:p>
          <w:p w14:paraId="4DF93DAD" w14:textId="7D0C9A70"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Повышение уровня защищенности населения от </w:t>
            </w:r>
            <w:proofErr w:type="spellStart"/>
            <w:r w:rsidRPr="007F62B6">
              <w:rPr>
                <w:rFonts w:ascii="Times New Roman" w:hAnsi="Times New Roman" w:cs="Times New Roman"/>
                <w:sz w:val="24"/>
                <w:szCs w:val="24"/>
              </w:rPr>
              <w:t>киберпреступности</w:t>
            </w:r>
            <w:proofErr w:type="spellEnd"/>
            <w:r w:rsidR="000409BF" w:rsidRPr="007F62B6">
              <w:rPr>
                <w:rFonts w:ascii="Times New Roman" w:hAnsi="Times New Roman" w:cs="Times New Roman"/>
                <w:sz w:val="24"/>
                <w:szCs w:val="24"/>
              </w:rPr>
              <w:t>.</w:t>
            </w:r>
          </w:p>
        </w:tc>
      </w:tr>
      <w:tr w:rsidR="007F62B6" w:rsidRPr="007F62B6" w14:paraId="4278EEA7" w14:textId="77777777" w:rsidTr="00BC22AA">
        <w:tc>
          <w:tcPr>
            <w:tcW w:w="2551" w:type="dxa"/>
          </w:tcPr>
          <w:p w14:paraId="7A1E24CB"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Обеспечение общественной безопасности</w:t>
            </w:r>
          </w:p>
        </w:tc>
        <w:tc>
          <w:tcPr>
            <w:tcW w:w="6867" w:type="dxa"/>
          </w:tcPr>
          <w:p w14:paraId="71766F29" w14:textId="4813C63D"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Ежегодное снижение количества зарегистрированных преступлений, в том</w:t>
            </w:r>
            <w:r w:rsidR="000409BF" w:rsidRPr="007F62B6">
              <w:rPr>
                <w:rFonts w:ascii="Times New Roman" w:hAnsi="Times New Roman" w:cs="Times New Roman"/>
                <w:sz w:val="24"/>
                <w:szCs w:val="24"/>
              </w:rPr>
              <w:t xml:space="preserve"> числе совершенных на улицах.</w:t>
            </w:r>
            <w:r w:rsidRPr="007F62B6">
              <w:rPr>
                <w:rFonts w:ascii="Times New Roman" w:hAnsi="Times New Roman" w:cs="Times New Roman"/>
                <w:sz w:val="24"/>
                <w:szCs w:val="24"/>
              </w:rPr>
              <w:t xml:space="preserve"> </w:t>
            </w:r>
          </w:p>
          <w:p w14:paraId="67937BFE"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Развертывание системы интеллектуального уличного видеонаблюдения как сегмента аппаратно-программного комплекса «Безопасный город» в местах наибольшей концентрации правонарушений и преступлений.</w:t>
            </w:r>
          </w:p>
          <w:p w14:paraId="2008A21B"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преступлений, совершенных несовершеннолетними.</w:t>
            </w:r>
          </w:p>
          <w:p w14:paraId="063FAFB1"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преступлений, совершенных в состоянии алкогольного опьянения.</w:t>
            </w:r>
          </w:p>
          <w:p w14:paraId="5443D086"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преступлений, связанных с незаконным оборотом наркотиков.</w:t>
            </w:r>
          </w:p>
          <w:p w14:paraId="48A37980" w14:textId="678DB63E"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мероприятий, направленных на предупреждение повторных преступлений</w:t>
            </w:r>
            <w:r w:rsidR="000409BF" w:rsidRPr="007F62B6">
              <w:rPr>
                <w:rFonts w:ascii="Times New Roman" w:hAnsi="Times New Roman" w:cs="Times New Roman"/>
                <w:sz w:val="24"/>
                <w:szCs w:val="24"/>
              </w:rPr>
              <w:t>.</w:t>
            </w:r>
          </w:p>
        </w:tc>
      </w:tr>
    </w:tbl>
    <w:p w14:paraId="22DC9E9D" w14:textId="77777777" w:rsidR="00461FB8" w:rsidRPr="007F62B6" w:rsidRDefault="00461FB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4F507933" w14:textId="77777777" w:rsidR="00390D34"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w:t>
      </w:r>
      <w:r w:rsidR="00390D34" w:rsidRPr="007F62B6">
        <w:rPr>
          <w:rFonts w:ascii="Times New Roman" w:hAnsi="Times New Roman" w:cs="Times New Roman"/>
          <w:sz w:val="24"/>
          <w:szCs w:val="24"/>
        </w:rPr>
        <w:t>:</w:t>
      </w:r>
    </w:p>
    <w:p w14:paraId="323C07ED" w14:textId="5D20D19F" w:rsidR="00390D34"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w:t>
      </w:r>
      <w:proofErr w:type="gramStart"/>
      <w:r w:rsidR="00E73856" w:rsidRPr="007F62B6">
        <w:rPr>
          <w:rFonts w:ascii="Times New Roman" w:hAnsi="Times New Roman" w:cs="Times New Roman"/>
          <w:sz w:val="24"/>
          <w:szCs w:val="24"/>
        </w:rPr>
        <w:t>коммунального</w:t>
      </w:r>
      <w:r w:rsidR="00390D34" w:rsidRPr="007F62B6">
        <w:rPr>
          <w:rFonts w:ascii="Times New Roman" w:hAnsi="Times New Roman" w:cs="Times New Roman"/>
          <w:sz w:val="24"/>
          <w:szCs w:val="24"/>
        </w:rPr>
        <w:t xml:space="preserve">  и</w:t>
      </w:r>
      <w:proofErr w:type="gramEnd"/>
      <w:r w:rsidR="00390D34" w:rsidRPr="007F62B6">
        <w:rPr>
          <w:rFonts w:ascii="Times New Roman" w:hAnsi="Times New Roman" w:cs="Times New Roman"/>
          <w:sz w:val="24"/>
          <w:szCs w:val="24"/>
        </w:rPr>
        <w:t xml:space="preserve"> дорожного хозяйства»;</w:t>
      </w:r>
    </w:p>
    <w:p w14:paraId="04BDBE90" w14:textId="25C30684"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безопасности населения и муниципального имущества».</w:t>
      </w:r>
    </w:p>
    <w:p w14:paraId="7E443F66" w14:textId="77777777" w:rsidR="00461FB8" w:rsidRPr="007F62B6" w:rsidRDefault="00461FB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B4128E3"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снижение уровня преступности;</w:t>
      </w:r>
    </w:p>
    <w:p w14:paraId="2DCA579F" w14:textId="2373DB1A"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сокращение числа зарегистрированных преступлений, совершенных лицами, ранее </w:t>
      </w:r>
      <w:r w:rsidR="00F6599C" w:rsidRPr="007F62B6">
        <w:rPr>
          <w:rFonts w:ascii="Times New Roman" w:hAnsi="Times New Roman" w:cs="Times New Roman"/>
          <w:sz w:val="24"/>
          <w:szCs w:val="24"/>
        </w:rPr>
        <w:t>осужденными</w:t>
      </w:r>
      <w:r w:rsidRPr="007F62B6">
        <w:rPr>
          <w:rFonts w:ascii="Times New Roman" w:hAnsi="Times New Roman" w:cs="Times New Roman"/>
          <w:sz w:val="24"/>
          <w:szCs w:val="24"/>
        </w:rPr>
        <w:t xml:space="preserve"> за совершение преступлений;</w:t>
      </w:r>
    </w:p>
    <w:p w14:paraId="4690295B"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сокращение удельного веса зарегистрированных преступлений, совершенных с использованием незарегистрированного оружия;</w:t>
      </w:r>
    </w:p>
    <w:p w14:paraId="238F638C"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сокращение удельного веса зарегистрированных преступлений, совершенных несовершеннолетними и при их участии.</w:t>
      </w:r>
    </w:p>
    <w:p w14:paraId="4EEAC361"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«Безопасность жизнедеятельности населения» по направлению «Обеспечение общественного порядка» будет достижение запланированных значений целевых показателей Стратегии: уровень преступности (количество зарегистрированных преступлений на 10 тыс. человек).</w:t>
      </w:r>
    </w:p>
    <w:p w14:paraId="1F56520F" w14:textId="77777777" w:rsidR="00395965" w:rsidRPr="007F62B6" w:rsidRDefault="00395965" w:rsidP="00E12921">
      <w:pPr>
        <w:pStyle w:val="ConsPlusNormal"/>
        <w:rPr>
          <w:rFonts w:ascii="Times New Roman" w:hAnsi="Times New Roman" w:cs="Times New Roman"/>
          <w:sz w:val="24"/>
          <w:szCs w:val="24"/>
        </w:rPr>
      </w:pPr>
    </w:p>
    <w:p w14:paraId="4D96B98D" w14:textId="77777777" w:rsidR="00461FB8" w:rsidRPr="007F62B6" w:rsidRDefault="00461FB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1.5.2. Защита населения и территорий от чрезвычайных ситуаций, обеспечение пожарной безопасности и безопасности людей на водных объектах</w:t>
      </w:r>
    </w:p>
    <w:p w14:paraId="2A594797" w14:textId="77777777" w:rsidR="00461FB8" w:rsidRPr="007F62B6" w:rsidRDefault="00BC22AA"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40420B95" w14:textId="77777777" w:rsidTr="00BC22AA">
        <w:tc>
          <w:tcPr>
            <w:tcW w:w="2551" w:type="dxa"/>
          </w:tcPr>
          <w:p w14:paraId="3E1C3EE0"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5CA4FB1A"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7915FF60" w14:textId="77777777" w:rsidTr="00BC22AA">
        <w:tc>
          <w:tcPr>
            <w:tcW w:w="2551" w:type="dxa"/>
          </w:tcPr>
          <w:p w14:paraId="40C325A0"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эффективного функционирования и совершенствования системы предупреждения и ликвидации чрезвычайных ситуаций</w:t>
            </w:r>
          </w:p>
        </w:tc>
        <w:tc>
          <w:tcPr>
            <w:tcW w:w="6867" w:type="dxa"/>
          </w:tcPr>
          <w:p w14:paraId="19874471"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реагирования на чрезвычайные ситуации природного и техногенного характера и пожары.</w:t>
            </w:r>
          </w:p>
          <w:p w14:paraId="75596A4E"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устойчивого функционирования пожарно-спасательных подразделений Республики Коми на территории муниципального района.</w:t>
            </w:r>
          </w:p>
          <w:p w14:paraId="02502894"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вызова экстренных оперативных служб по единому номеру 112.</w:t>
            </w:r>
          </w:p>
          <w:p w14:paraId="58315B27"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Поддержание постоянной готовности технических систем управления и оповещения населения при чрезвычайных ситуациях природного и техногенного характера в условиях мирного и военного времени.</w:t>
            </w:r>
          </w:p>
          <w:p w14:paraId="7882D982"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Создание материального резерва для ликвидации чрезвычайных </w:t>
            </w:r>
            <w:r w:rsidRPr="007F62B6">
              <w:rPr>
                <w:rFonts w:ascii="Times New Roman" w:hAnsi="Times New Roman" w:cs="Times New Roman"/>
                <w:sz w:val="24"/>
                <w:szCs w:val="24"/>
              </w:rPr>
              <w:lastRenderedPageBreak/>
              <w:t>ситуаций и в интересах гражданской обороны.</w:t>
            </w:r>
          </w:p>
          <w:p w14:paraId="4EDF481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Профессиональная подготовка, переподготовка и повышение квалификации пожарно-спасательных сил, обучение руководителей, должностных лиц и специалистов в области гражданской обороны, защиты от чрезвычайных ситуаций, пожарной безопасности и противодействия терроризму.</w:t>
            </w:r>
          </w:p>
          <w:p w14:paraId="66DE4BF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Реализация сегментов проекта аппаратно-программного комплекса «Безопасный город». </w:t>
            </w:r>
          </w:p>
        </w:tc>
      </w:tr>
      <w:tr w:rsidR="007F62B6" w:rsidRPr="007F62B6" w14:paraId="52685BBC" w14:textId="77777777" w:rsidTr="00BC22AA">
        <w:tc>
          <w:tcPr>
            <w:tcW w:w="2551" w:type="dxa"/>
          </w:tcPr>
          <w:p w14:paraId="5BF2F73D"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Защита общества от проявлений терроризма и экстремизма в муниципальном районе</w:t>
            </w:r>
          </w:p>
        </w:tc>
        <w:tc>
          <w:tcPr>
            <w:tcW w:w="6867" w:type="dxa"/>
          </w:tcPr>
          <w:p w14:paraId="1303D89F"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Противодействие терроризму и экстремизму, минимизация и (или) ликвидация их последствий.</w:t>
            </w:r>
          </w:p>
          <w:p w14:paraId="159A1019"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антитеррористической защищенности объектов жизнеобеспечения, объектов (мест) массового пребывания людей.</w:t>
            </w:r>
          </w:p>
        </w:tc>
      </w:tr>
    </w:tbl>
    <w:p w14:paraId="32F05D6A" w14:textId="5E31151B" w:rsidR="00461FB8" w:rsidRPr="000921C3" w:rsidRDefault="00461FB8" w:rsidP="00E12921">
      <w:pPr>
        <w:pStyle w:val="ConsPlusNormal"/>
        <w:ind w:firstLine="540"/>
        <w:jc w:val="both"/>
        <w:rPr>
          <w:rFonts w:ascii="Times New Roman" w:hAnsi="Times New Roman" w:cs="Times New Roman"/>
          <w:i/>
          <w:color w:val="FF0000"/>
          <w:sz w:val="24"/>
          <w:szCs w:val="24"/>
          <w:highlight w:val="cyan"/>
        </w:rPr>
      </w:pPr>
      <w:r w:rsidRPr="000921C3">
        <w:rPr>
          <w:rFonts w:ascii="Times New Roman" w:hAnsi="Times New Roman" w:cs="Times New Roman"/>
          <w:b/>
          <w:sz w:val="24"/>
          <w:szCs w:val="24"/>
          <w:highlight w:val="cyan"/>
          <w:u w:val="single"/>
        </w:rPr>
        <w:t>Важнейшие инструменты реализации:</w:t>
      </w:r>
      <w:r w:rsidR="00C8536A" w:rsidRPr="000921C3">
        <w:rPr>
          <w:rFonts w:ascii="Times New Roman" w:hAnsi="Times New Roman" w:cs="Times New Roman"/>
          <w:b/>
          <w:sz w:val="24"/>
          <w:szCs w:val="24"/>
          <w:highlight w:val="cyan"/>
          <w:u w:val="single"/>
        </w:rPr>
        <w:t xml:space="preserve"> </w:t>
      </w:r>
    </w:p>
    <w:p w14:paraId="71ED16E4"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Муниципальная программа «Правопорядок и обеспечение общественной безопасности»;</w:t>
      </w:r>
    </w:p>
    <w:p w14:paraId="1C0390C4" w14:textId="77777777" w:rsidR="000921C3" w:rsidRDefault="000921C3" w:rsidP="000921C3">
      <w:pPr>
        <w:pStyle w:val="ConsPlusNormal"/>
        <w:ind w:firstLine="540"/>
        <w:jc w:val="both"/>
        <w:rPr>
          <w:rFonts w:ascii="Times New Roman" w:hAnsi="Times New Roman" w:cs="Times New Roman"/>
          <w:sz w:val="24"/>
          <w:szCs w:val="24"/>
        </w:rPr>
      </w:pPr>
      <w:r w:rsidRPr="000921C3">
        <w:rPr>
          <w:rFonts w:ascii="Times New Roman" w:hAnsi="Times New Roman" w:cs="Times New Roman"/>
          <w:sz w:val="24"/>
          <w:szCs w:val="24"/>
          <w:highlight w:val="cyan"/>
        </w:rPr>
        <w:t>Муниципальная программа «Безопасность жизнедеятельности населения и муниципального имущества».</w:t>
      </w:r>
    </w:p>
    <w:p w14:paraId="0EB4DA6E" w14:textId="4FD56E84" w:rsidR="00461FB8" w:rsidRPr="007F62B6" w:rsidRDefault="00461FB8" w:rsidP="000921C3">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B2C67F5"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повышение безопасности жизнедеятельности населения;</w:t>
      </w:r>
    </w:p>
    <w:p w14:paraId="019CEC1D"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рисков и смягчение последствий возникновения чрезвычайных ситуаций природного и техногенного характера;</w:t>
      </w:r>
    </w:p>
    <w:p w14:paraId="7C1ABA4C"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минимизация рисков и возможных последствий террористической и экстремистской угрозы;</w:t>
      </w:r>
    </w:p>
    <w:p w14:paraId="2869E46E"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готовности сил и средств пожарно-спасательных подразделений муниципального района на уровне не менее 90%;</w:t>
      </w:r>
    </w:p>
    <w:p w14:paraId="016D27DB"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доли граждан, проживающих на территории муниципального района, имеющих возможность вызова экстренных оперативных служб через единый номер «112», на уровне не менее 100%.</w:t>
      </w:r>
    </w:p>
    <w:p w14:paraId="539EB282"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«Безопасность жизнедеятельности населения» по направлению «Защита населения и территорий от чрезвычайных ситуаций, обеспечение пожарной безопасности и безопасности людей на водных объектах» будет достижение запланированного значения целевого показателя Стратегии: уровень преступности (количество зарегистрированных </w:t>
      </w:r>
      <w:proofErr w:type="gramStart"/>
      <w:r w:rsidRPr="007F62B6">
        <w:rPr>
          <w:rFonts w:ascii="Times New Roman" w:hAnsi="Times New Roman" w:cs="Times New Roman"/>
          <w:sz w:val="24"/>
          <w:szCs w:val="24"/>
        </w:rPr>
        <w:t>преступлений)</w:t>
      </w:r>
      <w:r w:rsidR="00521148" w:rsidRPr="007F62B6">
        <w:rPr>
          <w:rFonts w:ascii="Times New Roman" w:hAnsi="Times New Roman" w:cs="Times New Roman"/>
          <w:sz w:val="24"/>
          <w:szCs w:val="24"/>
        </w:rPr>
        <w:t>единиц</w:t>
      </w:r>
      <w:proofErr w:type="gramEnd"/>
      <w:r w:rsidRPr="007F62B6">
        <w:rPr>
          <w:rFonts w:ascii="Times New Roman" w:hAnsi="Times New Roman" w:cs="Times New Roman"/>
          <w:sz w:val="24"/>
          <w:szCs w:val="24"/>
        </w:rPr>
        <w:t>.</w:t>
      </w:r>
    </w:p>
    <w:p w14:paraId="0A32F6AE" w14:textId="77777777" w:rsidR="00461FB8" w:rsidRPr="00EF03AC" w:rsidRDefault="00461FB8" w:rsidP="00E12921">
      <w:pPr>
        <w:pStyle w:val="ConsPlusNormal"/>
        <w:rPr>
          <w:rFonts w:ascii="Times New Roman" w:hAnsi="Times New Roman" w:cs="Times New Roman"/>
          <w:sz w:val="16"/>
          <w:szCs w:val="16"/>
        </w:rPr>
      </w:pPr>
    </w:p>
    <w:p w14:paraId="602E1ACB" w14:textId="77777777" w:rsidR="00461FB8" w:rsidRPr="007F62B6" w:rsidRDefault="00461FB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1.5.3. Безопасное дорожное движение</w:t>
      </w:r>
    </w:p>
    <w:p w14:paraId="63C6D6AE" w14:textId="77777777" w:rsidR="00521148" w:rsidRPr="007F62B6" w:rsidRDefault="00BC22AA" w:rsidP="00F56903">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39D405AE" w14:textId="77777777" w:rsidTr="00BC22AA">
        <w:tc>
          <w:tcPr>
            <w:tcW w:w="2551" w:type="dxa"/>
          </w:tcPr>
          <w:p w14:paraId="5E26B17E"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0D741847"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461FB8" w:rsidRPr="007F62B6" w14:paraId="34D4B0B3" w14:textId="77777777" w:rsidTr="00BC22AA">
        <w:tc>
          <w:tcPr>
            <w:tcW w:w="2551" w:type="dxa"/>
          </w:tcPr>
          <w:p w14:paraId="15EAAC4B"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безопасности дорожного движения</w:t>
            </w:r>
          </w:p>
        </w:tc>
        <w:tc>
          <w:tcPr>
            <w:tcW w:w="6867" w:type="dxa"/>
          </w:tcPr>
          <w:p w14:paraId="66E0890B"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предупреждения опасного поведения участников дорожного движения, в том числе установка видео фиксации нарушений правил дорожного движения, дорожных знаков, искусственных неровностей на пешеходных переходах.</w:t>
            </w:r>
          </w:p>
          <w:p w14:paraId="4EF655FE"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Проведение капитального ремонта и ремонта автомобильных дорог общего пользования.</w:t>
            </w:r>
          </w:p>
          <w:p w14:paraId="5B4DD9C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безопасного участия детей в дорожном движении.</w:t>
            </w:r>
          </w:p>
          <w:p w14:paraId="54A94FD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организации движения транспортных средств и пешеходов.</w:t>
            </w:r>
          </w:p>
          <w:p w14:paraId="7E698236"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помощи пострадавшим в дорожно-транспортных происшествиях.</w:t>
            </w:r>
          </w:p>
          <w:p w14:paraId="30B542E9"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Снижение количества мест концентрации дорожно-транспортных происшествий (</w:t>
            </w:r>
            <w:proofErr w:type="spellStart"/>
            <w:r w:rsidRPr="007F62B6">
              <w:rPr>
                <w:rFonts w:ascii="Times New Roman" w:hAnsi="Times New Roman" w:cs="Times New Roman"/>
                <w:sz w:val="24"/>
                <w:szCs w:val="24"/>
              </w:rPr>
              <w:t>аварийно</w:t>
            </w:r>
            <w:proofErr w:type="spellEnd"/>
            <w:r w:rsidRPr="007F62B6">
              <w:rPr>
                <w:rFonts w:ascii="Times New Roman" w:hAnsi="Times New Roman" w:cs="Times New Roman"/>
                <w:sz w:val="24"/>
                <w:szCs w:val="24"/>
              </w:rPr>
              <w:t xml:space="preserve"> опасных участков) на дорожной сети</w:t>
            </w:r>
          </w:p>
        </w:tc>
      </w:tr>
    </w:tbl>
    <w:p w14:paraId="6A95B754" w14:textId="77777777" w:rsidR="00D04256" w:rsidRPr="007F62B6" w:rsidRDefault="00D04256" w:rsidP="00D04256">
      <w:pPr>
        <w:pStyle w:val="ConsPlusNormal"/>
        <w:ind w:firstLine="567"/>
        <w:jc w:val="both"/>
        <w:rPr>
          <w:rFonts w:ascii="Times New Roman" w:hAnsi="Times New Roman" w:cs="Times New Roman"/>
          <w:b/>
          <w:sz w:val="24"/>
          <w:szCs w:val="24"/>
          <w:u w:val="single"/>
        </w:rPr>
      </w:pPr>
    </w:p>
    <w:p w14:paraId="29678C5A" w14:textId="77777777" w:rsidR="00E12921" w:rsidRPr="007F62B6" w:rsidRDefault="00E12921" w:rsidP="00D04256">
      <w:pPr>
        <w:pStyle w:val="ConsPlusNormal"/>
        <w:ind w:firstLine="567"/>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04802EB8" w14:textId="30D41C04"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энергетики, </w:t>
      </w:r>
      <w:r w:rsidR="00E73856" w:rsidRPr="007F62B6">
        <w:rPr>
          <w:rFonts w:ascii="Times New Roman" w:hAnsi="Times New Roman" w:cs="Times New Roman"/>
          <w:sz w:val="24"/>
          <w:szCs w:val="24"/>
        </w:rPr>
        <w:t>жилищно-</w:t>
      </w:r>
      <w:proofErr w:type="gramStart"/>
      <w:r w:rsidR="00E73856" w:rsidRPr="007F62B6">
        <w:rPr>
          <w:rFonts w:ascii="Times New Roman" w:hAnsi="Times New Roman" w:cs="Times New Roman"/>
          <w:sz w:val="24"/>
          <w:szCs w:val="24"/>
        </w:rPr>
        <w:t>коммунального</w:t>
      </w:r>
      <w:r w:rsidRPr="007F62B6">
        <w:rPr>
          <w:rFonts w:ascii="Times New Roman" w:hAnsi="Times New Roman" w:cs="Times New Roman"/>
          <w:sz w:val="24"/>
          <w:szCs w:val="24"/>
        </w:rPr>
        <w:t xml:space="preserve">  и</w:t>
      </w:r>
      <w:proofErr w:type="gramEnd"/>
      <w:r w:rsidRPr="007F62B6">
        <w:rPr>
          <w:rFonts w:ascii="Times New Roman" w:hAnsi="Times New Roman" w:cs="Times New Roman"/>
          <w:sz w:val="24"/>
          <w:szCs w:val="24"/>
        </w:rPr>
        <w:t xml:space="preserve"> дорожного хозяйства».</w:t>
      </w:r>
    </w:p>
    <w:p w14:paraId="448CEA09" w14:textId="77777777" w:rsidR="00461FB8" w:rsidRPr="007F62B6" w:rsidRDefault="00461FB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6CFB4704"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лиц, погибших в результате дорожно-транспортных происшествий;</w:t>
      </w:r>
    </w:p>
    <w:p w14:paraId="7EE045EE"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формирование стереотипов безопасного поведения на улицах и дорогах участников дорожного движения;</w:t>
      </w:r>
    </w:p>
    <w:p w14:paraId="7CE7C7CC"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дальнейшее развитие автоматического контроля за соблюдением участниками дорожного движения правил дорожного движения, в том числе в части размещения работающих в автоматическом режиме специальных технических средств, имеющих функцию фото- и киносъемки, видеозаписи;</w:t>
      </w:r>
    </w:p>
    <w:p w14:paraId="62E8E58D"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защищенности детей от дорожно-транспортных происшествий и их последствий;</w:t>
      </w:r>
    </w:p>
    <w:p w14:paraId="1BBB4996"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дальнейшее улучшение улично-дорожной сети по условиям безопасности дорожного движения, включая работы по организации дорожного движения;</w:t>
      </w:r>
    </w:p>
    <w:p w14:paraId="7B02C087"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функционирования системы оказания первой помощи пострадавшим в дорожно-транспортных происшествиях.</w:t>
      </w:r>
    </w:p>
    <w:p w14:paraId="33A0EE5C"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«Безопасность жизнедеятельности населения» по </w:t>
      </w:r>
      <w:proofErr w:type="gramStart"/>
      <w:r w:rsidRPr="007F62B6">
        <w:rPr>
          <w:rFonts w:ascii="Times New Roman" w:hAnsi="Times New Roman" w:cs="Times New Roman"/>
          <w:sz w:val="24"/>
          <w:szCs w:val="24"/>
        </w:rPr>
        <w:t>направлению  «</w:t>
      </w:r>
      <w:proofErr w:type="gramEnd"/>
      <w:r w:rsidRPr="007F62B6">
        <w:rPr>
          <w:rFonts w:ascii="Times New Roman" w:hAnsi="Times New Roman" w:cs="Times New Roman"/>
          <w:sz w:val="24"/>
          <w:szCs w:val="24"/>
        </w:rPr>
        <w:t xml:space="preserve">Безопасное дорожное движение» будет достижение запланированных значений целевых показателей Стратегии: дорожно-транспортные происшествия; </w:t>
      </w:r>
      <w:r w:rsidRPr="00234C95">
        <w:rPr>
          <w:rFonts w:ascii="Times New Roman" w:hAnsi="Times New Roman" w:cs="Times New Roman"/>
          <w:sz w:val="24"/>
          <w:szCs w:val="24"/>
          <w:highlight w:val="cyan"/>
        </w:rPr>
        <w:t>смертность от дорожно-транспортных происшествий (число погибших).</w:t>
      </w:r>
    </w:p>
    <w:p w14:paraId="45DDB890" w14:textId="77777777" w:rsidR="00390D34" w:rsidRPr="007F62B6" w:rsidRDefault="00390D34" w:rsidP="00E12921">
      <w:pPr>
        <w:pStyle w:val="ConsPlusTitle"/>
        <w:ind w:firstLine="709"/>
        <w:jc w:val="both"/>
        <w:outlineLvl w:val="3"/>
        <w:rPr>
          <w:rFonts w:ascii="Times New Roman" w:hAnsi="Times New Roman" w:cs="Times New Roman"/>
          <w:sz w:val="24"/>
          <w:szCs w:val="24"/>
        </w:rPr>
      </w:pPr>
    </w:p>
    <w:p w14:paraId="506C0F04" w14:textId="77777777" w:rsidR="00DD1688" w:rsidRPr="007F62B6" w:rsidRDefault="00DD1688"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2. Экономика</w:t>
      </w:r>
    </w:p>
    <w:p w14:paraId="5C88E2D8" w14:textId="77777777" w:rsidR="008D476D" w:rsidRPr="00EF03AC" w:rsidRDefault="008D476D" w:rsidP="00E12921">
      <w:pPr>
        <w:pStyle w:val="ConsPlusTitle"/>
        <w:ind w:firstLine="709"/>
        <w:jc w:val="both"/>
        <w:outlineLvl w:val="3"/>
        <w:rPr>
          <w:rFonts w:ascii="Times New Roman" w:hAnsi="Times New Roman" w:cs="Times New Roman"/>
          <w:sz w:val="16"/>
          <w:szCs w:val="16"/>
        </w:rPr>
      </w:pPr>
    </w:p>
    <w:p w14:paraId="0A7362DF" w14:textId="77777777" w:rsidR="00BC22AA" w:rsidRPr="007F62B6" w:rsidRDefault="00BC22AA"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2.1. Сильная экономика с привлекательным инвестиционным климатом</w:t>
      </w:r>
    </w:p>
    <w:p w14:paraId="65FE5882" w14:textId="77777777" w:rsidR="00390D34" w:rsidRPr="00EF03AC" w:rsidRDefault="00390D34" w:rsidP="00E12921">
      <w:pPr>
        <w:pStyle w:val="4"/>
        <w:keepNext w:val="0"/>
        <w:keepLines w:val="0"/>
        <w:widowControl w:val="0"/>
        <w:spacing w:before="0" w:line="240" w:lineRule="auto"/>
        <w:ind w:firstLine="709"/>
        <w:jc w:val="both"/>
        <w:rPr>
          <w:rFonts w:ascii="Times New Roman" w:hAnsi="Times New Roman" w:cs="Times New Roman"/>
          <w:i w:val="0"/>
          <w:color w:val="auto"/>
          <w:sz w:val="16"/>
          <w:szCs w:val="16"/>
        </w:rPr>
      </w:pPr>
      <w:bookmarkStart w:id="24" w:name="_Toc482204603"/>
      <w:bookmarkStart w:id="25" w:name="_Toc526760304"/>
    </w:p>
    <w:p w14:paraId="54DEE9BD" w14:textId="77777777" w:rsidR="00BC22AA" w:rsidRPr="007F62B6" w:rsidRDefault="00BC22AA"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r w:rsidRPr="007F62B6">
        <w:rPr>
          <w:rFonts w:ascii="Times New Roman" w:hAnsi="Times New Roman" w:cs="Times New Roman"/>
          <w:i w:val="0"/>
          <w:color w:val="auto"/>
          <w:sz w:val="24"/>
          <w:szCs w:val="24"/>
        </w:rPr>
        <w:t>2.1.1. Развитие конкурентной среды на рынках и повышение конкурентоспособности продукции, товаров и услуг</w:t>
      </w:r>
      <w:bookmarkEnd w:id="24"/>
      <w:bookmarkEnd w:id="25"/>
    </w:p>
    <w:p w14:paraId="06B9CBF5" w14:textId="77777777" w:rsidR="00521148" w:rsidRPr="007F62B6" w:rsidRDefault="00BC22AA" w:rsidP="0052114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19</w:t>
      </w:r>
    </w:p>
    <w:tbl>
      <w:tblPr>
        <w:tblW w:w="4902" w:type="pct"/>
        <w:jc w:val="center"/>
        <w:tblLook w:val="04A0" w:firstRow="1" w:lastRow="0" w:firstColumn="1" w:lastColumn="0" w:noHBand="0" w:noVBand="1"/>
      </w:tblPr>
      <w:tblGrid>
        <w:gridCol w:w="2741"/>
        <w:gridCol w:w="6421"/>
      </w:tblGrid>
      <w:tr w:rsidR="007F62B6" w:rsidRPr="007F62B6" w14:paraId="5BEB2418" w14:textId="77777777" w:rsidTr="001B01D3">
        <w:trPr>
          <w:jc w:val="center"/>
        </w:trPr>
        <w:tc>
          <w:tcPr>
            <w:tcW w:w="1496" w:type="pct"/>
            <w:tcBorders>
              <w:top w:val="single" w:sz="4" w:space="0" w:color="auto"/>
              <w:left w:val="single" w:sz="4" w:space="0" w:color="auto"/>
              <w:bottom w:val="single" w:sz="4" w:space="0" w:color="auto"/>
              <w:right w:val="single" w:sz="4" w:space="0" w:color="auto"/>
            </w:tcBorders>
            <w:hideMark/>
          </w:tcPr>
          <w:p w14:paraId="20D236BF" w14:textId="77777777" w:rsidR="00BC22AA" w:rsidRPr="007F62B6" w:rsidRDefault="00BC22AA" w:rsidP="00E12921">
            <w:pPr>
              <w:pStyle w:val="12"/>
              <w:widowControl w:val="0"/>
              <w:ind w:firstLine="0"/>
              <w:jc w:val="center"/>
              <w:rPr>
                <w:sz w:val="24"/>
                <w:szCs w:val="24"/>
              </w:rPr>
            </w:pPr>
            <w:r w:rsidRPr="007F62B6">
              <w:rPr>
                <w:sz w:val="24"/>
                <w:szCs w:val="24"/>
              </w:rPr>
              <w:t>Приоритеты</w:t>
            </w:r>
          </w:p>
        </w:tc>
        <w:tc>
          <w:tcPr>
            <w:tcW w:w="3504" w:type="pct"/>
            <w:tcBorders>
              <w:top w:val="single" w:sz="4" w:space="0" w:color="auto"/>
              <w:left w:val="single" w:sz="4" w:space="0" w:color="auto"/>
              <w:bottom w:val="single" w:sz="4" w:space="0" w:color="auto"/>
              <w:right w:val="single" w:sz="4" w:space="0" w:color="auto"/>
            </w:tcBorders>
            <w:hideMark/>
          </w:tcPr>
          <w:p w14:paraId="3B8AEE77" w14:textId="77777777" w:rsidR="00BC22AA" w:rsidRPr="007F62B6" w:rsidRDefault="00BC22AA"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4A1C3087" w14:textId="77777777" w:rsidTr="001B01D3">
        <w:trPr>
          <w:jc w:val="center"/>
        </w:trPr>
        <w:tc>
          <w:tcPr>
            <w:tcW w:w="1496" w:type="pct"/>
            <w:tcBorders>
              <w:top w:val="single" w:sz="4" w:space="0" w:color="auto"/>
              <w:left w:val="single" w:sz="4" w:space="0" w:color="auto"/>
              <w:bottom w:val="single" w:sz="4" w:space="0" w:color="auto"/>
              <w:right w:val="single" w:sz="4" w:space="0" w:color="auto"/>
            </w:tcBorders>
          </w:tcPr>
          <w:p w14:paraId="60050827" w14:textId="7AEABE4D" w:rsidR="001B01D3" w:rsidRPr="007F62B6" w:rsidRDefault="001B01D3" w:rsidP="00E12921">
            <w:pPr>
              <w:pStyle w:val="12"/>
              <w:widowControl w:val="0"/>
              <w:ind w:firstLine="0"/>
              <w:jc w:val="center"/>
              <w:rPr>
                <w:sz w:val="24"/>
                <w:szCs w:val="24"/>
              </w:rPr>
            </w:pPr>
            <w:r w:rsidRPr="007F62B6">
              <w:rPr>
                <w:iCs/>
                <w:sz w:val="24"/>
                <w:szCs w:val="24"/>
              </w:rPr>
              <w:t>Развитие благоприятной институциональной среды для развития конкуренции</w:t>
            </w:r>
          </w:p>
        </w:tc>
        <w:tc>
          <w:tcPr>
            <w:tcW w:w="3504" w:type="pct"/>
            <w:tcBorders>
              <w:top w:val="single" w:sz="4" w:space="0" w:color="auto"/>
              <w:left w:val="single" w:sz="4" w:space="0" w:color="auto"/>
              <w:bottom w:val="single" w:sz="4" w:space="0" w:color="auto"/>
              <w:right w:val="single" w:sz="4" w:space="0" w:color="auto"/>
            </w:tcBorders>
          </w:tcPr>
          <w:p w14:paraId="3C1699EF" w14:textId="1A93853D" w:rsidR="001B01D3" w:rsidRPr="007F62B6" w:rsidRDefault="001B01D3" w:rsidP="009C0FA5">
            <w:pPr>
              <w:pStyle w:val="12"/>
              <w:widowControl w:val="0"/>
              <w:ind w:firstLine="0"/>
              <w:jc w:val="left"/>
              <w:rPr>
                <w:sz w:val="24"/>
                <w:szCs w:val="24"/>
              </w:rPr>
            </w:pPr>
            <w:r w:rsidRPr="007F62B6">
              <w:rPr>
                <w:sz w:val="24"/>
                <w:szCs w:val="24"/>
              </w:rPr>
              <w:t xml:space="preserve">Совершенствование механизмов государственного регулирования деятельности хозяйствующих субъектов на рынках муниципального района. </w:t>
            </w:r>
          </w:p>
        </w:tc>
      </w:tr>
      <w:tr w:rsidR="007F62B6" w:rsidRPr="007F62B6" w14:paraId="071EF24A" w14:textId="77777777" w:rsidTr="001B01D3">
        <w:trPr>
          <w:jc w:val="center"/>
        </w:trPr>
        <w:tc>
          <w:tcPr>
            <w:tcW w:w="1496" w:type="pct"/>
            <w:tcBorders>
              <w:top w:val="single" w:sz="4" w:space="0" w:color="auto"/>
              <w:left w:val="single" w:sz="4" w:space="0" w:color="auto"/>
              <w:bottom w:val="single" w:sz="4" w:space="0" w:color="auto"/>
              <w:right w:val="single" w:sz="4" w:space="0" w:color="auto"/>
            </w:tcBorders>
          </w:tcPr>
          <w:p w14:paraId="315E00F6" w14:textId="286B32FA" w:rsidR="001B01D3" w:rsidRPr="007F62B6" w:rsidRDefault="001B01D3" w:rsidP="00E12921">
            <w:pPr>
              <w:pStyle w:val="12"/>
              <w:widowControl w:val="0"/>
              <w:ind w:firstLine="0"/>
              <w:jc w:val="center"/>
              <w:rPr>
                <w:sz w:val="24"/>
                <w:szCs w:val="24"/>
              </w:rPr>
            </w:pPr>
            <w:r w:rsidRPr="007F62B6">
              <w:rPr>
                <w:sz w:val="24"/>
                <w:szCs w:val="24"/>
              </w:rPr>
              <w:t xml:space="preserve">Сохранение, развитие действующих и создание новых производств и сфер услуг </w:t>
            </w:r>
          </w:p>
        </w:tc>
        <w:tc>
          <w:tcPr>
            <w:tcW w:w="3504" w:type="pct"/>
            <w:tcBorders>
              <w:top w:val="single" w:sz="4" w:space="0" w:color="auto"/>
              <w:left w:val="single" w:sz="4" w:space="0" w:color="auto"/>
              <w:bottom w:val="single" w:sz="4" w:space="0" w:color="auto"/>
              <w:right w:val="single" w:sz="4" w:space="0" w:color="auto"/>
            </w:tcBorders>
          </w:tcPr>
          <w:p w14:paraId="338F750A"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Продвижение и внедрение в муниципальном районе технологических и управленческих инноваций.</w:t>
            </w:r>
          </w:p>
          <w:p w14:paraId="2189E0C5"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Расширение торгово-экономических связей муниципалитета. </w:t>
            </w:r>
          </w:p>
          <w:p w14:paraId="41809AC4"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Снижение доли импортной продукции за счет удовлетворения спроса товарами собственного производства.</w:t>
            </w:r>
          </w:p>
          <w:p w14:paraId="7DBE29B1"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Увеличение транспортных грузопотоков.</w:t>
            </w:r>
          </w:p>
          <w:p w14:paraId="7E57BDF2" w14:textId="03525900" w:rsidR="001B01D3" w:rsidRPr="007F62B6" w:rsidRDefault="001B01D3" w:rsidP="00F27581">
            <w:pPr>
              <w:pStyle w:val="12"/>
              <w:widowControl w:val="0"/>
              <w:ind w:firstLine="0"/>
              <w:rPr>
                <w:sz w:val="24"/>
                <w:szCs w:val="24"/>
              </w:rPr>
            </w:pPr>
            <w:r w:rsidRPr="007F62B6">
              <w:rPr>
                <w:sz w:val="24"/>
                <w:szCs w:val="24"/>
              </w:rPr>
              <w:t xml:space="preserve">Усиление кадрового потенциала, создание условий для </w:t>
            </w:r>
            <w:proofErr w:type="spellStart"/>
            <w:r w:rsidRPr="007F62B6">
              <w:rPr>
                <w:sz w:val="24"/>
                <w:szCs w:val="24"/>
              </w:rPr>
              <w:t>закрепляемости</w:t>
            </w:r>
            <w:proofErr w:type="spellEnd"/>
            <w:r w:rsidRPr="007F62B6">
              <w:rPr>
                <w:sz w:val="24"/>
                <w:szCs w:val="24"/>
              </w:rPr>
              <w:t xml:space="preserve"> молодых специалистов в отраслях экономики региона, в том числе в сельской местности.</w:t>
            </w:r>
          </w:p>
        </w:tc>
      </w:tr>
    </w:tbl>
    <w:p w14:paraId="36F06A91" w14:textId="77777777" w:rsidR="00521148" w:rsidRPr="007F62B6" w:rsidRDefault="00BC22AA" w:rsidP="00D04256">
      <w:pPr>
        <w:pStyle w:val="12"/>
        <w:widowControl w:val="0"/>
        <w:rPr>
          <w:b/>
          <w:sz w:val="24"/>
          <w:szCs w:val="24"/>
          <w:u w:val="single"/>
        </w:rPr>
      </w:pPr>
      <w:r w:rsidRPr="007F62B6">
        <w:rPr>
          <w:b/>
          <w:sz w:val="24"/>
          <w:szCs w:val="24"/>
          <w:u w:val="single"/>
        </w:rPr>
        <w:t>Важнейшие инструменты реализации:</w:t>
      </w:r>
    </w:p>
    <w:p w14:paraId="40350342" w14:textId="77777777" w:rsidR="00BC22AA" w:rsidRPr="007F62B6" w:rsidRDefault="00BC22AA" w:rsidP="00E12921">
      <w:pPr>
        <w:pStyle w:val="12"/>
        <w:widowControl w:val="0"/>
        <w:rPr>
          <w:sz w:val="24"/>
          <w:szCs w:val="24"/>
        </w:rPr>
      </w:pPr>
      <w:r w:rsidRPr="007F62B6">
        <w:rPr>
          <w:sz w:val="24"/>
          <w:szCs w:val="24"/>
        </w:rPr>
        <w:t xml:space="preserve">План мероприятий («дорожная карта») по содействию развитию конкуренции в </w:t>
      </w:r>
      <w:r w:rsidR="00C66C2F" w:rsidRPr="007F62B6">
        <w:rPr>
          <w:sz w:val="24"/>
          <w:szCs w:val="24"/>
        </w:rPr>
        <w:t>муниципальном образовании</w:t>
      </w:r>
      <w:r w:rsidRPr="007F62B6">
        <w:rPr>
          <w:sz w:val="24"/>
          <w:szCs w:val="24"/>
        </w:rPr>
        <w:t xml:space="preserve"> </w:t>
      </w:r>
    </w:p>
    <w:p w14:paraId="4CCAD8DC" w14:textId="77777777" w:rsidR="00BC22AA" w:rsidRPr="007F62B6" w:rsidRDefault="00BC22AA"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Ожидаемые результаты:</w:t>
      </w:r>
    </w:p>
    <w:p w14:paraId="1CEE609E" w14:textId="19965B54" w:rsidR="00BC22AA" w:rsidRPr="007F62B6" w:rsidRDefault="00BC22AA" w:rsidP="00E12921">
      <w:pPr>
        <w:pStyle w:val="12"/>
        <w:widowControl w:val="0"/>
        <w:rPr>
          <w:sz w:val="24"/>
          <w:szCs w:val="24"/>
        </w:rPr>
      </w:pPr>
      <w:r w:rsidRPr="007F62B6">
        <w:rPr>
          <w:sz w:val="24"/>
          <w:szCs w:val="24"/>
        </w:rPr>
        <w:t xml:space="preserve">- создание благоприятных экономических условий для осуществления хозяйственной деятельности субъектов в </w:t>
      </w:r>
      <w:r w:rsidR="001B01D3" w:rsidRPr="007F62B6">
        <w:rPr>
          <w:sz w:val="24"/>
          <w:szCs w:val="24"/>
        </w:rPr>
        <w:t>муниципальном районе</w:t>
      </w:r>
      <w:r w:rsidRPr="007F62B6">
        <w:rPr>
          <w:sz w:val="24"/>
          <w:szCs w:val="24"/>
        </w:rPr>
        <w:t xml:space="preserve">, включая сниженные административные, технологические и инфраструктурные барьеры входа на товарные рынки; </w:t>
      </w:r>
    </w:p>
    <w:p w14:paraId="7FFD4810" w14:textId="3329C64A" w:rsidR="00BC22AA" w:rsidRPr="007F62B6" w:rsidRDefault="00BC22AA" w:rsidP="00E12921">
      <w:pPr>
        <w:pStyle w:val="12"/>
        <w:widowControl w:val="0"/>
        <w:rPr>
          <w:sz w:val="24"/>
          <w:szCs w:val="24"/>
        </w:rPr>
      </w:pPr>
      <w:r w:rsidRPr="007F62B6">
        <w:rPr>
          <w:sz w:val="24"/>
          <w:szCs w:val="24"/>
        </w:rPr>
        <w:t xml:space="preserve">- появление новых участников (местных товаропроизводителей) на товарных рынках </w:t>
      </w:r>
      <w:r w:rsidR="001B01D3" w:rsidRPr="007F62B6">
        <w:rPr>
          <w:sz w:val="24"/>
          <w:szCs w:val="24"/>
        </w:rPr>
        <w:t>муниципалитета</w:t>
      </w:r>
      <w:r w:rsidRPr="007F62B6">
        <w:rPr>
          <w:sz w:val="24"/>
          <w:szCs w:val="24"/>
        </w:rPr>
        <w:t xml:space="preserve">; </w:t>
      </w:r>
    </w:p>
    <w:p w14:paraId="32C296A2" w14:textId="77777777" w:rsidR="00BC22AA" w:rsidRPr="007F62B6" w:rsidRDefault="00BC22AA" w:rsidP="00E12921">
      <w:pPr>
        <w:pStyle w:val="12"/>
        <w:widowControl w:val="0"/>
        <w:rPr>
          <w:sz w:val="24"/>
          <w:szCs w:val="24"/>
        </w:rPr>
      </w:pPr>
      <w:r w:rsidRPr="007F62B6">
        <w:rPr>
          <w:sz w:val="24"/>
          <w:szCs w:val="24"/>
        </w:rPr>
        <w:t>- расширение ассортимента и повышение качества продукции и услуг в соответствии с современными требованиями отечественных и мировых рынков, повышение удовлетворенности потребителей и других заинтересованных сторон качеством продукции и услуг.</w:t>
      </w:r>
    </w:p>
    <w:p w14:paraId="6E199266" w14:textId="77777777" w:rsidR="00BC22AA" w:rsidRPr="007F62B6" w:rsidRDefault="00BC22AA" w:rsidP="00E12921">
      <w:pPr>
        <w:pStyle w:val="ConsPlusNormal"/>
        <w:rPr>
          <w:rFonts w:ascii="Times New Roman" w:hAnsi="Times New Roman" w:cs="Times New Roman"/>
          <w:b/>
          <w:sz w:val="24"/>
          <w:szCs w:val="24"/>
        </w:rPr>
      </w:pPr>
    </w:p>
    <w:p w14:paraId="6612532E" w14:textId="77777777" w:rsidR="00BC22AA" w:rsidRPr="007F62B6" w:rsidRDefault="009C4E82" w:rsidP="00E12921">
      <w:pPr>
        <w:pStyle w:val="ConsPlusTitle"/>
        <w:ind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2.1.2</w:t>
      </w:r>
      <w:r w:rsidR="00BC22AA" w:rsidRPr="007F62B6">
        <w:rPr>
          <w:rFonts w:ascii="Times New Roman" w:hAnsi="Times New Roman" w:cs="Times New Roman"/>
          <w:sz w:val="24"/>
          <w:szCs w:val="24"/>
        </w:rPr>
        <w:t>. Эффективная инвестиционная политика</w:t>
      </w:r>
    </w:p>
    <w:p w14:paraId="680DFCED" w14:textId="77777777" w:rsidR="00BC22AA" w:rsidRPr="007F62B6" w:rsidRDefault="009C4E82"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20</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6237"/>
      </w:tblGrid>
      <w:tr w:rsidR="007F62B6" w:rsidRPr="007F62B6" w14:paraId="0E019EB2" w14:textId="77777777" w:rsidTr="009C4E82">
        <w:tc>
          <w:tcPr>
            <w:tcW w:w="3181" w:type="dxa"/>
          </w:tcPr>
          <w:p w14:paraId="7BACFB8B"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237" w:type="dxa"/>
          </w:tcPr>
          <w:p w14:paraId="363AEF78"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0A28FC39" w14:textId="77777777" w:rsidTr="009C4E82">
        <w:trPr>
          <w:trHeight w:val="1589"/>
        </w:trPr>
        <w:tc>
          <w:tcPr>
            <w:tcW w:w="3181" w:type="dxa"/>
          </w:tcPr>
          <w:p w14:paraId="6F31CCCE"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Привлечение средств федерального, республиканского бюджета и внебюджетных инвестиций в целях реализации инвестиционных проектов</w:t>
            </w:r>
          </w:p>
        </w:tc>
        <w:tc>
          <w:tcPr>
            <w:tcW w:w="6237" w:type="dxa"/>
          </w:tcPr>
          <w:p w14:paraId="648AF93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Вовлечение кредитных организаций в процесс кредитования реального сектора экономики муниципального района.</w:t>
            </w:r>
          </w:p>
          <w:p w14:paraId="4288837C" w14:textId="4377D208"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Использование возможностей привлечения ресурсов для финансирования инвестиционных проектов, в том числе реализуемых на условиях </w:t>
            </w:r>
            <w:proofErr w:type="spellStart"/>
            <w:r w:rsidRPr="007F62B6">
              <w:rPr>
                <w:rFonts w:ascii="Times New Roman" w:hAnsi="Times New Roman" w:cs="Times New Roman"/>
                <w:sz w:val="24"/>
                <w:szCs w:val="24"/>
              </w:rPr>
              <w:t>муниципально</w:t>
            </w:r>
            <w:proofErr w:type="spellEnd"/>
            <w:r w:rsidRPr="007F62B6">
              <w:rPr>
                <w:rFonts w:ascii="Times New Roman" w:hAnsi="Times New Roman" w:cs="Times New Roman"/>
                <w:sz w:val="24"/>
                <w:szCs w:val="24"/>
              </w:rPr>
              <w:t>-частного партнерства и заключения концессионных соглашений</w:t>
            </w:r>
            <w:r w:rsidR="001B01D3" w:rsidRPr="007F62B6">
              <w:rPr>
                <w:rFonts w:ascii="Times New Roman" w:hAnsi="Times New Roman" w:cs="Times New Roman"/>
                <w:sz w:val="24"/>
                <w:szCs w:val="24"/>
              </w:rPr>
              <w:t>.</w:t>
            </w:r>
          </w:p>
        </w:tc>
      </w:tr>
      <w:tr w:rsidR="007F62B6" w:rsidRPr="007F62B6" w14:paraId="6A3846E0" w14:textId="77777777" w:rsidTr="009C4E82">
        <w:tc>
          <w:tcPr>
            <w:tcW w:w="3181" w:type="dxa"/>
          </w:tcPr>
          <w:p w14:paraId="6160D7D1"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Развитие </w:t>
            </w:r>
            <w:proofErr w:type="spellStart"/>
            <w:r w:rsidRPr="007F62B6">
              <w:rPr>
                <w:rFonts w:ascii="Times New Roman" w:hAnsi="Times New Roman" w:cs="Times New Roman"/>
                <w:sz w:val="24"/>
                <w:szCs w:val="24"/>
              </w:rPr>
              <w:t>муниципально</w:t>
            </w:r>
            <w:proofErr w:type="spellEnd"/>
            <w:r w:rsidRPr="007F62B6">
              <w:rPr>
                <w:rFonts w:ascii="Times New Roman" w:hAnsi="Times New Roman" w:cs="Times New Roman"/>
                <w:sz w:val="24"/>
                <w:szCs w:val="24"/>
              </w:rPr>
              <w:t>-частного партнерства</w:t>
            </w:r>
          </w:p>
        </w:tc>
        <w:tc>
          <w:tcPr>
            <w:tcW w:w="6237" w:type="dxa"/>
          </w:tcPr>
          <w:p w14:paraId="5B44673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Внесение законодательных инициатив на региональный уровень в области мер государственной поддержки и стимулирования частных инвесторов.</w:t>
            </w:r>
          </w:p>
        </w:tc>
      </w:tr>
      <w:tr w:rsidR="007F62B6" w:rsidRPr="007F62B6" w14:paraId="30EA3458" w14:textId="77777777" w:rsidTr="009C4E82">
        <w:trPr>
          <w:trHeight w:val="2095"/>
        </w:trPr>
        <w:tc>
          <w:tcPr>
            <w:tcW w:w="3181" w:type="dxa"/>
          </w:tcPr>
          <w:p w14:paraId="0C03EB6D"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взаимодействия с субъектами инвестиционной деятельности</w:t>
            </w:r>
          </w:p>
        </w:tc>
        <w:tc>
          <w:tcPr>
            <w:tcW w:w="6237" w:type="dxa"/>
          </w:tcPr>
          <w:p w14:paraId="0D6B653B"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взаимодействия с предприятиями муниципального района.</w:t>
            </w:r>
          </w:p>
          <w:p w14:paraId="6C17377C" w14:textId="092D057B"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организационной, информационной и консультативной поддержки, в том числе, с использованием механизма «одного окна»</w:t>
            </w:r>
            <w:r w:rsidR="001B01D3" w:rsidRPr="007F62B6">
              <w:rPr>
                <w:rFonts w:ascii="Times New Roman" w:hAnsi="Times New Roman" w:cs="Times New Roman"/>
                <w:sz w:val="24"/>
                <w:szCs w:val="24"/>
              </w:rPr>
              <w:t>.</w:t>
            </w:r>
          </w:p>
          <w:p w14:paraId="51B892F2" w14:textId="1F38072B"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Улучшение информированности субъектов инвестиционной деятельности о механизмах поддержки инвестиционной деятельности</w:t>
            </w:r>
            <w:r w:rsidR="001B01D3" w:rsidRPr="007F62B6">
              <w:rPr>
                <w:rFonts w:ascii="Times New Roman" w:hAnsi="Times New Roman" w:cs="Times New Roman"/>
                <w:sz w:val="24"/>
                <w:szCs w:val="24"/>
              </w:rPr>
              <w:t>.</w:t>
            </w:r>
          </w:p>
        </w:tc>
      </w:tr>
      <w:tr w:rsidR="007F62B6" w:rsidRPr="007F62B6" w14:paraId="0FAAC042" w14:textId="77777777" w:rsidTr="009C4E82">
        <w:tc>
          <w:tcPr>
            <w:tcW w:w="3181" w:type="dxa"/>
          </w:tcPr>
          <w:p w14:paraId="23E6D30F"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Формирование и поддержание привлекательного инвестиционного имиджа муниципального района</w:t>
            </w:r>
          </w:p>
        </w:tc>
        <w:tc>
          <w:tcPr>
            <w:tcW w:w="6237" w:type="dxa"/>
          </w:tcPr>
          <w:p w14:paraId="693BBE0A"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Позиционирование муниципального района в рамках презентационных мероприятий, развитие межмуниципального сотрудничества.</w:t>
            </w:r>
          </w:p>
          <w:p w14:paraId="33F66C6F" w14:textId="77777777" w:rsidR="00BC22AA" w:rsidRPr="007F62B6" w:rsidRDefault="00BC22AA" w:rsidP="00E12921">
            <w:pPr>
              <w:pStyle w:val="ConsPlusNormal"/>
              <w:jc w:val="both"/>
              <w:rPr>
                <w:rFonts w:ascii="Times New Roman" w:hAnsi="Times New Roman" w:cs="Times New Roman"/>
                <w:sz w:val="24"/>
                <w:szCs w:val="24"/>
              </w:rPr>
            </w:pPr>
          </w:p>
        </w:tc>
      </w:tr>
    </w:tbl>
    <w:p w14:paraId="6BE0D40A" w14:textId="77777777" w:rsidR="00A8455A" w:rsidRPr="007F62B6" w:rsidRDefault="00A8455A" w:rsidP="00521148">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2B337A52"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экономики».</w:t>
      </w:r>
    </w:p>
    <w:p w14:paraId="70E86AD6" w14:textId="77777777" w:rsidR="00BC22AA" w:rsidRPr="007F62B6" w:rsidRDefault="00BC22AA" w:rsidP="00521148">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F5785C9"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благоприятного инвестиционного климата, снижение административных барьеров и повышение инвестиционной активности на территории муниципального района;</w:t>
      </w:r>
    </w:p>
    <w:p w14:paraId="7BB4352D"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потребности экономики в инвестициях и кредитных ресурсах;</w:t>
      </w:r>
    </w:p>
    <w:p w14:paraId="4B68F24A"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ежегодное сохранение объема инвестиций в экономику до уровня не ниже предыдущего периода;</w:t>
      </w:r>
    </w:p>
    <w:p w14:paraId="1423CCF0"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активизация реализации инвестиционных проектов на условиях </w:t>
      </w:r>
      <w:proofErr w:type="spellStart"/>
      <w:r w:rsidRPr="007F62B6">
        <w:rPr>
          <w:rFonts w:ascii="Times New Roman" w:hAnsi="Times New Roman" w:cs="Times New Roman"/>
          <w:sz w:val="24"/>
          <w:szCs w:val="24"/>
        </w:rPr>
        <w:t>муниципально</w:t>
      </w:r>
      <w:proofErr w:type="spellEnd"/>
      <w:r w:rsidRPr="007F62B6">
        <w:rPr>
          <w:rFonts w:ascii="Times New Roman" w:hAnsi="Times New Roman" w:cs="Times New Roman"/>
          <w:sz w:val="24"/>
          <w:szCs w:val="24"/>
        </w:rPr>
        <w:t>-частного партнерства;</w:t>
      </w:r>
    </w:p>
    <w:p w14:paraId="3C79D4AD"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усиление поддержки организаций реального сектора экономики с учетом эффективности использования бюджетных средств, стимулирование их инвестиционной активности;</w:t>
      </w:r>
    </w:p>
    <w:p w14:paraId="28E0C13F"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и расширение инфраструктуры (в том числе инвестиционной), способствующей активизации инвестиционных процессов;</w:t>
      </w:r>
    </w:p>
    <w:p w14:paraId="516263E7"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устранение административных барьеров;</w:t>
      </w:r>
    </w:p>
    <w:p w14:paraId="469F82D6"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удовлетворение потребности потенциальных инвесторов в своевременной и качественной информации об инвестиционном потенциале муниципального района и условиях вложения инвестиций.</w:t>
      </w:r>
    </w:p>
    <w:p w14:paraId="706B377D"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w:t>
      </w:r>
      <w:proofErr w:type="gramStart"/>
      <w:r w:rsidRPr="007F62B6">
        <w:rPr>
          <w:rFonts w:ascii="Times New Roman" w:hAnsi="Times New Roman" w:cs="Times New Roman"/>
          <w:sz w:val="24"/>
          <w:szCs w:val="24"/>
        </w:rPr>
        <w:t>Стратегии  «</w:t>
      </w:r>
      <w:proofErr w:type="gramEnd"/>
      <w:r w:rsidRPr="007F62B6">
        <w:rPr>
          <w:rFonts w:ascii="Times New Roman" w:hAnsi="Times New Roman" w:cs="Times New Roman"/>
          <w:sz w:val="24"/>
          <w:szCs w:val="24"/>
        </w:rPr>
        <w:t>Сильная экономика с привлекательным инвестиционным климатом» по направлению «Эффективная инвестиционная политика» будет достижение запланированного значения целевого показателя Стратегии: объем инвестиций в основной капитал за счет всех источников финансирования, объем инвестиций в основной капитал (за исключением бюджетных средств) в расчете на одного жителя.</w:t>
      </w:r>
    </w:p>
    <w:p w14:paraId="5C3C97E4" w14:textId="77777777" w:rsidR="00BC22AA" w:rsidRPr="007F62B6" w:rsidRDefault="00BC22AA" w:rsidP="00E12921">
      <w:pPr>
        <w:pStyle w:val="ConsPlusTitle"/>
        <w:jc w:val="both"/>
        <w:outlineLvl w:val="4"/>
        <w:rPr>
          <w:rFonts w:ascii="Times New Roman" w:hAnsi="Times New Roman" w:cs="Times New Roman"/>
          <w:b w:val="0"/>
          <w:sz w:val="24"/>
          <w:szCs w:val="24"/>
        </w:rPr>
      </w:pPr>
    </w:p>
    <w:p w14:paraId="1B9BEBCF" w14:textId="77777777" w:rsidR="00BC22AA" w:rsidRPr="007F62B6" w:rsidRDefault="009C4E82"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2.1.3</w:t>
      </w:r>
      <w:r w:rsidR="00BC22AA" w:rsidRPr="007F62B6">
        <w:rPr>
          <w:rFonts w:ascii="Times New Roman" w:hAnsi="Times New Roman" w:cs="Times New Roman"/>
          <w:sz w:val="24"/>
          <w:szCs w:val="24"/>
        </w:rPr>
        <w:t>. Развитие предпринимательства</w:t>
      </w:r>
    </w:p>
    <w:p w14:paraId="47B21FD8" w14:textId="77777777" w:rsidR="00BC22AA" w:rsidRPr="007F62B6" w:rsidRDefault="009C4E82"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7229"/>
      </w:tblGrid>
      <w:tr w:rsidR="007F62B6" w:rsidRPr="007F62B6" w14:paraId="663C0014" w14:textId="77777777" w:rsidTr="001B01D3">
        <w:trPr>
          <w:trHeight w:val="767"/>
        </w:trPr>
        <w:tc>
          <w:tcPr>
            <w:tcW w:w="2189" w:type="dxa"/>
          </w:tcPr>
          <w:p w14:paraId="177C6B6D"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7229" w:type="dxa"/>
          </w:tcPr>
          <w:p w14:paraId="1B31F2CA"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6B87843" w14:textId="77777777" w:rsidTr="009C4E82">
        <w:tc>
          <w:tcPr>
            <w:tcW w:w="2189" w:type="dxa"/>
          </w:tcPr>
          <w:p w14:paraId="26DBF129"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Формирование благоприятной среды для развития малого и среднего предпринимательства в муниципальном районе</w:t>
            </w:r>
          </w:p>
        </w:tc>
        <w:tc>
          <w:tcPr>
            <w:tcW w:w="7229" w:type="dxa"/>
          </w:tcPr>
          <w:p w14:paraId="5EBF68F7"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комплексной системы информационно-консультационной поддержки и популяризации предпринимательской деятельности в муниципальном районе.</w:t>
            </w:r>
          </w:p>
          <w:p w14:paraId="702AB8F9"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развитию и совершенствованию инфраструктуры поддержки малого и среднего предпринимательства.</w:t>
            </w:r>
          </w:p>
          <w:p w14:paraId="32072237" w14:textId="69C2D32F" w:rsidR="00BC22AA" w:rsidRPr="007F62B6" w:rsidRDefault="00BC22AA" w:rsidP="00C5249D">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Организация взаимодействия по улучшению условий ведения предпринимательской деятельности и снижению административных барьеров </w:t>
            </w:r>
            <w:r w:rsidR="00C5249D" w:rsidRPr="007F62B6">
              <w:rPr>
                <w:rFonts w:ascii="Times New Roman" w:hAnsi="Times New Roman" w:cs="Times New Roman"/>
                <w:sz w:val="24"/>
                <w:szCs w:val="24"/>
              </w:rPr>
              <w:t xml:space="preserve"> </w:t>
            </w:r>
          </w:p>
        </w:tc>
      </w:tr>
      <w:tr w:rsidR="007F62B6" w:rsidRPr="007F62B6" w14:paraId="56AFA33D" w14:textId="77777777" w:rsidTr="009C4E82">
        <w:tc>
          <w:tcPr>
            <w:tcW w:w="2189" w:type="dxa"/>
          </w:tcPr>
          <w:p w14:paraId="7DEA8BD6"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Усиление рыночных позиций субъектов малого и среднего предпринимательства в муниципальном районе</w:t>
            </w:r>
          </w:p>
        </w:tc>
        <w:tc>
          <w:tcPr>
            <w:tcW w:w="7229" w:type="dxa"/>
          </w:tcPr>
          <w:p w14:paraId="2A03875B" w14:textId="25DAE051"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доступу субъектов малого и среднего предпринимательства и организаций, образующих инфраструктуру поддержки субъектов малого и среднего предпринима</w:t>
            </w:r>
            <w:r w:rsidR="001B01D3" w:rsidRPr="007F62B6">
              <w:rPr>
                <w:rFonts w:ascii="Times New Roman" w:hAnsi="Times New Roman" w:cs="Times New Roman"/>
                <w:sz w:val="24"/>
                <w:szCs w:val="24"/>
              </w:rPr>
              <w:t>тельства, к финансовым ресурсам.</w:t>
            </w:r>
            <w:r w:rsidRPr="007F62B6">
              <w:rPr>
                <w:rFonts w:ascii="Times New Roman" w:hAnsi="Times New Roman" w:cs="Times New Roman"/>
                <w:sz w:val="24"/>
                <w:szCs w:val="24"/>
              </w:rPr>
              <w:t xml:space="preserve"> </w:t>
            </w:r>
          </w:p>
          <w:p w14:paraId="646C7636"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мер имущественной поддержки субъектов малого и среднего предпринимательства.</w:t>
            </w:r>
          </w:p>
          <w:p w14:paraId="2FFFF2C0"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кадрового потенциала малого и среднего предпринимательства.</w:t>
            </w:r>
          </w:p>
          <w:p w14:paraId="6A7F3DF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активному и эффективному сотрудничеству крупного, среднего и малого предпринимательства в интересах развития экономики муниципального района.</w:t>
            </w:r>
          </w:p>
          <w:p w14:paraId="0B98A86C" w14:textId="77777777" w:rsidR="00FF7618" w:rsidRPr="007F62B6" w:rsidRDefault="00FF7618" w:rsidP="00FF7618">
            <w:pPr>
              <w:pStyle w:val="a5"/>
              <w:rPr>
                <w:rFonts w:ascii="Times New Roman" w:hAnsi="Times New Roman" w:cs="Times New Roman"/>
                <w:sz w:val="24"/>
                <w:szCs w:val="24"/>
              </w:rPr>
            </w:pPr>
            <w:r w:rsidRPr="007F62B6">
              <w:rPr>
                <w:rFonts w:ascii="Times New Roman" w:hAnsi="Times New Roman" w:cs="Times New Roman"/>
                <w:sz w:val="24"/>
                <w:szCs w:val="24"/>
              </w:rPr>
              <w:t>Внедрение новых технологий</w:t>
            </w:r>
          </w:p>
          <w:p w14:paraId="09107044" w14:textId="7A81FDE3" w:rsidR="00FF7618" w:rsidRPr="007F62B6" w:rsidRDefault="00FF7618" w:rsidP="00FF761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Поиск новых рынков сбыта выпускаемой предпринимателями продукции</w:t>
            </w:r>
          </w:p>
        </w:tc>
      </w:tr>
    </w:tbl>
    <w:p w14:paraId="0FB0FF05" w14:textId="7742FD14" w:rsidR="00A8455A" w:rsidRPr="00C8536A" w:rsidRDefault="00A8455A" w:rsidP="000921C3">
      <w:pPr>
        <w:pStyle w:val="ConsPlusNormal"/>
        <w:ind w:firstLine="709"/>
        <w:jc w:val="both"/>
        <w:rPr>
          <w:rFonts w:ascii="Times New Roman" w:hAnsi="Times New Roman" w:cs="Times New Roman"/>
          <w:i/>
          <w:color w:val="FF0000"/>
          <w:sz w:val="24"/>
          <w:szCs w:val="24"/>
        </w:rPr>
      </w:pPr>
      <w:r w:rsidRPr="007F62B6">
        <w:rPr>
          <w:rFonts w:ascii="Times New Roman" w:hAnsi="Times New Roman" w:cs="Times New Roman"/>
          <w:b/>
          <w:sz w:val="24"/>
          <w:szCs w:val="24"/>
          <w:u w:val="single"/>
        </w:rPr>
        <w:t>Важнейшие инструменты реализации:</w:t>
      </w:r>
      <w:r w:rsidR="00C8536A">
        <w:rPr>
          <w:rFonts w:ascii="Times New Roman" w:hAnsi="Times New Roman" w:cs="Times New Roman"/>
          <w:i/>
          <w:color w:val="FF0000"/>
          <w:sz w:val="24"/>
          <w:szCs w:val="24"/>
        </w:rPr>
        <w:t xml:space="preserve"> </w:t>
      </w:r>
    </w:p>
    <w:p w14:paraId="185477EA"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Муниципальная программа «Развитие экономики».</w:t>
      </w:r>
    </w:p>
    <w:p w14:paraId="7B8906C0" w14:textId="77777777" w:rsidR="000921C3" w:rsidRPr="000921C3" w:rsidRDefault="000921C3" w:rsidP="000921C3">
      <w:pPr>
        <w:pStyle w:val="ConsPlusNormal"/>
        <w:ind w:firstLine="709"/>
        <w:jc w:val="both"/>
        <w:rPr>
          <w:highlight w:val="cyan"/>
        </w:rPr>
      </w:pPr>
      <w:r w:rsidRPr="000921C3">
        <w:rPr>
          <w:rFonts w:ascii="Times New Roman" w:hAnsi="Times New Roman" w:cs="Times New Roman"/>
          <w:sz w:val="24"/>
          <w:szCs w:val="24"/>
          <w:highlight w:val="cyan"/>
        </w:rPr>
        <w:t>Мероприятия, направленные на достижение целей, показателей и результатов региональных и федеральных проектов Национального проекта по направлению</w:t>
      </w:r>
      <w:r w:rsidRPr="000921C3">
        <w:rPr>
          <w:rStyle w:val="afc"/>
          <w:rFonts w:ascii="Times New Roman" w:hAnsi="Times New Roman" w:cs="Times New Roman"/>
          <w:sz w:val="24"/>
          <w:szCs w:val="24"/>
          <w:highlight w:val="cyan"/>
        </w:rPr>
        <w:t xml:space="preserve"> «Малое и среднее предпринимательство и поддержка индивидуальной предпринимательской инициативы»</w:t>
      </w:r>
      <w:r w:rsidRPr="000921C3">
        <w:rPr>
          <w:rFonts w:ascii="Times New Roman" w:hAnsi="Times New Roman" w:cs="Times New Roman"/>
          <w:sz w:val="24"/>
          <w:szCs w:val="24"/>
          <w:highlight w:val="cyan"/>
        </w:rPr>
        <w:t xml:space="preserve"> в рамках реализации </w:t>
      </w:r>
      <w:hyperlink r:id="rId46">
        <w:r w:rsidRPr="000921C3">
          <w:rPr>
            <w:rStyle w:val="-"/>
            <w:rFonts w:ascii="Times New Roman" w:hAnsi="Times New Roman" w:cs="Times New Roman"/>
            <w:sz w:val="24"/>
            <w:szCs w:val="24"/>
            <w:highlight w:val="cyan"/>
          </w:rPr>
          <w:t>Указа</w:t>
        </w:r>
      </w:hyperlink>
      <w:r w:rsidRPr="000921C3">
        <w:rPr>
          <w:rFonts w:ascii="Times New Roman" w:hAnsi="Times New Roman" w:cs="Times New Roman"/>
          <w:sz w:val="24"/>
          <w:szCs w:val="24"/>
          <w:highlight w:val="cyan"/>
        </w:rPr>
        <w:t xml:space="preserve"> Президента РФ № 204:</w:t>
      </w:r>
    </w:p>
    <w:p w14:paraId="52D4DD2C" w14:textId="77777777" w:rsidR="000921C3" w:rsidRPr="000921C3" w:rsidRDefault="000921C3" w:rsidP="008E049A">
      <w:pPr>
        <w:pStyle w:val="ConsPlusNormal"/>
        <w:numPr>
          <w:ilvl w:val="0"/>
          <w:numId w:val="36"/>
        </w:numPr>
        <w:tabs>
          <w:tab w:val="left" w:pos="1134"/>
        </w:tabs>
        <w:autoSpaceDE/>
        <w:autoSpaceDN/>
        <w:ind w:left="0"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«Акселерация субъектов малого и среднего предпринимательства»;</w:t>
      </w:r>
    </w:p>
    <w:p w14:paraId="4B35D0B4" w14:textId="77777777" w:rsidR="000921C3" w:rsidRPr="000921C3" w:rsidRDefault="000921C3" w:rsidP="008E049A">
      <w:pPr>
        <w:pStyle w:val="ConsPlusNormal"/>
        <w:numPr>
          <w:ilvl w:val="0"/>
          <w:numId w:val="36"/>
        </w:numPr>
        <w:tabs>
          <w:tab w:val="left" w:pos="1134"/>
        </w:tabs>
        <w:autoSpaceDE/>
        <w:autoSpaceDN/>
        <w:ind w:left="0"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 xml:space="preserve">«Создание благоприятных условий для осуществления деятельности </w:t>
      </w:r>
      <w:proofErr w:type="spellStart"/>
      <w:r w:rsidRPr="000921C3">
        <w:rPr>
          <w:rFonts w:ascii="Times New Roman" w:hAnsi="Times New Roman" w:cs="Times New Roman"/>
          <w:sz w:val="24"/>
          <w:szCs w:val="24"/>
          <w:highlight w:val="cyan"/>
        </w:rPr>
        <w:lastRenderedPageBreak/>
        <w:t>самозанятыми</w:t>
      </w:r>
      <w:proofErr w:type="spellEnd"/>
      <w:r w:rsidRPr="000921C3">
        <w:rPr>
          <w:rFonts w:ascii="Times New Roman" w:hAnsi="Times New Roman" w:cs="Times New Roman"/>
          <w:sz w:val="24"/>
          <w:szCs w:val="24"/>
          <w:highlight w:val="cyan"/>
        </w:rPr>
        <w:t xml:space="preserve"> граждан»;</w:t>
      </w:r>
    </w:p>
    <w:p w14:paraId="6A945C8F" w14:textId="77777777" w:rsidR="000921C3" w:rsidRPr="000921C3" w:rsidRDefault="000921C3" w:rsidP="008E049A">
      <w:pPr>
        <w:pStyle w:val="ConsPlusNormal"/>
        <w:numPr>
          <w:ilvl w:val="0"/>
          <w:numId w:val="36"/>
        </w:numPr>
        <w:tabs>
          <w:tab w:val="left" w:pos="1134"/>
        </w:tabs>
        <w:autoSpaceDE/>
        <w:autoSpaceDN/>
        <w:ind w:left="0"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«Создание условий для легкого старта и комфортного ведения бизнеса».</w:t>
      </w:r>
    </w:p>
    <w:p w14:paraId="6B2334ED" w14:textId="77777777" w:rsidR="000921C3" w:rsidRDefault="000921C3" w:rsidP="000921C3">
      <w:pPr>
        <w:pStyle w:val="ConsPlusNormal"/>
        <w:ind w:firstLine="539"/>
        <w:jc w:val="both"/>
        <w:rPr>
          <w:rFonts w:ascii="Times New Roman" w:hAnsi="Times New Roman" w:cs="Times New Roman"/>
          <w:sz w:val="24"/>
          <w:szCs w:val="24"/>
        </w:rPr>
      </w:pPr>
      <w:r w:rsidRPr="000921C3">
        <w:rPr>
          <w:rFonts w:ascii="Times New Roman" w:hAnsi="Times New Roman" w:cs="Times New Roman"/>
          <w:sz w:val="24"/>
          <w:szCs w:val="24"/>
          <w:highlight w:val="cyan"/>
        </w:rPr>
        <w:t>Проекты предприятий муниципального района, отмеченные в Приложении 4 к Стратегии муниципального района «Инвестиционные проекты, реализуемые на территории муниципального района «Сыктывдинский» Республики Коми.</w:t>
      </w:r>
    </w:p>
    <w:p w14:paraId="27E28AB2" w14:textId="40B261B5" w:rsidR="00BC22AA" w:rsidRPr="007F62B6" w:rsidRDefault="00BC22AA" w:rsidP="000921C3">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38EF9DF0"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в муниципальном районе благоприятных организационно-правовых, финансово-кредитных, земельно-имущественных и других условий для начала и осуществления предпринимательской деятельности;</w:t>
      </w:r>
    </w:p>
    <w:p w14:paraId="5B8AE0C5"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снижение административных барьеров для бизнеса;</w:t>
      </w:r>
    </w:p>
    <w:p w14:paraId="79DDC493"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сформированное в обществе лояльное отношение к бизнесу, активизация предпринимательской инициативы различных категорий населения, включая молодежь, сельских жителей и безработных граждан;</w:t>
      </w:r>
    </w:p>
    <w:p w14:paraId="4BCB2187" w14:textId="77777777" w:rsidR="00BC22AA" w:rsidRPr="007F62B6" w:rsidRDefault="00BC22AA" w:rsidP="00E12921">
      <w:pPr>
        <w:pStyle w:val="ConsPlusNormal"/>
        <w:ind w:firstLine="539"/>
        <w:jc w:val="both"/>
        <w:rPr>
          <w:rFonts w:ascii="Times New Roman" w:hAnsi="Times New Roman" w:cs="Times New Roman"/>
          <w:sz w:val="24"/>
          <w:szCs w:val="24"/>
        </w:rPr>
      </w:pPr>
      <w:r w:rsidRPr="00463762">
        <w:rPr>
          <w:rFonts w:ascii="Times New Roman" w:hAnsi="Times New Roman" w:cs="Times New Roman"/>
          <w:sz w:val="24"/>
          <w:szCs w:val="24"/>
          <w:highlight w:val="yellow"/>
        </w:rPr>
        <w:t>предоставление финансовой поддержки субъектов малого и среднего предпринимательства не менее 2 единиц ежегодно;</w:t>
      </w:r>
    </w:p>
    <w:p w14:paraId="4AD2280F"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численности занятых в сфере малого и среднего предпринимательства, включая индивидуальных предпринимателей.</w:t>
      </w:r>
    </w:p>
    <w:p w14:paraId="7B57B67D"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«Сильная экономика с привлекательным инвестиционным климатом» по направлению «Развитие предпринимательства» будет достижение запланированных значений целевых показателей Стратегии: 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число субъектов малого и среднего предпринимательства (без индивидуальных предпринимателей) в расчете на 10 тыс. человек населения.</w:t>
      </w:r>
    </w:p>
    <w:p w14:paraId="6F00E0F4" w14:textId="77777777" w:rsidR="00BC22AA" w:rsidRPr="007F62B6" w:rsidRDefault="00BC22AA" w:rsidP="00E12921">
      <w:pPr>
        <w:pStyle w:val="ConsPlusNormal"/>
        <w:rPr>
          <w:rFonts w:ascii="Times New Roman" w:hAnsi="Times New Roman" w:cs="Times New Roman"/>
          <w:sz w:val="24"/>
          <w:szCs w:val="24"/>
        </w:rPr>
      </w:pPr>
    </w:p>
    <w:p w14:paraId="0FC2E11C" w14:textId="77777777" w:rsidR="00BC22AA" w:rsidRPr="007F62B6" w:rsidRDefault="009C4E82"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2.1.4</w:t>
      </w:r>
      <w:r w:rsidR="00BC22AA" w:rsidRPr="007F62B6">
        <w:rPr>
          <w:rFonts w:ascii="Times New Roman" w:hAnsi="Times New Roman" w:cs="Times New Roman"/>
          <w:sz w:val="24"/>
          <w:szCs w:val="24"/>
        </w:rPr>
        <w:t>. Кадровое обеспечение экономики</w:t>
      </w:r>
    </w:p>
    <w:p w14:paraId="4242BB60" w14:textId="77777777" w:rsidR="00BC22AA" w:rsidRPr="007F62B6" w:rsidRDefault="009C4E82"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6237"/>
      </w:tblGrid>
      <w:tr w:rsidR="007F62B6" w:rsidRPr="007F62B6" w14:paraId="47BD7BC1" w14:textId="77777777" w:rsidTr="009C4E82">
        <w:tc>
          <w:tcPr>
            <w:tcW w:w="3181" w:type="dxa"/>
          </w:tcPr>
          <w:p w14:paraId="151B214D"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237" w:type="dxa"/>
          </w:tcPr>
          <w:p w14:paraId="4CD94F21"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60A5581B" w14:textId="77777777" w:rsidTr="009C4E82">
        <w:tc>
          <w:tcPr>
            <w:tcW w:w="3181" w:type="dxa"/>
          </w:tcPr>
          <w:p w14:paraId="4B4181FD" w14:textId="77777777" w:rsidR="00BC22AA" w:rsidRPr="007F62B6" w:rsidRDefault="00BC22AA" w:rsidP="00E12921">
            <w:pPr>
              <w:pStyle w:val="ConsPlusNormal"/>
              <w:rPr>
                <w:rFonts w:ascii="Times New Roman" w:hAnsi="Times New Roman" w:cs="Times New Roman"/>
                <w:sz w:val="24"/>
                <w:szCs w:val="24"/>
              </w:rPr>
            </w:pPr>
            <w:r w:rsidRPr="006B3BA8">
              <w:rPr>
                <w:rFonts w:ascii="Times New Roman" w:hAnsi="Times New Roman" w:cs="Times New Roman"/>
                <w:sz w:val="24"/>
                <w:szCs w:val="24"/>
                <w:highlight w:val="green"/>
              </w:rPr>
              <w:t xml:space="preserve">Прогнозирование </w:t>
            </w:r>
            <w:proofErr w:type="gramStart"/>
            <w:r w:rsidRPr="006B3BA8">
              <w:rPr>
                <w:rFonts w:ascii="Times New Roman" w:hAnsi="Times New Roman" w:cs="Times New Roman"/>
                <w:sz w:val="24"/>
                <w:szCs w:val="24"/>
                <w:highlight w:val="green"/>
              </w:rPr>
              <w:t>потребности  экономики</w:t>
            </w:r>
            <w:proofErr w:type="gramEnd"/>
            <w:r w:rsidRPr="006B3BA8">
              <w:rPr>
                <w:rFonts w:ascii="Times New Roman" w:hAnsi="Times New Roman" w:cs="Times New Roman"/>
                <w:sz w:val="24"/>
                <w:szCs w:val="24"/>
                <w:highlight w:val="green"/>
              </w:rPr>
              <w:t xml:space="preserve"> в кадрах,</w:t>
            </w:r>
            <w:r w:rsidRPr="007F62B6">
              <w:rPr>
                <w:rFonts w:ascii="Times New Roman" w:hAnsi="Times New Roman" w:cs="Times New Roman"/>
                <w:sz w:val="24"/>
                <w:szCs w:val="24"/>
              </w:rPr>
              <w:t xml:space="preserve"> регулирование величин подготовки квалифицированных кадров в организациях профессионального образования с учетом потребности рынка труда</w:t>
            </w:r>
          </w:p>
        </w:tc>
        <w:tc>
          <w:tcPr>
            <w:tcW w:w="6237" w:type="dxa"/>
          </w:tcPr>
          <w:p w14:paraId="2B24AFD0" w14:textId="3CEBFC32" w:rsidR="00BC22AA" w:rsidRPr="007F62B6" w:rsidRDefault="00C5249D" w:rsidP="00E12921">
            <w:pPr>
              <w:pStyle w:val="ConsPlusNormal"/>
              <w:jc w:val="both"/>
              <w:rPr>
                <w:rFonts w:ascii="Times New Roman" w:hAnsi="Times New Roman" w:cs="Times New Roman"/>
                <w:sz w:val="24"/>
                <w:szCs w:val="24"/>
              </w:rPr>
            </w:pPr>
            <w:r w:rsidRPr="00B50E22">
              <w:rPr>
                <w:rFonts w:ascii="Times New Roman" w:hAnsi="Times New Roman" w:cs="Times New Roman"/>
                <w:sz w:val="24"/>
                <w:szCs w:val="24"/>
                <w:highlight w:val="green"/>
              </w:rPr>
              <w:t>Участие в разработке</w:t>
            </w:r>
            <w:r w:rsidR="00BC22AA" w:rsidRPr="00B50E22">
              <w:rPr>
                <w:rFonts w:ascii="Times New Roman" w:hAnsi="Times New Roman" w:cs="Times New Roman"/>
                <w:sz w:val="24"/>
                <w:szCs w:val="24"/>
                <w:highlight w:val="green"/>
              </w:rPr>
              <w:t xml:space="preserve"> актуального прогноза потребности экономики муниципального района в квалифицированных кадрах в разрезе видов экономической деятельности, территорий, профессий и специальностей</w:t>
            </w:r>
            <w:r w:rsidR="00BC22AA" w:rsidRPr="007F62B6">
              <w:rPr>
                <w:rFonts w:ascii="Times New Roman" w:hAnsi="Times New Roman" w:cs="Times New Roman"/>
                <w:sz w:val="24"/>
                <w:szCs w:val="24"/>
              </w:rPr>
              <w:t>.</w:t>
            </w:r>
          </w:p>
          <w:p w14:paraId="39797D6E"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на основе результатов прогноза потребности экономики муниципального района в квалифицированных кадрах.</w:t>
            </w:r>
          </w:p>
          <w:p w14:paraId="04CDA7A7" w14:textId="77777777" w:rsidR="00BC22AA" w:rsidRPr="007F62B6" w:rsidRDefault="00BC22AA" w:rsidP="00E12921">
            <w:pPr>
              <w:pStyle w:val="ConsPlusNormal"/>
              <w:jc w:val="both"/>
              <w:rPr>
                <w:rFonts w:ascii="Times New Roman" w:hAnsi="Times New Roman" w:cs="Times New Roman"/>
                <w:sz w:val="24"/>
                <w:szCs w:val="24"/>
              </w:rPr>
            </w:pPr>
          </w:p>
        </w:tc>
      </w:tr>
      <w:tr w:rsidR="007F62B6" w:rsidRPr="007F62B6" w14:paraId="4C905BD2" w14:textId="77777777" w:rsidTr="009C4E82">
        <w:tc>
          <w:tcPr>
            <w:tcW w:w="3181" w:type="dxa"/>
          </w:tcPr>
          <w:p w14:paraId="4231E49E"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подготовки высококвалифицированных специалистов и рабочих кадров с учетом современных стандартов и передовых технологий с учетом потребности экономики муниципального района</w:t>
            </w:r>
          </w:p>
        </w:tc>
        <w:tc>
          <w:tcPr>
            <w:tcW w:w="6237" w:type="dxa"/>
          </w:tcPr>
          <w:p w14:paraId="0F1C4EF4" w14:textId="618F7FF3"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Реализация образовательных программ, проектов, направленных на кадровое обеспечение отраслей экономики </w:t>
            </w:r>
            <w:r w:rsidR="009C13A3"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xml:space="preserve"> с учетом современных стандартов и передовых технологий с учетом потребности экономики муниципального района.</w:t>
            </w:r>
          </w:p>
          <w:p w14:paraId="4C0D9A0B"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эффективной системы непрерывного профессионального образования, подготовки и переподготовки кадров, учитывающего современные тенденции в технологиях, производстве, экономике.</w:t>
            </w:r>
          </w:p>
          <w:p w14:paraId="40DB62B3" w14:textId="77777777" w:rsidR="00BC22AA" w:rsidRPr="007F62B6" w:rsidRDefault="00BC22AA" w:rsidP="00E12921">
            <w:pPr>
              <w:pStyle w:val="ConsPlusNormal"/>
              <w:jc w:val="both"/>
              <w:rPr>
                <w:rFonts w:ascii="Times New Roman" w:hAnsi="Times New Roman" w:cs="Times New Roman"/>
                <w:sz w:val="24"/>
                <w:szCs w:val="24"/>
              </w:rPr>
            </w:pPr>
            <w:r w:rsidRPr="006B3BA8">
              <w:rPr>
                <w:rFonts w:ascii="Times New Roman" w:hAnsi="Times New Roman" w:cs="Times New Roman"/>
                <w:sz w:val="24"/>
                <w:szCs w:val="24"/>
                <w:highlight w:val="yellow"/>
              </w:rPr>
              <w:t>Развитие эффективного партнерства с работодателями, в том числе с инновационными предприятиями.</w:t>
            </w:r>
          </w:p>
          <w:p w14:paraId="3B664A8A"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Формирование и реализация для лиц </w:t>
            </w:r>
            <w:proofErr w:type="spellStart"/>
            <w:r w:rsidRPr="007F62B6">
              <w:rPr>
                <w:rFonts w:ascii="Times New Roman" w:hAnsi="Times New Roman" w:cs="Times New Roman"/>
                <w:sz w:val="24"/>
                <w:szCs w:val="24"/>
              </w:rPr>
              <w:t>предпенсионного</w:t>
            </w:r>
            <w:proofErr w:type="spellEnd"/>
            <w:r w:rsidRPr="007F62B6">
              <w:rPr>
                <w:rFonts w:ascii="Times New Roman" w:hAnsi="Times New Roman" w:cs="Times New Roman"/>
                <w:sz w:val="24"/>
                <w:szCs w:val="24"/>
              </w:rPr>
              <w:t xml:space="preserve"> возраста массовых образовательных и обучающих </w:t>
            </w:r>
            <w:r w:rsidRPr="007F62B6">
              <w:rPr>
                <w:rFonts w:ascii="Times New Roman" w:hAnsi="Times New Roman" w:cs="Times New Roman"/>
                <w:sz w:val="24"/>
                <w:szCs w:val="24"/>
              </w:rPr>
              <w:lastRenderedPageBreak/>
              <w:t>программ, учитывающих тенденции развития информатизации и создания высокопроизводительных рабочих мест в экономике.</w:t>
            </w:r>
          </w:p>
          <w:p w14:paraId="5E465DFB"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гибкости образовательных программ, создание различным категориям населения условий для профессионального обучения и последующего трудоустройства </w:t>
            </w:r>
          </w:p>
        </w:tc>
      </w:tr>
    </w:tbl>
    <w:p w14:paraId="24E0B506" w14:textId="77777777" w:rsidR="00A8455A" w:rsidRPr="007F62B6" w:rsidRDefault="00A8455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Важнейшие инструменты реализации:</w:t>
      </w:r>
    </w:p>
    <w:p w14:paraId="5B8D66F1" w14:textId="77777777" w:rsidR="00BC22AA" w:rsidRPr="00463762" w:rsidRDefault="00BC22AA" w:rsidP="00E12921">
      <w:pPr>
        <w:pStyle w:val="ConsPlusNormal"/>
        <w:ind w:firstLine="709"/>
        <w:jc w:val="both"/>
        <w:rPr>
          <w:rFonts w:ascii="Times New Roman" w:hAnsi="Times New Roman" w:cs="Times New Roman"/>
          <w:strike/>
          <w:sz w:val="24"/>
          <w:szCs w:val="24"/>
        </w:rPr>
      </w:pPr>
      <w:r w:rsidRPr="00463762">
        <w:rPr>
          <w:rFonts w:ascii="Times New Roman" w:hAnsi="Times New Roman" w:cs="Times New Roman"/>
          <w:strike/>
          <w:sz w:val="24"/>
          <w:szCs w:val="24"/>
        </w:rPr>
        <w:t>Муниципальная программа «</w:t>
      </w:r>
      <w:r w:rsidR="009C4E82" w:rsidRPr="00463762">
        <w:rPr>
          <w:rFonts w:ascii="Times New Roman" w:hAnsi="Times New Roman" w:cs="Times New Roman"/>
          <w:bCs/>
          <w:strike/>
          <w:sz w:val="24"/>
          <w:szCs w:val="24"/>
        </w:rPr>
        <w:t>Развитие муниципального управления</w:t>
      </w:r>
      <w:r w:rsidRPr="00463762">
        <w:rPr>
          <w:rFonts w:ascii="Times New Roman" w:hAnsi="Times New Roman" w:cs="Times New Roman"/>
          <w:strike/>
          <w:sz w:val="24"/>
          <w:szCs w:val="24"/>
        </w:rPr>
        <w:t>».</w:t>
      </w:r>
    </w:p>
    <w:p w14:paraId="5AB31B7E"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Прогноз потребности отраслей экономики муниципального района в квалифицированных кадрах.</w:t>
      </w:r>
    </w:p>
    <w:p w14:paraId="157F1F32" w14:textId="77777777" w:rsidR="00BC22AA" w:rsidRPr="007F62B6" w:rsidRDefault="00BC22A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8DC7BFC"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ориентация кадровой политики в муниципальном районе на максимальное обеспечение потребности организаций в квалифицированных кадрах с учетом приоритетов и перспектив развития экономики;</w:t>
      </w:r>
    </w:p>
    <w:p w14:paraId="4D8D3C93"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учет результатов прогноза потребности экономики муниципального района в квалифицированных кадрах при определении направлений подготовки кадров;</w:t>
      </w:r>
    </w:p>
    <w:p w14:paraId="3E59BEED" w14:textId="77777777" w:rsidR="00BC22AA" w:rsidRPr="00463762" w:rsidRDefault="00BC22AA" w:rsidP="00E12921">
      <w:pPr>
        <w:pStyle w:val="ConsPlusNormal"/>
        <w:ind w:firstLine="709"/>
        <w:jc w:val="both"/>
        <w:rPr>
          <w:rFonts w:ascii="Times New Roman" w:hAnsi="Times New Roman" w:cs="Times New Roman"/>
          <w:strike/>
          <w:sz w:val="24"/>
          <w:szCs w:val="24"/>
        </w:rPr>
      </w:pPr>
      <w:r w:rsidRPr="00463762">
        <w:rPr>
          <w:rFonts w:ascii="Times New Roman" w:hAnsi="Times New Roman" w:cs="Times New Roman"/>
          <w:strike/>
          <w:sz w:val="24"/>
          <w:szCs w:val="24"/>
        </w:rPr>
        <w:t>развитие профессиональной и управленческой компетентности руководителей и специалистов организаций и иных хозяйствующих субъектов в муниципальном районе.</w:t>
      </w:r>
    </w:p>
    <w:p w14:paraId="13FE56A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«Сильная экономика с привлекательным инвестиционным климатом» по направлению «Кадровое обеспечение экономики» будет достижение запланированных значений целевых показателей Стратегии: объем инвестиций в основной капитал (за исключением бюджетных средств) в расчете на одного жителя; уровень зарегистрированной безработицы. </w:t>
      </w:r>
    </w:p>
    <w:p w14:paraId="1F4FF6C1" w14:textId="77777777" w:rsidR="00BC22AA" w:rsidRPr="007F62B6" w:rsidRDefault="00BC22AA" w:rsidP="00E12921">
      <w:pPr>
        <w:pStyle w:val="ConsPlusTitle"/>
        <w:jc w:val="both"/>
        <w:outlineLvl w:val="3"/>
        <w:rPr>
          <w:rFonts w:ascii="Times New Roman" w:hAnsi="Times New Roman" w:cs="Times New Roman"/>
          <w:sz w:val="24"/>
          <w:szCs w:val="24"/>
        </w:rPr>
      </w:pPr>
    </w:p>
    <w:p w14:paraId="7FAE77C0" w14:textId="77777777" w:rsidR="00BC22AA" w:rsidRPr="007F62B6" w:rsidRDefault="009C4E82" w:rsidP="00E12921">
      <w:pPr>
        <w:pStyle w:val="ConsPlusTitle"/>
        <w:ind w:firstLine="540"/>
        <w:jc w:val="both"/>
        <w:outlineLvl w:val="3"/>
        <w:rPr>
          <w:rFonts w:ascii="Times New Roman" w:hAnsi="Times New Roman" w:cs="Times New Roman"/>
          <w:sz w:val="24"/>
          <w:szCs w:val="24"/>
        </w:rPr>
      </w:pPr>
      <w:bookmarkStart w:id="26" w:name="_Hlk42683579"/>
      <w:r w:rsidRPr="007F62B6">
        <w:rPr>
          <w:rFonts w:ascii="Times New Roman" w:hAnsi="Times New Roman" w:cs="Times New Roman"/>
          <w:sz w:val="24"/>
          <w:szCs w:val="24"/>
        </w:rPr>
        <w:t>2.1.5.</w:t>
      </w:r>
      <w:r w:rsidR="00BC22AA" w:rsidRPr="007F62B6">
        <w:rPr>
          <w:rFonts w:ascii="Times New Roman" w:hAnsi="Times New Roman" w:cs="Times New Roman"/>
          <w:sz w:val="24"/>
          <w:szCs w:val="24"/>
        </w:rPr>
        <w:t xml:space="preserve"> Развитие сельского хозяйства</w:t>
      </w:r>
    </w:p>
    <w:p w14:paraId="6334EF58" w14:textId="77777777" w:rsidR="00BC22AA" w:rsidRPr="007F62B6" w:rsidRDefault="009C4E82"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610340B7" w14:textId="77777777" w:rsidTr="009C4E82">
        <w:tc>
          <w:tcPr>
            <w:tcW w:w="2551" w:type="dxa"/>
          </w:tcPr>
          <w:p w14:paraId="00CEE0B5"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1B8F3C26"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F1DF899" w14:textId="77777777" w:rsidTr="009C4E82">
        <w:tc>
          <w:tcPr>
            <w:tcW w:w="2551" w:type="dxa"/>
          </w:tcPr>
          <w:p w14:paraId="54D699B0"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Повышение уровня </w:t>
            </w:r>
            <w:proofErr w:type="spellStart"/>
            <w:r w:rsidRPr="007F62B6">
              <w:rPr>
                <w:rFonts w:ascii="Times New Roman" w:hAnsi="Times New Roman" w:cs="Times New Roman"/>
                <w:sz w:val="24"/>
                <w:szCs w:val="24"/>
              </w:rPr>
              <w:t>самообеспечения</w:t>
            </w:r>
            <w:proofErr w:type="spellEnd"/>
            <w:r w:rsidRPr="007F62B6">
              <w:rPr>
                <w:rFonts w:ascii="Times New Roman" w:hAnsi="Times New Roman" w:cs="Times New Roman"/>
                <w:sz w:val="24"/>
                <w:szCs w:val="24"/>
              </w:rPr>
              <w:t xml:space="preserve"> территории продовольствием, рост конкурентоспособности производства, обеспечение финансовой устойчивости сельскохозяйственных товаропроизводителей</w:t>
            </w:r>
          </w:p>
        </w:tc>
        <w:tc>
          <w:tcPr>
            <w:tcW w:w="6867" w:type="dxa"/>
          </w:tcPr>
          <w:p w14:paraId="47D2D7FE"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Рост производительности труда и эффективности деятельности в сельскохозяйственных организациях на основе проведения технической и технологической модернизации сельскохозяйственного производства, строительства и реконструкции производственных объектов и объектов по производству пищевой продукции.</w:t>
            </w:r>
          </w:p>
          <w:p w14:paraId="7EB50A0E" w14:textId="41868F13"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условий для развития приоритетных направлений отрас</w:t>
            </w:r>
            <w:r w:rsidR="002C2B2A" w:rsidRPr="007F62B6">
              <w:rPr>
                <w:rFonts w:ascii="Times New Roman" w:hAnsi="Times New Roman" w:cs="Times New Roman"/>
                <w:sz w:val="24"/>
                <w:szCs w:val="24"/>
              </w:rPr>
              <w:t>лей агропромышленного комплекса.</w:t>
            </w:r>
            <w:r w:rsidRPr="007F62B6">
              <w:rPr>
                <w:rFonts w:ascii="Times New Roman" w:hAnsi="Times New Roman" w:cs="Times New Roman"/>
                <w:sz w:val="24"/>
                <w:szCs w:val="24"/>
              </w:rPr>
              <w:t xml:space="preserve"> </w:t>
            </w:r>
          </w:p>
          <w:p w14:paraId="4686466D" w14:textId="3C719C6B"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инновационных отраслей (племенного животноводства, элитного семеноводства, систем кормопроизводства и </w:t>
            </w:r>
            <w:proofErr w:type="spellStart"/>
            <w:r w:rsidRPr="007F62B6">
              <w:rPr>
                <w:rFonts w:ascii="Times New Roman" w:hAnsi="Times New Roman" w:cs="Times New Roman"/>
                <w:sz w:val="24"/>
                <w:szCs w:val="24"/>
              </w:rPr>
              <w:t>кормо</w:t>
            </w:r>
            <w:proofErr w:type="spellEnd"/>
            <w:r w:rsidR="00F27581">
              <w:rPr>
                <w:rFonts w:ascii="Times New Roman" w:hAnsi="Times New Roman" w:cs="Times New Roman"/>
                <w:sz w:val="24"/>
                <w:szCs w:val="24"/>
              </w:rPr>
              <w:t>-</w:t>
            </w:r>
            <w:r w:rsidRPr="007F62B6">
              <w:rPr>
                <w:rFonts w:ascii="Times New Roman" w:hAnsi="Times New Roman" w:cs="Times New Roman"/>
                <w:sz w:val="24"/>
                <w:szCs w:val="24"/>
              </w:rPr>
              <w:t>приготовления, органического сельского хозяйства).</w:t>
            </w:r>
          </w:p>
          <w:p w14:paraId="2848AA8E" w14:textId="774CB0E4"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Увеличение объемов товарной </w:t>
            </w:r>
            <w:proofErr w:type="spellStart"/>
            <w:r w:rsidRPr="007F62B6">
              <w:rPr>
                <w:rFonts w:ascii="Times New Roman" w:hAnsi="Times New Roman" w:cs="Times New Roman"/>
                <w:sz w:val="24"/>
                <w:szCs w:val="24"/>
              </w:rPr>
              <w:t>аквакультуры</w:t>
            </w:r>
            <w:proofErr w:type="spellEnd"/>
            <w:r w:rsidRPr="007F62B6">
              <w:rPr>
                <w:rFonts w:ascii="Times New Roman" w:hAnsi="Times New Roman" w:cs="Times New Roman"/>
                <w:sz w:val="24"/>
                <w:szCs w:val="24"/>
              </w:rPr>
              <w:t xml:space="preserve">, внедрение новых технологий в </w:t>
            </w:r>
            <w:proofErr w:type="spellStart"/>
            <w:r w:rsidRPr="007F62B6">
              <w:rPr>
                <w:rFonts w:ascii="Times New Roman" w:hAnsi="Times New Roman" w:cs="Times New Roman"/>
                <w:sz w:val="24"/>
                <w:szCs w:val="24"/>
              </w:rPr>
              <w:t>аквакультуре</w:t>
            </w:r>
            <w:proofErr w:type="spellEnd"/>
            <w:r w:rsidRPr="007F62B6">
              <w:rPr>
                <w:rFonts w:ascii="Times New Roman" w:hAnsi="Times New Roman" w:cs="Times New Roman"/>
                <w:sz w:val="24"/>
                <w:szCs w:val="24"/>
              </w:rPr>
              <w:t xml:space="preserve"> и расширение использования фонда </w:t>
            </w:r>
            <w:proofErr w:type="spellStart"/>
            <w:r w:rsidRPr="007F62B6">
              <w:rPr>
                <w:rFonts w:ascii="Times New Roman" w:hAnsi="Times New Roman" w:cs="Times New Roman"/>
                <w:sz w:val="24"/>
                <w:szCs w:val="24"/>
              </w:rPr>
              <w:t>рыбохозяйственных</w:t>
            </w:r>
            <w:proofErr w:type="spellEnd"/>
            <w:r w:rsidRPr="007F62B6">
              <w:rPr>
                <w:rFonts w:ascii="Times New Roman" w:hAnsi="Times New Roman" w:cs="Times New Roman"/>
                <w:sz w:val="24"/>
                <w:szCs w:val="24"/>
              </w:rPr>
              <w:t xml:space="preserve"> водоемов.</w:t>
            </w:r>
          </w:p>
          <w:p w14:paraId="06C3C3BC"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использования земельных ресурсов (земель сельскохозяйственного назначения).</w:t>
            </w:r>
          </w:p>
          <w:p w14:paraId="1F38B4FA" w14:textId="262895B4"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доступа к рынку, увеличение доли поставок продукции местного производства по муниципальному заказу и в торговлю</w:t>
            </w:r>
            <w:r w:rsidR="002C2B2A" w:rsidRPr="007F62B6">
              <w:rPr>
                <w:rFonts w:ascii="Times New Roman" w:hAnsi="Times New Roman" w:cs="Times New Roman"/>
                <w:sz w:val="24"/>
                <w:szCs w:val="24"/>
              </w:rPr>
              <w:t>.</w:t>
            </w:r>
          </w:p>
          <w:p w14:paraId="5D839EB4"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привлечения инвестиций.</w:t>
            </w:r>
          </w:p>
          <w:p w14:paraId="1D6C4EF6"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Предотвращение возникновения и распространения особо опасных болезней животных на территории.</w:t>
            </w:r>
          </w:p>
        </w:tc>
      </w:tr>
      <w:tr w:rsidR="007F62B6" w:rsidRPr="007F62B6" w14:paraId="0B703F42" w14:textId="77777777" w:rsidTr="009C4E82">
        <w:tc>
          <w:tcPr>
            <w:tcW w:w="2551" w:type="dxa"/>
          </w:tcPr>
          <w:p w14:paraId="79860F7E" w14:textId="19F7747E" w:rsidR="00BC22AA" w:rsidRPr="007F62B6" w:rsidRDefault="002C2B2A" w:rsidP="002C2B2A">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С</w:t>
            </w:r>
            <w:r w:rsidR="00BC22AA" w:rsidRPr="007F62B6">
              <w:rPr>
                <w:rFonts w:ascii="Times New Roman" w:hAnsi="Times New Roman" w:cs="Times New Roman"/>
                <w:sz w:val="24"/>
                <w:szCs w:val="24"/>
              </w:rPr>
              <w:t>оздание условий для расширения сфер приложения труда в сельской местности, развития предпринимательства и самостоятельной занятости сельского населения</w:t>
            </w:r>
          </w:p>
        </w:tc>
        <w:tc>
          <w:tcPr>
            <w:tcW w:w="6867" w:type="dxa"/>
          </w:tcPr>
          <w:p w14:paraId="270D3BC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Стимулирование развития малых форм хозяйствования на селе (крестьянских (фермерских) хозяйств, личных подсобных хозяйств граждан, сельскохозяйственных потребительских кооперативов), в том числе в сельской периферии.</w:t>
            </w:r>
          </w:p>
          <w:p w14:paraId="6326BBC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Кооперирование и интеграция сельскохозяйственных товаропроизводителей.</w:t>
            </w:r>
          </w:p>
          <w:p w14:paraId="5FFE5A3E"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производственной и обслуживающей инфраструктуры на селе.</w:t>
            </w:r>
          </w:p>
          <w:p w14:paraId="3BD8E90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комфортных условий жизнедеятельности в сельской местности</w:t>
            </w:r>
          </w:p>
        </w:tc>
      </w:tr>
      <w:tr w:rsidR="007F62B6" w:rsidRPr="007F62B6" w14:paraId="1A4BD0AB" w14:textId="77777777" w:rsidTr="009C4E82">
        <w:tc>
          <w:tcPr>
            <w:tcW w:w="2551" w:type="dxa"/>
          </w:tcPr>
          <w:p w14:paraId="6C3783AB"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доступа к земле и другим ресурсам развития</w:t>
            </w:r>
          </w:p>
        </w:tc>
        <w:tc>
          <w:tcPr>
            <w:tcW w:w="6867" w:type="dxa"/>
          </w:tcPr>
          <w:p w14:paraId="28C315E8"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доступа к земельным ресурсам:</w:t>
            </w:r>
          </w:p>
          <w:p w14:paraId="5F2C3694"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оборота сельскохозяйственных земель и землеустройства;</w:t>
            </w:r>
          </w:p>
          <w:p w14:paraId="3E36A8A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защита земель сельскохозяйственного назначения от выбытия из сельскохозяйственного оборота;</w:t>
            </w:r>
          </w:p>
          <w:p w14:paraId="51F1D7AD" w14:textId="453CCF4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сохранение и улучшение земельного </w:t>
            </w:r>
            <w:proofErr w:type="gramStart"/>
            <w:r w:rsidRPr="007F62B6">
              <w:rPr>
                <w:rFonts w:ascii="Times New Roman" w:hAnsi="Times New Roman" w:cs="Times New Roman"/>
                <w:sz w:val="24"/>
                <w:szCs w:val="24"/>
              </w:rPr>
              <w:t>фонда,.</w:t>
            </w:r>
            <w:proofErr w:type="gramEnd"/>
          </w:p>
          <w:p w14:paraId="089967F2"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функций информационно-консультационной системы агропромышленного комплекса;</w:t>
            </w:r>
          </w:p>
          <w:p w14:paraId="00355D60" w14:textId="592C84F0"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внедрение цифровых технологий в сельском хозяйстве</w:t>
            </w:r>
            <w:r w:rsidR="009C13A3" w:rsidRPr="007F62B6">
              <w:rPr>
                <w:rFonts w:ascii="Times New Roman" w:hAnsi="Times New Roman" w:cs="Times New Roman"/>
                <w:sz w:val="24"/>
                <w:szCs w:val="24"/>
              </w:rPr>
              <w:t>.</w:t>
            </w:r>
          </w:p>
        </w:tc>
      </w:tr>
    </w:tbl>
    <w:p w14:paraId="77895855" w14:textId="77777777" w:rsidR="00A8455A" w:rsidRPr="007F62B6" w:rsidRDefault="00A8455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4209CD43" w14:textId="77777777" w:rsidR="00390D34"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w:t>
      </w:r>
      <w:r w:rsidR="009C4E82" w:rsidRPr="007F62B6">
        <w:rPr>
          <w:rFonts w:ascii="Times New Roman" w:hAnsi="Times New Roman" w:cs="Times New Roman"/>
          <w:sz w:val="24"/>
          <w:szCs w:val="24"/>
        </w:rPr>
        <w:t>ые программы</w:t>
      </w:r>
      <w:r w:rsidR="00390D34" w:rsidRPr="007F62B6">
        <w:rPr>
          <w:rFonts w:ascii="Times New Roman" w:hAnsi="Times New Roman" w:cs="Times New Roman"/>
          <w:sz w:val="24"/>
          <w:szCs w:val="24"/>
        </w:rPr>
        <w:t>:</w:t>
      </w:r>
    </w:p>
    <w:p w14:paraId="2352DA89" w14:textId="77777777" w:rsidR="00390D34"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w:t>
      </w:r>
      <w:r w:rsidR="00390D34" w:rsidRPr="007F62B6">
        <w:rPr>
          <w:rFonts w:ascii="Times New Roman" w:hAnsi="Times New Roman" w:cs="Times New Roman"/>
          <w:sz w:val="24"/>
          <w:szCs w:val="24"/>
        </w:rPr>
        <w:t>экономики»;</w:t>
      </w:r>
    </w:p>
    <w:p w14:paraId="6B0EAFD5" w14:textId="3F31E9B7" w:rsidR="00BC22AA"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w:t>
      </w:r>
      <w:proofErr w:type="gramStart"/>
      <w:r w:rsidR="00E73856" w:rsidRPr="007F62B6">
        <w:rPr>
          <w:rFonts w:ascii="Times New Roman" w:hAnsi="Times New Roman" w:cs="Times New Roman"/>
          <w:sz w:val="24"/>
          <w:szCs w:val="24"/>
        </w:rPr>
        <w:t>коммунального</w:t>
      </w:r>
      <w:r w:rsidRPr="007F62B6">
        <w:rPr>
          <w:rFonts w:ascii="Times New Roman" w:hAnsi="Times New Roman" w:cs="Times New Roman"/>
          <w:sz w:val="24"/>
          <w:szCs w:val="24"/>
        </w:rPr>
        <w:t xml:space="preserve">  и</w:t>
      </w:r>
      <w:proofErr w:type="gramEnd"/>
      <w:r w:rsidRPr="007F62B6">
        <w:rPr>
          <w:rFonts w:ascii="Times New Roman" w:hAnsi="Times New Roman" w:cs="Times New Roman"/>
          <w:sz w:val="24"/>
          <w:szCs w:val="24"/>
        </w:rPr>
        <w:t xml:space="preserve"> дорожного хозяйства»</w:t>
      </w:r>
      <w:r w:rsidR="00390D34" w:rsidRPr="007F62B6">
        <w:rPr>
          <w:rFonts w:ascii="Times New Roman" w:hAnsi="Times New Roman" w:cs="Times New Roman"/>
          <w:sz w:val="24"/>
          <w:szCs w:val="24"/>
        </w:rPr>
        <w:t>.</w:t>
      </w:r>
    </w:p>
    <w:p w14:paraId="50B83DA5" w14:textId="77777777" w:rsidR="00BC22AA" w:rsidRPr="007F62B6" w:rsidRDefault="00BC22A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721D5BB"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сбалансированное развитие агропромышленного комплекса, высокие и устойчивые темпы роста производства сельскохозяйственной продукции, сырья и продовольствия, обеспечивающие повышение уровня и качества жизни сельского населения;</w:t>
      </w:r>
    </w:p>
    <w:p w14:paraId="78114B4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новых современных производств, вывод на рынок новых видов продукции;</w:t>
      </w:r>
    </w:p>
    <w:p w14:paraId="4A812B7F"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дополнительных рабочих мест, снижение напряженности на рынке труда на территории сельских населенных пунктов;</w:t>
      </w:r>
    </w:p>
    <w:p w14:paraId="586E7F2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снижение уровня миграции населения из сельских территорий;</w:t>
      </w:r>
    </w:p>
    <w:p w14:paraId="2211CB99"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престижности сельскохозяйственного труда;</w:t>
      </w:r>
    </w:p>
    <w:p w14:paraId="1FBC75CA"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уровня </w:t>
      </w:r>
      <w:proofErr w:type="spellStart"/>
      <w:r w:rsidRPr="007F62B6">
        <w:rPr>
          <w:rFonts w:ascii="Times New Roman" w:hAnsi="Times New Roman" w:cs="Times New Roman"/>
          <w:sz w:val="24"/>
          <w:szCs w:val="24"/>
        </w:rPr>
        <w:t>самообеспечения</w:t>
      </w:r>
      <w:proofErr w:type="spellEnd"/>
      <w:r w:rsidRPr="007F62B6">
        <w:rPr>
          <w:rFonts w:ascii="Times New Roman" w:hAnsi="Times New Roman" w:cs="Times New Roman"/>
          <w:sz w:val="24"/>
          <w:szCs w:val="24"/>
        </w:rPr>
        <w:t xml:space="preserve"> муниципального района основными видами продовольственных ресурсов, их качества и безопасности;</w:t>
      </w:r>
    </w:p>
    <w:p w14:paraId="1BFF8B9E"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финансовой устойчивости сельскохозяйственных товаропроизводителей, эффективности функционирования агропромышленного производства;</w:t>
      </w:r>
    </w:p>
    <w:p w14:paraId="359BFFF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расширение рынков сбыта производимой продукции;</w:t>
      </w:r>
    </w:p>
    <w:p w14:paraId="3CB6AEB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предпринимательства и самостоятельной занятости сельского населения, улучшение условий жизнедеятельности сельских жителей;</w:t>
      </w:r>
    </w:p>
    <w:p w14:paraId="4758BCF4" w14:textId="7B3F0A0D"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предотвращение выбытия из оборота земель сельскохозяйственного назначения, повышение плодородия почв освоенных сельскохозяйственных угодий, сохранение традиционных </w:t>
      </w:r>
      <w:proofErr w:type="spellStart"/>
      <w:r w:rsidRPr="007F62B6">
        <w:rPr>
          <w:rFonts w:ascii="Times New Roman" w:hAnsi="Times New Roman" w:cs="Times New Roman"/>
          <w:sz w:val="24"/>
          <w:szCs w:val="24"/>
        </w:rPr>
        <w:t>агро</w:t>
      </w:r>
      <w:proofErr w:type="spellEnd"/>
      <w:r w:rsidR="00F27581">
        <w:rPr>
          <w:rFonts w:ascii="Times New Roman" w:hAnsi="Times New Roman" w:cs="Times New Roman"/>
          <w:sz w:val="24"/>
          <w:szCs w:val="24"/>
        </w:rPr>
        <w:t>-</w:t>
      </w:r>
      <w:r w:rsidRPr="007F62B6">
        <w:rPr>
          <w:rFonts w:ascii="Times New Roman" w:hAnsi="Times New Roman" w:cs="Times New Roman"/>
          <w:sz w:val="24"/>
          <w:szCs w:val="24"/>
        </w:rPr>
        <w:t>ландшафтов.</w:t>
      </w:r>
    </w:p>
    <w:p w14:paraId="3255B1C3" w14:textId="77777777" w:rsidR="00BC22AA" w:rsidRPr="007F62B6" w:rsidRDefault="00BC22AA" w:rsidP="00E12921">
      <w:pPr>
        <w:pStyle w:val="ConsPlusNormal"/>
        <w:ind w:firstLine="709"/>
        <w:jc w:val="both"/>
        <w:rPr>
          <w:rFonts w:ascii="Times New Roman" w:hAnsi="Times New Roman" w:cs="Times New Roman"/>
          <w:i/>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«Сильная экономика с привлекательным инвестиционным климатом» по направлению «Развитие сельского хозяйства» будет достижение запланированных значений целевых показателей Стратегии: объем производства молока </w:t>
      </w:r>
      <w:r w:rsidRPr="007F62B6">
        <w:rPr>
          <w:rFonts w:ascii="Times New Roman" w:hAnsi="Times New Roman" w:cs="Times New Roman"/>
          <w:sz w:val="24"/>
          <w:szCs w:val="24"/>
          <w:lang w:eastAsia="en-US"/>
        </w:rPr>
        <w:t>в хозяйствах всех категорий</w:t>
      </w:r>
      <w:r w:rsidRPr="007F62B6">
        <w:rPr>
          <w:rFonts w:ascii="Times New Roman" w:hAnsi="Times New Roman" w:cs="Times New Roman"/>
          <w:sz w:val="24"/>
          <w:szCs w:val="24"/>
        </w:rPr>
        <w:t>, объем производства скота и птицы на убой (в живом весе), доля прибыльных сельскохозяйственных организаций в общем их числе.</w:t>
      </w:r>
    </w:p>
    <w:bookmarkEnd w:id="26"/>
    <w:p w14:paraId="1C914681" w14:textId="77777777" w:rsidR="00BC22AA" w:rsidRPr="007F62B6" w:rsidRDefault="00BC22AA" w:rsidP="00E12921">
      <w:pPr>
        <w:pStyle w:val="ConsPlusTitle"/>
        <w:ind w:firstLine="540"/>
        <w:jc w:val="both"/>
        <w:outlineLvl w:val="3"/>
        <w:rPr>
          <w:rFonts w:ascii="Times New Roman" w:hAnsi="Times New Roman" w:cs="Times New Roman"/>
          <w:sz w:val="24"/>
          <w:szCs w:val="24"/>
        </w:rPr>
      </w:pPr>
    </w:p>
    <w:p w14:paraId="0C4A9357" w14:textId="77777777" w:rsidR="00BC22AA" w:rsidRPr="007F62B6" w:rsidRDefault="009C4E82"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2.2</w:t>
      </w:r>
      <w:r w:rsidR="00BC22AA" w:rsidRPr="007F62B6">
        <w:rPr>
          <w:rFonts w:ascii="Times New Roman" w:hAnsi="Times New Roman" w:cs="Times New Roman"/>
          <w:sz w:val="24"/>
          <w:szCs w:val="24"/>
        </w:rPr>
        <w:t>. Современный строительный комплекс</w:t>
      </w:r>
    </w:p>
    <w:p w14:paraId="2403273B" w14:textId="77777777" w:rsidR="00BC22AA" w:rsidRPr="007F62B6" w:rsidRDefault="00C428B0"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lastRenderedPageBreak/>
        <w:t>таблица 24</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521"/>
      </w:tblGrid>
      <w:tr w:rsidR="007F62B6" w:rsidRPr="007F62B6" w14:paraId="42418087" w14:textId="77777777" w:rsidTr="00C428B0">
        <w:tc>
          <w:tcPr>
            <w:tcW w:w="2897" w:type="dxa"/>
          </w:tcPr>
          <w:p w14:paraId="2804C5DF"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521" w:type="dxa"/>
          </w:tcPr>
          <w:p w14:paraId="5A27C1C5"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000E124" w14:textId="77777777" w:rsidTr="00C428B0">
        <w:tc>
          <w:tcPr>
            <w:tcW w:w="2897" w:type="dxa"/>
          </w:tcPr>
          <w:p w14:paraId="65EC8C57"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Создание благоприятных условий для осуществления инвестиционной деятельности предприятий строительной отрасли</w:t>
            </w:r>
          </w:p>
        </w:tc>
        <w:tc>
          <w:tcPr>
            <w:tcW w:w="6521" w:type="dxa"/>
          </w:tcPr>
          <w:p w14:paraId="3ED0C284"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Эффективное территориальное планирование и градостроительное зонирование территорий.</w:t>
            </w:r>
          </w:p>
          <w:p w14:paraId="69C324C8"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Комплексное освоение территорий под жилищное строительство.</w:t>
            </w:r>
          </w:p>
          <w:p w14:paraId="7E66FCE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Предоставление финансовой поддержки на приобретение (строительство) жилья различным категориям граждан</w:t>
            </w:r>
          </w:p>
        </w:tc>
      </w:tr>
    </w:tbl>
    <w:p w14:paraId="7B148093" w14:textId="77AD24AA" w:rsidR="00A8455A" w:rsidRPr="007F62B6" w:rsidRDefault="00A8455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r w:rsidR="00C8536A" w:rsidRPr="00C8536A">
        <w:rPr>
          <w:rFonts w:ascii="Times New Roman" w:hAnsi="Times New Roman" w:cs="Times New Roman"/>
          <w:i/>
          <w:color w:val="FF0000"/>
          <w:sz w:val="24"/>
          <w:szCs w:val="24"/>
        </w:rPr>
        <w:t xml:space="preserve"> </w:t>
      </w:r>
    </w:p>
    <w:p w14:paraId="5C630B05"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Муниципальные программы:</w:t>
      </w:r>
    </w:p>
    <w:p w14:paraId="5EAAA012"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«Развитие энергетики, жилищно-коммунального и дорожного хозяйства»;</w:t>
      </w:r>
    </w:p>
    <w:p w14:paraId="52CBC9E6"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«Развитие градостроительной деятельности»;</w:t>
      </w:r>
    </w:p>
    <w:p w14:paraId="6F0D63F4" w14:textId="77777777" w:rsidR="000921C3" w:rsidRPr="000921C3" w:rsidRDefault="000921C3" w:rsidP="000921C3">
      <w:pPr>
        <w:pStyle w:val="ConsPlusNormal"/>
        <w:ind w:firstLine="709"/>
        <w:jc w:val="both"/>
        <w:rPr>
          <w:highlight w:val="cyan"/>
        </w:rPr>
      </w:pPr>
      <w:r w:rsidRPr="000921C3">
        <w:rPr>
          <w:rFonts w:ascii="Times New Roman" w:hAnsi="Times New Roman" w:cs="Times New Roman"/>
          <w:sz w:val="24"/>
          <w:szCs w:val="24"/>
          <w:highlight w:val="cyan"/>
        </w:rPr>
        <w:t>«</w:t>
      </w:r>
      <w:r w:rsidRPr="000921C3">
        <w:rPr>
          <w:rFonts w:ascii="Times New Roman" w:hAnsi="Times New Roman" w:cs="Times New Roman"/>
          <w:bCs/>
          <w:sz w:val="24"/>
          <w:szCs w:val="24"/>
          <w:highlight w:val="cyan"/>
        </w:rPr>
        <w:t>Обеспечение доступным и комфортным жильем».</w:t>
      </w:r>
    </w:p>
    <w:p w14:paraId="6FC07AF4" w14:textId="77777777" w:rsidR="000921C3" w:rsidRPr="000921C3" w:rsidRDefault="000921C3" w:rsidP="000921C3">
      <w:pPr>
        <w:pStyle w:val="ConsPlusNormal"/>
        <w:ind w:firstLine="709"/>
        <w:jc w:val="both"/>
        <w:rPr>
          <w:highlight w:val="cyan"/>
        </w:rPr>
      </w:pPr>
      <w:r w:rsidRPr="000921C3">
        <w:rPr>
          <w:rFonts w:ascii="Times New Roman" w:hAnsi="Times New Roman" w:cs="Times New Roman"/>
          <w:sz w:val="24"/>
          <w:szCs w:val="24"/>
          <w:highlight w:val="cyan"/>
        </w:rPr>
        <w:t xml:space="preserve">Мероприятия, направленные на достижение целей, показателей и результатов региональных и федеральных проектов национального проекта по направлению «Жилье и городская среда» в рамках реализации </w:t>
      </w:r>
      <w:hyperlink r:id="rId47">
        <w:r w:rsidRPr="000921C3">
          <w:rPr>
            <w:rStyle w:val="-"/>
            <w:rFonts w:ascii="Times New Roman" w:hAnsi="Times New Roman" w:cs="Times New Roman"/>
            <w:sz w:val="24"/>
            <w:szCs w:val="24"/>
            <w:highlight w:val="cyan"/>
          </w:rPr>
          <w:t>Указа</w:t>
        </w:r>
      </w:hyperlink>
      <w:r w:rsidRPr="000921C3">
        <w:rPr>
          <w:rFonts w:ascii="Times New Roman" w:hAnsi="Times New Roman" w:cs="Times New Roman"/>
          <w:sz w:val="24"/>
          <w:szCs w:val="24"/>
          <w:highlight w:val="cyan"/>
        </w:rPr>
        <w:t xml:space="preserve"> Президента РФ № 204:</w:t>
      </w:r>
    </w:p>
    <w:p w14:paraId="4639D176" w14:textId="77777777" w:rsidR="000921C3" w:rsidRPr="000921C3" w:rsidRDefault="000921C3" w:rsidP="008E049A">
      <w:pPr>
        <w:pStyle w:val="ConsPlusNormal"/>
        <w:numPr>
          <w:ilvl w:val="0"/>
          <w:numId w:val="37"/>
        </w:numPr>
        <w:autoSpaceDE/>
        <w:autoSpaceDN/>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«Жилье»;</w:t>
      </w:r>
    </w:p>
    <w:p w14:paraId="71FDEBC7" w14:textId="3D1C09B4" w:rsidR="00BC22AA" w:rsidRPr="007F62B6" w:rsidRDefault="000921C3" w:rsidP="000921C3">
      <w:pPr>
        <w:pStyle w:val="ConsPlusNormal"/>
        <w:ind w:firstLine="709"/>
        <w:jc w:val="both"/>
        <w:rPr>
          <w:rFonts w:ascii="Times New Roman" w:hAnsi="Times New Roman" w:cs="Times New Roman"/>
          <w:sz w:val="24"/>
          <w:szCs w:val="24"/>
        </w:rPr>
      </w:pPr>
      <w:r w:rsidRPr="000921C3">
        <w:rPr>
          <w:rFonts w:ascii="Times New Roman" w:hAnsi="Times New Roman" w:cs="Times New Roman"/>
          <w:sz w:val="24"/>
          <w:szCs w:val="24"/>
          <w:highlight w:val="cyan"/>
        </w:rPr>
        <w:t>«Обеспечение устойчивого сокращения непригодного для проживания жилищного фонда».</w:t>
      </w:r>
    </w:p>
    <w:p w14:paraId="354B17F2" w14:textId="77777777" w:rsidR="00BC22AA" w:rsidRPr="007F62B6" w:rsidRDefault="00BC22AA" w:rsidP="00E12921">
      <w:pPr>
        <w:pStyle w:val="ConsPlusNormal"/>
        <w:ind w:firstLine="709"/>
        <w:jc w:val="both"/>
        <w:rPr>
          <w:rFonts w:ascii="Times New Roman" w:hAnsi="Times New Roman" w:cs="Times New Roman"/>
          <w:b/>
          <w:sz w:val="24"/>
          <w:szCs w:val="24"/>
        </w:rPr>
      </w:pPr>
      <w:r w:rsidRPr="007F62B6">
        <w:rPr>
          <w:rFonts w:ascii="Times New Roman" w:hAnsi="Times New Roman" w:cs="Times New Roman"/>
          <w:b/>
          <w:sz w:val="24"/>
          <w:szCs w:val="24"/>
        </w:rPr>
        <w:t>Ожидаемые результаты:</w:t>
      </w:r>
    </w:p>
    <w:p w14:paraId="1CE27310"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наличия утвержденной градостроительной документации во всех муниципальных образованиях муниципального района;</w:t>
      </w:r>
    </w:p>
    <w:p w14:paraId="3664DF9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сохранение объемов инвестиций в основной капитал в строительстве на уровне не ниже предыдущего периода.</w:t>
      </w:r>
    </w:p>
    <w:p w14:paraId="56E369B8" w14:textId="625FF9C6" w:rsidR="00BC22AA" w:rsidRPr="007F62B6" w:rsidRDefault="00BC22AA" w:rsidP="00E1292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«Сильная экономика с привлекательным инвестиц</w:t>
      </w:r>
      <w:r w:rsidR="005B1199">
        <w:rPr>
          <w:rFonts w:ascii="Times New Roman" w:hAnsi="Times New Roman" w:cs="Times New Roman"/>
          <w:sz w:val="24"/>
          <w:szCs w:val="24"/>
        </w:rPr>
        <w:t>ионным климатом» по направлению</w:t>
      </w:r>
      <w:r w:rsidRPr="007F62B6">
        <w:rPr>
          <w:rFonts w:ascii="Times New Roman" w:hAnsi="Times New Roman" w:cs="Times New Roman"/>
          <w:sz w:val="24"/>
          <w:szCs w:val="24"/>
        </w:rPr>
        <w:t xml:space="preserve"> «Современный строительный комплекс» будет достижение запланированного значения целевого показателя Стратегии: ввод в действие жилых домов.</w:t>
      </w:r>
    </w:p>
    <w:p w14:paraId="6D5B8FF5" w14:textId="77777777" w:rsidR="00EA12C1" w:rsidRPr="007F62B6" w:rsidRDefault="00EA12C1" w:rsidP="00E12921">
      <w:pPr>
        <w:pStyle w:val="ConsPlusNormal"/>
        <w:ind w:firstLine="709"/>
        <w:jc w:val="both"/>
        <w:rPr>
          <w:rFonts w:ascii="Times New Roman" w:hAnsi="Times New Roman" w:cs="Times New Roman"/>
          <w:b/>
          <w:sz w:val="24"/>
          <w:szCs w:val="24"/>
        </w:rPr>
      </w:pPr>
    </w:p>
    <w:p w14:paraId="6CAE9B38" w14:textId="77777777" w:rsidR="00BC22AA" w:rsidRPr="007F62B6" w:rsidRDefault="009C4E82" w:rsidP="00E12921">
      <w:pPr>
        <w:pStyle w:val="ConsPlusNormal"/>
        <w:ind w:firstLine="709"/>
        <w:jc w:val="both"/>
        <w:rPr>
          <w:rFonts w:ascii="Times New Roman" w:hAnsi="Times New Roman" w:cs="Times New Roman"/>
          <w:b/>
          <w:sz w:val="24"/>
          <w:szCs w:val="24"/>
        </w:rPr>
      </w:pPr>
      <w:r w:rsidRPr="007F62B6">
        <w:rPr>
          <w:rFonts w:ascii="Times New Roman" w:hAnsi="Times New Roman" w:cs="Times New Roman"/>
          <w:b/>
          <w:sz w:val="24"/>
          <w:szCs w:val="24"/>
        </w:rPr>
        <w:t>3. Территория проживания</w:t>
      </w:r>
    </w:p>
    <w:p w14:paraId="01859EDF" w14:textId="77777777" w:rsidR="009C4E82" w:rsidRPr="007F62B6" w:rsidRDefault="009C4E82" w:rsidP="00E12921">
      <w:pPr>
        <w:pStyle w:val="ConsPlusNormal"/>
        <w:ind w:firstLine="709"/>
        <w:jc w:val="both"/>
        <w:rPr>
          <w:rFonts w:ascii="Times New Roman" w:hAnsi="Times New Roman" w:cs="Times New Roman"/>
          <w:sz w:val="24"/>
          <w:szCs w:val="24"/>
        </w:rPr>
      </w:pPr>
    </w:p>
    <w:p w14:paraId="7E2C774C" w14:textId="77777777" w:rsidR="009C4E82" w:rsidRPr="007F62B6" w:rsidRDefault="009C4E82"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3.1. Экологически привлекательный муниципальный район с рациональным использованием природных ресурсов</w:t>
      </w:r>
    </w:p>
    <w:p w14:paraId="0AE997D9" w14:textId="77777777" w:rsidR="009C4E82" w:rsidRPr="007F62B6" w:rsidRDefault="00C428B0"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25</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59E265F7" w14:textId="77777777" w:rsidTr="00C428B0">
        <w:tc>
          <w:tcPr>
            <w:tcW w:w="2551" w:type="dxa"/>
          </w:tcPr>
          <w:p w14:paraId="3E731ACD" w14:textId="77777777" w:rsidR="009C4E82" w:rsidRPr="007F62B6" w:rsidRDefault="009C4E8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60D80270" w14:textId="77777777" w:rsidR="009C4E82" w:rsidRPr="007F62B6" w:rsidRDefault="009C4E8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7D992893" w14:textId="77777777" w:rsidTr="00C428B0">
        <w:tc>
          <w:tcPr>
            <w:tcW w:w="2551" w:type="dxa"/>
          </w:tcPr>
          <w:p w14:paraId="5D6EA86B" w14:textId="77777777" w:rsidR="009C4E82" w:rsidRPr="007F62B6" w:rsidRDefault="009C4E8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Предупреждение и минимизация негативного воздействия на окружающую среду, развитие </w:t>
            </w:r>
            <w:proofErr w:type="spellStart"/>
            <w:r w:rsidRPr="007F62B6">
              <w:rPr>
                <w:rFonts w:ascii="Times New Roman" w:hAnsi="Times New Roman" w:cs="Times New Roman"/>
                <w:sz w:val="24"/>
                <w:szCs w:val="24"/>
              </w:rPr>
              <w:t>экологичного</w:t>
            </w:r>
            <w:proofErr w:type="spellEnd"/>
            <w:r w:rsidRPr="007F62B6">
              <w:rPr>
                <w:rFonts w:ascii="Times New Roman" w:hAnsi="Times New Roman" w:cs="Times New Roman"/>
                <w:sz w:val="24"/>
                <w:szCs w:val="24"/>
              </w:rPr>
              <w:t xml:space="preserve"> производства</w:t>
            </w:r>
          </w:p>
        </w:tc>
        <w:tc>
          <w:tcPr>
            <w:tcW w:w="6867" w:type="dxa"/>
          </w:tcPr>
          <w:p w14:paraId="793FFC17"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Решение проблем сбора, утилизации и переработки отходов производства и потребления.</w:t>
            </w:r>
          </w:p>
          <w:p w14:paraId="26B6FBCA"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комплексной системы обращения с твердыми коммунальными отходами.</w:t>
            </w:r>
          </w:p>
          <w:p w14:paraId="54E62A8E"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Ликвидация всех выявленных на 1 января 2019 года несанкционированных свалок в границах населенных пунктов.</w:t>
            </w:r>
          </w:p>
          <w:p w14:paraId="1CFB6FF1"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Актуализация территориальной схемы обращения с отходами в соответствии со строительством новых объектов размещения и захоронения отходов.</w:t>
            </w:r>
          </w:p>
          <w:p w14:paraId="750228AB"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вторичной переработки всех запрещенных к захоронению отходов производства и потребления.</w:t>
            </w:r>
          </w:p>
          <w:p w14:paraId="6EDF2A32"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Предотвращение загрязнения земель за счет ликвидации несанкционированных свалок, рекультивации полигонов </w:t>
            </w:r>
            <w:r w:rsidRPr="007F62B6">
              <w:rPr>
                <w:rFonts w:ascii="Times New Roman" w:hAnsi="Times New Roman" w:cs="Times New Roman"/>
                <w:sz w:val="24"/>
                <w:szCs w:val="24"/>
              </w:rPr>
              <w:lastRenderedPageBreak/>
              <w:t>захоронения отходов, исчерпавших запланированные объемы.</w:t>
            </w:r>
          </w:p>
          <w:p w14:paraId="0262A698"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и эффективное функционирование системы общественного экологического контроля, направленной на предотвращение нарушений законодательства в области охраны окружающей среды, в том числе выявление и ликвидацию несанкционированных свалок.</w:t>
            </w:r>
          </w:p>
          <w:p w14:paraId="1D9DD463"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Рациональное водопользование, сокращение негативного антропогенного воздействия на водные объекты, воспроизводство, экологическая реабилитация водных объектов и ликвидация накопленного вреда окружающей среде.</w:t>
            </w:r>
          </w:p>
          <w:p w14:paraId="4AE9922A" w14:textId="4A91788B" w:rsidR="009C4E82" w:rsidRPr="007F62B6" w:rsidRDefault="009C4E82" w:rsidP="009C13A3">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Экологическое оздоровление водных объектов, в том числе реализация меропри</w:t>
            </w:r>
            <w:r w:rsidR="00FB572C" w:rsidRPr="007F62B6">
              <w:rPr>
                <w:rFonts w:ascii="Times New Roman" w:hAnsi="Times New Roman" w:cs="Times New Roman"/>
                <w:sz w:val="24"/>
                <w:szCs w:val="24"/>
              </w:rPr>
              <w:t xml:space="preserve">ятий по очистке мусора рек </w:t>
            </w:r>
            <w:proofErr w:type="spellStart"/>
            <w:r w:rsidR="00FB572C" w:rsidRPr="007F62B6">
              <w:rPr>
                <w:rFonts w:ascii="Times New Roman" w:hAnsi="Times New Roman" w:cs="Times New Roman"/>
                <w:sz w:val="24"/>
                <w:szCs w:val="24"/>
              </w:rPr>
              <w:t>Вы</w:t>
            </w:r>
            <w:r w:rsidR="009C13A3" w:rsidRPr="007F62B6">
              <w:rPr>
                <w:rFonts w:ascii="Times New Roman" w:hAnsi="Times New Roman" w:cs="Times New Roman"/>
                <w:sz w:val="24"/>
                <w:szCs w:val="24"/>
              </w:rPr>
              <w:t>чегда</w:t>
            </w:r>
            <w:proofErr w:type="spellEnd"/>
            <w:r w:rsidR="00FB572C" w:rsidRPr="007F62B6">
              <w:rPr>
                <w:rFonts w:ascii="Times New Roman" w:hAnsi="Times New Roman" w:cs="Times New Roman"/>
                <w:sz w:val="24"/>
                <w:szCs w:val="24"/>
              </w:rPr>
              <w:t xml:space="preserve"> и </w:t>
            </w:r>
            <w:proofErr w:type="spellStart"/>
            <w:r w:rsidR="00FB572C" w:rsidRPr="007F62B6">
              <w:rPr>
                <w:rFonts w:ascii="Times New Roman" w:hAnsi="Times New Roman" w:cs="Times New Roman"/>
                <w:sz w:val="24"/>
                <w:szCs w:val="24"/>
              </w:rPr>
              <w:t>Сысола</w:t>
            </w:r>
            <w:proofErr w:type="spellEnd"/>
            <w:r w:rsidR="00FB572C" w:rsidRPr="007F62B6">
              <w:rPr>
                <w:rFonts w:ascii="Times New Roman" w:hAnsi="Times New Roman" w:cs="Times New Roman"/>
                <w:sz w:val="24"/>
                <w:szCs w:val="24"/>
              </w:rPr>
              <w:t>.</w:t>
            </w:r>
          </w:p>
        </w:tc>
      </w:tr>
      <w:tr w:rsidR="007F62B6" w:rsidRPr="007F62B6" w14:paraId="473D176C" w14:textId="77777777" w:rsidTr="00C428B0">
        <w:tc>
          <w:tcPr>
            <w:tcW w:w="2551" w:type="dxa"/>
            <w:tcBorders>
              <w:top w:val="single" w:sz="4" w:space="0" w:color="auto"/>
              <w:left w:val="single" w:sz="4" w:space="0" w:color="auto"/>
              <w:bottom w:val="single" w:sz="4" w:space="0" w:color="auto"/>
              <w:right w:val="single" w:sz="4" w:space="0" w:color="auto"/>
            </w:tcBorders>
          </w:tcPr>
          <w:p w14:paraId="77B68F01" w14:textId="77777777" w:rsidR="009C4E82" w:rsidRPr="007F62B6" w:rsidRDefault="009C4E8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Экологически безопасное и комфортное проживание населения</w:t>
            </w:r>
          </w:p>
        </w:tc>
        <w:tc>
          <w:tcPr>
            <w:tcW w:w="6867" w:type="dxa"/>
            <w:tcBorders>
              <w:top w:val="single" w:sz="4" w:space="0" w:color="auto"/>
              <w:left w:val="single" w:sz="4" w:space="0" w:color="auto"/>
              <w:bottom w:val="single" w:sz="4" w:space="0" w:color="auto"/>
              <w:right w:val="single" w:sz="4" w:space="0" w:color="auto"/>
            </w:tcBorders>
          </w:tcPr>
          <w:p w14:paraId="31990017"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защищенности населения и объектов экономики от наводнений и иного негативного воздействия вод.</w:t>
            </w:r>
          </w:p>
          <w:p w14:paraId="55A54D64"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экологических ценностей у населения:</w:t>
            </w:r>
          </w:p>
          <w:p w14:paraId="4196E9C4"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проведение просветительских мероприятий с участием местного населения, органов власти и бизнеса;</w:t>
            </w:r>
          </w:p>
          <w:p w14:paraId="5592E862"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детских экологических лагерей, конкурсов и олимпиад;</w:t>
            </w:r>
          </w:p>
          <w:p w14:paraId="7FE9CBD1"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освещение в средствах массовой информации местного положительного опыта охраны окружающей среды.</w:t>
            </w:r>
          </w:p>
        </w:tc>
      </w:tr>
    </w:tbl>
    <w:p w14:paraId="7628FB78" w14:textId="77777777" w:rsidR="00E12921" w:rsidRPr="007F62B6" w:rsidRDefault="00E12921"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1D44142C" w14:textId="4F6B6AA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энергетики, </w:t>
      </w:r>
      <w:r w:rsidR="00E73856" w:rsidRPr="007F62B6">
        <w:rPr>
          <w:rFonts w:ascii="Times New Roman" w:hAnsi="Times New Roman" w:cs="Times New Roman"/>
          <w:sz w:val="24"/>
          <w:szCs w:val="24"/>
        </w:rPr>
        <w:t>жилищно-</w:t>
      </w:r>
      <w:proofErr w:type="gramStart"/>
      <w:r w:rsidR="00E73856" w:rsidRPr="007F62B6">
        <w:rPr>
          <w:rFonts w:ascii="Times New Roman" w:hAnsi="Times New Roman" w:cs="Times New Roman"/>
          <w:sz w:val="24"/>
          <w:szCs w:val="24"/>
        </w:rPr>
        <w:t>коммунального</w:t>
      </w:r>
      <w:r w:rsidRPr="007F62B6">
        <w:rPr>
          <w:rFonts w:ascii="Times New Roman" w:hAnsi="Times New Roman" w:cs="Times New Roman"/>
          <w:sz w:val="24"/>
          <w:szCs w:val="24"/>
        </w:rPr>
        <w:t xml:space="preserve">  и</w:t>
      </w:r>
      <w:proofErr w:type="gramEnd"/>
      <w:r w:rsidRPr="007F62B6">
        <w:rPr>
          <w:rFonts w:ascii="Times New Roman" w:hAnsi="Times New Roman" w:cs="Times New Roman"/>
          <w:sz w:val="24"/>
          <w:szCs w:val="24"/>
        </w:rPr>
        <w:t xml:space="preserve"> дорожного хозяйства».</w:t>
      </w:r>
    </w:p>
    <w:p w14:paraId="57C68CE9" w14:textId="076CFC64"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Региональная программа проектов «Экология» в рамках Указа Президента Росси</w:t>
      </w:r>
      <w:r w:rsidR="009C13A3" w:rsidRPr="007F62B6">
        <w:rPr>
          <w:rFonts w:ascii="Times New Roman" w:hAnsi="Times New Roman" w:cs="Times New Roman"/>
          <w:sz w:val="24"/>
          <w:szCs w:val="24"/>
        </w:rPr>
        <w:t>йской Федерации от 07.05.2018 №</w:t>
      </w:r>
      <w:r w:rsidRPr="007F62B6">
        <w:rPr>
          <w:rFonts w:ascii="Times New Roman" w:hAnsi="Times New Roman" w:cs="Times New Roman"/>
          <w:sz w:val="24"/>
          <w:szCs w:val="24"/>
        </w:rPr>
        <w:t>204, включающая проект Региональный проект «Чистая вода».</w:t>
      </w:r>
    </w:p>
    <w:p w14:paraId="7718B7EF" w14:textId="77777777" w:rsidR="009C4E82" w:rsidRPr="007F62B6" w:rsidRDefault="009C4E82" w:rsidP="00E12921">
      <w:pPr>
        <w:pStyle w:val="a8"/>
        <w:widowControl w:val="0"/>
        <w:tabs>
          <w:tab w:val="left" w:pos="993"/>
        </w:tabs>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Комплексная система обращения с твердыми коммунальными отходами».</w:t>
      </w:r>
    </w:p>
    <w:p w14:paraId="0A553E3E" w14:textId="77777777" w:rsidR="009C4E82" w:rsidRPr="007F62B6" w:rsidRDefault="009C4E82"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03419217"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улучшение экологической обстановки, снижение негативного воздействия на окружающую среду со стороны промышленных предприятий;</w:t>
      </w:r>
    </w:p>
    <w:p w14:paraId="058E2D5D"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экологической культуры населения;</w:t>
      </w:r>
    </w:p>
    <w:p w14:paraId="3A6EF452"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воды;</w:t>
      </w:r>
    </w:p>
    <w:p w14:paraId="4D9FCCB7"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ликвидация выявленных на 1 января 2019 года несанкционированных свалок в границах населенных пунктов;</w:t>
      </w:r>
    </w:p>
    <w:p w14:paraId="067D585C"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сохранение уникального биологического разнообразия объектов животного и растительного мира на территории муниципального района;</w:t>
      </w:r>
    </w:p>
    <w:p w14:paraId="11B366AA"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экологического туризма.</w:t>
      </w:r>
    </w:p>
    <w:p w14:paraId="2A7645CD"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«Территория проживания» по направлению «Экологически привлекательный регион с рациональным использованием природных ресурсов» будет достижение запланированных значений целевых показателей Стратегии: выбросы загрязняющих веществ в атмосферу стационарными источниками загрязнения.</w:t>
      </w:r>
    </w:p>
    <w:p w14:paraId="10F0AD92" w14:textId="77777777" w:rsidR="00FA5E99" w:rsidRPr="007F62B6" w:rsidRDefault="00FA5E99" w:rsidP="00E12921">
      <w:pPr>
        <w:pStyle w:val="ConsPlusNormal"/>
        <w:ind w:firstLine="709"/>
        <w:jc w:val="both"/>
        <w:rPr>
          <w:rFonts w:ascii="Times New Roman" w:hAnsi="Times New Roman" w:cs="Times New Roman"/>
          <w:sz w:val="24"/>
          <w:szCs w:val="24"/>
        </w:rPr>
      </w:pPr>
    </w:p>
    <w:p w14:paraId="7C3F705C" w14:textId="77777777" w:rsidR="00C428B0" w:rsidRPr="007F62B6" w:rsidRDefault="00C428B0" w:rsidP="00FE7C71">
      <w:pPr>
        <w:pStyle w:val="4"/>
        <w:keepNext w:val="0"/>
        <w:keepLines w:val="0"/>
        <w:widowControl w:val="0"/>
        <w:numPr>
          <w:ilvl w:val="1"/>
          <w:numId w:val="1"/>
        </w:numPr>
        <w:spacing w:before="0" w:line="240" w:lineRule="auto"/>
        <w:ind w:left="0" w:firstLine="709"/>
        <w:rPr>
          <w:rFonts w:ascii="Times New Roman" w:hAnsi="Times New Roman" w:cs="Times New Roman"/>
          <w:i w:val="0"/>
          <w:color w:val="auto"/>
          <w:sz w:val="24"/>
          <w:szCs w:val="24"/>
        </w:rPr>
      </w:pPr>
      <w:r w:rsidRPr="007F62B6">
        <w:rPr>
          <w:rFonts w:ascii="Times New Roman" w:hAnsi="Times New Roman" w:cs="Times New Roman"/>
          <w:i w:val="0"/>
          <w:color w:val="auto"/>
          <w:sz w:val="24"/>
          <w:szCs w:val="24"/>
        </w:rPr>
        <w:t xml:space="preserve">Развитие системы расселения и социально-экономической основы населенных пунктов </w:t>
      </w:r>
    </w:p>
    <w:p w14:paraId="28C66DB6" w14:textId="77777777" w:rsidR="00C428B0" w:rsidRPr="007F62B6" w:rsidRDefault="00C428B0"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26</w:t>
      </w:r>
    </w:p>
    <w:tbl>
      <w:tblPr>
        <w:tblW w:w="4945" w:type="pct"/>
        <w:tblInd w:w="108" w:type="dxa"/>
        <w:tblLook w:val="04A0" w:firstRow="1" w:lastRow="0" w:firstColumn="1" w:lastColumn="0" w:noHBand="0" w:noVBand="1"/>
      </w:tblPr>
      <w:tblGrid>
        <w:gridCol w:w="2815"/>
        <w:gridCol w:w="6427"/>
      </w:tblGrid>
      <w:tr w:rsidR="007F62B6" w:rsidRPr="007F62B6" w14:paraId="638CCB7C" w14:textId="77777777" w:rsidTr="00095328">
        <w:tc>
          <w:tcPr>
            <w:tcW w:w="1523" w:type="pct"/>
            <w:tcBorders>
              <w:top w:val="single" w:sz="4" w:space="0" w:color="auto"/>
              <w:left w:val="single" w:sz="4" w:space="0" w:color="auto"/>
              <w:bottom w:val="single" w:sz="4" w:space="0" w:color="auto"/>
              <w:right w:val="single" w:sz="4" w:space="0" w:color="auto"/>
            </w:tcBorders>
          </w:tcPr>
          <w:p w14:paraId="5F6BB55C" w14:textId="77777777" w:rsidR="00C428B0" w:rsidRPr="007F62B6" w:rsidRDefault="00C428B0" w:rsidP="00E12921">
            <w:pPr>
              <w:pStyle w:val="12"/>
              <w:widowControl w:val="0"/>
              <w:ind w:firstLine="0"/>
              <w:jc w:val="center"/>
              <w:rPr>
                <w:sz w:val="24"/>
                <w:szCs w:val="24"/>
              </w:rPr>
            </w:pPr>
            <w:r w:rsidRPr="007F62B6">
              <w:rPr>
                <w:sz w:val="24"/>
                <w:szCs w:val="24"/>
              </w:rPr>
              <w:t>Приоритеты</w:t>
            </w:r>
          </w:p>
        </w:tc>
        <w:tc>
          <w:tcPr>
            <w:tcW w:w="3477" w:type="pct"/>
            <w:tcBorders>
              <w:top w:val="single" w:sz="4" w:space="0" w:color="auto"/>
              <w:left w:val="single" w:sz="4" w:space="0" w:color="auto"/>
              <w:bottom w:val="single" w:sz="4" w:space="0" w:color="auto"/>
              <w:right w:val="single" w:sz="4" w:space="0" w:color="auto"/>
            </w:tcBorders>
          </w:tcPr>
          <w:p w14:paraId="421966E2" w14:textId="77777777" w:rsidR="00C428B0" w:rsidRPr="007F62B6" w:rsidRDefault="00C428B0" w:rsidP="00E12921">
            <w:pPr>
              <w:pStyle w:val="12"/>
              <w:widowControl w:val="0"/>
              <w:ind w:firstLine="0"/>
              <w:jc w:val="center"/>
              <w:rPr>
                <w:b/>
                <w:sz w:val="24"/>
                <w:szCs w:val="24"/>
              </w:rPr>
            </w:pPr>
            <w:r w:rsidRPr="007F62B6">
              <w:rPr>
                <w:sz w:val="24"/>
                <w:szCs w:val="24"/>
              </w:rPr>
              <w:t xml:space="preserve">Направления действий </w:t>
            </w:r>
          </w:p>
        </w:tc>
      </w:tr>
      <w:tr w:rsidR="007F62B6" w:rsidRPr="007F62B6" w14:paraId="5B3A0607" w14:textId="77777777" w:rsidTr="00095328">
        <w:tc>
          <w:tcPr>
            <w:tcW w:w="1523" w:type="pct"/>
            <w:tcBorders>
              <w:top w:val="single" w:sz="4" w:space="0" w:color="auto"/>
              <w:left w:val="single" w:sz="4" w:space="0" w:color="auto"/>
              <w:bottom w:val="single" w:sz="4" w:space="0" w:color="auto"/>
              <w:right w:val="single" w:sz="4" w:space="0" w:color="auto"/>
            </w:tcBorders>
          </w:tcPr>
          <w:p w14:paraId="2B6736A7" w14:textId="77777777" w:rsidR="00C428B0" w:rsidRPr="007F62B6" w:rsidRDefault="00C428B0" w:rsidP="00E12921">
            <w:pPr>
              <w:pStyle w:val="12"/>
              <w:widowControl w:val="0"/>
              <w:ind w:firstLine="0"/>
              <w:jc w:val="left"/>
              <w:rPr>
                <w:sz w:val="24"/>
                <w:szCs w:val="24"/>
              </w:rPr>
            </w:pPr>
            <w:r w:rsidRPr="007F62B6">
              <w:rPr>
                <w:sz w:val="24"/>
                <w:szCs w:val="24"/>
              </w:rPr>
              <w:t xml:space="preserve">Укрепление экономической основы </w:t>
            </w:r>
            <w:r w:rsidRPr="007F62B6">
              <w:rPr>
                <w:sz w:val="24"/>
                <w:szCs w:val="24"/>
              </w:rPr>
              <w:lastRenderedPageBreak/>
              <w:t>населенных пунктов</w:t>
            </w:r>
          </w:p>
          <w:p w14:paraId="31A88002" w14:textId="77777777" w:rsidR="00C428B0" w:rsidRPr="007F62B6" w:rsidRDefault="00C428B0" w:rsidP="00E12921">
            <w:pPr>
              <w:pStyle w:val="12"/>
              <w:widowControl w:val="0"/>
              <w:ind w:firstLine="0"/>
              <w:rPr>
                <w:sz w:val="24"/>
                <w:szCs w:val="24"/>
              </w:rPr>
            </w:pPr>
          </w:p>
        </w:tc>
        <w:tc>
          <w:tcPr>
            <w:tcW w:w="3477" w:type="pct"/>
            <w:tcBorders>
              <w:top w:val="single" w:sz="4" w:space="0" w:color="auto"/>
              <w:left w:val="single" w:sz="4" w:space="0" w:color="auto"/>
              <w:bottom w:val="single" w:sz="4" w:space="0" w:color="auto"/>
              <w:right w:val="single" w:sz="4" w:space="0" w:color="auto"/>
            </w:tcBorders>
          </w:tcPr>
          <w:p w14:paraId="28439050" w14:textId="77777777" w:rsidR="00C428B0" w:rsidRPr="007F62B6" w:rsidRDefault="00C428B0" w:rsidP="00E12921">
            <w:pPr>
              <w:pStyle w:val="12"/>
              <w:widowControl w:val="0"/>
              <w:ind w:firstLine="0"/>
              <w:rPr>
                <w:sz w:val="24"/>
                <w:szCs w:val="24"/>
              </w:rPr>
            </w:pPr>
            <w:r w:rsidRPr="007F62B6">
              <w:rPr>
                <w:sz w:val="24"/>
                <w:szCs w:val="24"/>
              </w:rPr>
              <w:lastRenderedPageBreak/>
              <w:t>Создание предпри</w:t>
            </w:r>
            <w:r w:rsidR="00E12921" w:rsidRPr="007F62B6">
              <w:rPr>
                <w:sz w:val="24"/>
                <w:szCs w:val="24"/>
              </w:rPr>
              <w:t>ятий по переработке древесины и</w:t>
            </w:r>
            <w:r w:rsidRPr="007F62B6">
              <w:rPr>
                <w:sz w:val="24"/>
                <w:szCs w:val="24"/>
              </w:rPr>
              <w:t xml:space="preserve"> сельскохозяйственного сырья в местах производства </w:t>
            </w:r>
            <w:r w:rsidRPr="007F62B6">
              <w:rPr>
                <w:sz w:val="24"/>
                <w:szCs w:val="24"/>
              </w:rPr>
              <w:lastRenderedPageBreak/>
              <w:t>сельхозпродукции.</w:t>
            </w:r>
          </w:p>
          <w:p w14:paraId="430420C2" w14:textId="77777777" w:rsidR="00C428B0" w:rsidRPr="007F62B6" w:rsidRDefault="00C428B0" w:rsidP="00E12921">
            <w:pPr>
              <w:pStyle w:val="12"/>
              <w:widowControl w:val="0"/>
              <w:ind w:firstLine="0"/>
              <w:rPr>
                <w:sz w:val="24"/>
                <w:szCs w:val="24"/>
              </w:rPr>
            </w:pPr>
            <w:r w:rsidRPr="007F62B6">
              <w:rPr>
                <w:sz w:val="24"/>
                <w:szCs w:val="24"/>
              </w:rPr>
              <w:t>Поддержка деятельности лесных и сельскохозяйственных товаропроизводителей (обеспечение доступа к лесному сырью, кооперация по сбыту сельхозпродукции, техническому обслуживанию, кредитованию).</w:t>
            </w:r>
          </w:p>
          <w:p w14:paraId="10698833" w14:textId="77777777" w:rsidR="00C428B0" w:rsidRPr="007F62B6" w:rsidRDefault="00C428B0" w:rsidP="00E12921">
            <w:pPr>
              <w:pStyle w:val="12"/>
              <w:widowControl w:val="0"/>
              <w:ind w:firstLine="0"/>
              <w:rPr>
                <w:sz w:val="24"/>
                <w:szCs w:val="24"/>
              </w:rPr>
            </w:pPr>
            <w:r w:rsidRPr="007F62B6">
              <w:rPr>
                <w:sz w:val="24"/>
                <w:szCs w:val="24"/>
              </w:rPr>
              <w:t>Развитие туристско-рекреационной деятельности различными субъектами хозяйствования, разнообразных направлений и широкой географии.</w:t>
            </w:r>
          </w:p>
          <w:p w14:paraId="3B9AB836" w14:textId="77777777" w:rsidR="00C428B0" w:rsidRPr="007F62B6" w:rsidRDefault="00C428B0" w:rsidP="00E12921">
            <w:pPr>
              <w:pStyle w:val="af8"/>
              <w:widowControl w:val="0"/>
              <w:spacing w:after="0"/>
              <w:rPr>
                <w:rFonts w:ascii="Times New Roman" w:hAnsi="Times New Roman"/>
                <w:sz w:val="24"/>
                <w:szCs w:val="24"/>
              </w:rPr>
            </w:pPr>
            <w:r w:rsidRPr="007F62B6">
              <w:rPr>
                <w:rFonts w:ascii="Times New Roman" w:hAnsi="Times New Roman"/>
                <w:sz w:val="24"/>
                <w:szCs w:val="24"/>
              </w:rPr>
              <w:t>Развитие лесной промышленности, заготовка, переработка, лесохимия и т.д.</w:t>
            </w:r>
          </w:p>
          <w:p w14:paraId="3999C57C" w14:textId="77777777" w:rsidR="00C428B0" w:rsidRPr="007F62B6" w:rsidRDefault="00C428B0" w:rsidP="00E12921">
            <w:pPr>
              <w:pStyle w:val="af8"/>
              <w:widowControl w:val="0"/>
              <w:spacing w:after="0"/>
              <w:rPr>
                <w:rFonts w:ascii="Times New Roman" w:hAnsi="Times New Roman"/>
                <w:sz w:val="24"/>
                <w:szCs w:val="24"/>
              </w:rPr>
            </w:pPr>
            <w:r w:rsidRPr="007F62B6">
              <w:rPr>
                <w:rFonts w:ascii="Times New Roman" w:hAnsi="Times New Roman"/>
                <w:sz w:val="24"/>
                <w:szCs w:val="24"/>
              </w:rPr>
              <w:t>Содействие развитию малого предпринимательства.</w:t>
            </w:r>
          </w:p>
        </w:tc>
      </w:tr>
      <w:tr w:rsidR="007F62B6" w:rsidRPr="007F62B6" w14:paraId="2A09BC3A" w14:textId="77777777" w:rsidTr="00095328">
        <w:tc>
          <w:tcPr>
            <w:tcW w:w="1523" w:type="pct"/>
            <w:tcBorders>
              <w:top w:val="single" w:sz="4" w:space="0" w:color="auto"/>
              <w:left w:val="single" w:sz="4" w:space="0" w:color="auto"/>
              <w:bottom w:val="single" w:sz="4" w:space="0" w:color="auto"/>
              <w:right w:val="single" w:sz="4" w:space="0" w:color="auto"/>
            </w:tcBorders>
          </w:tcPr>
          <w:p w14:paraId="5C062E88" w14:textId="77777777" w:rsidR="00C428B0" w:rsidRPr="007F62B6" w:rsidRDefault="00C428B0" w:rsidP="00E12921">
            <w:pPr>
              <w:pStyle w:val="12"/>
              <w:widowControl w:val="0"/>
              <w:ind w:firstLine="0"/>
              <w:jc w:val="left"/>
              <w:rPr>
                <w:sz w:val="24"/>
                <w:szCs w:val="24"/>
              </w:rPr>
            </w:pPr>
            <w:r w:rsidRPr="007F62B6">
              <w:rPr>
                <w:sz w:val="24"/>
                <w:szCs w:val="24"/>
              </w:rPr>
              <w:lastRenderedPageBreak/>
              <w:t>Модернизация социального сервиса</w:t>
            </w:r>
          </w:p>
        </w:tc>
        <w:tc>
          <w:tcPr>
            <w:tcW w:w="3477" w:type="pct"/>
            <w:tcBorders>
              <w:top w:val="single" w:sz="4" w:space="0" w:color="auto"/>
              <w:left w:val="single" w:sz="4" w:space="0" w:color="auto"/>
              <w:bottom w:val="single" w:sz="4" w:space="0" w:color="auto"/>
              <w:right w:val="single" w:sz="4" w:space="0" w:color="auto"/>
            </w:tcBorders>
          </w:tcPr>
          <w:p w14:paraId="7433F823" w14:textId="77777777" w:rsidR="00C428B0" w:rsidRPr="007F62B6" w:rsidRDefault="00C428B0" w:rsidP="00E12921">
            <w:pPr>
              <w:pStyle w:val="12"/>
              <w:widowControl w:val="0"/>
              <w:ind w:firstLine="0"/>
              <w:rPr>
                <w:sz w:val="24"/>
                <w:szCs w:val="24"/>
              </w:rPr>
            </w:pPr>
            <w:r w:rsidRPr="007F62B6">
              <w:rPr>
                <w:sz w:val="24"/>
                <w:szCs w:val="24"/>
              </w:rPr>
              <w:t>Обновление материально-технической базы организаций социального сервиса, омоложение и повышение квалификации кадров.</w:t>
            </w:r>
          </w:p>
          <w:p w14:paraId="08C343AA" w14:textId="77777777" w:rsidR="00C428B0" w:rsidRPr="007F62B6" w:rsidRDefault="00C428B0" w:rsidP="00E12921">
            <w:pPr>
              <w:pStyle w:val="12"/>
              <w:widowControl w:val="0"/>
              <w:ind w:firstLine="0"/>
              <w:rPr>
                <w:sz w:val="24"/>
                <w:szCs w:val="24"/>
              </w:rPr>
            </w:pPr>
            <w:r w:rsidRPr="007F62B6">
              <w:rPr>
                <w:sz w:val="24"/>
                <w:szCs w:val="24"/>
              </w:rPr>
              <w:t>Размещение социальных объектов с учетом транспортной доступности услуг.</w:t>
            </w:r>
          </w:p>
          <w:p w14:paraId="4607886E" w14:textId="77777777" w:rsidR="00C428B0" w:rsidRPr="007F62B6" w:rsidRDefault="00C428B0" w:rsidP="00E12921">
            <w:pPr>
              <w:pStyle w:val="12"/>
              <w:widowControl w:val="0"/>
              <w:ind w:firstLine="0"/>
              <w:rPr>
                <w:sz w:val="24"/>
                <w:szCs w:val="24"/>
              </w:rPr>
            </w:pPr>
            <w:r w:rsidRPr="007F62B6">
              <w:rPr>
                <w:sz w:val="24"/>
                <w:szCs w:val="24"/>
              </w:rPr>
              <w:t>Развитие дистанционного и мобильного обслуживания.</w:t>
            </w:r>
          </w:p>
        </w:tc>
      </w:tr>
      <w:tr w:rsidR="007F62B6" w:rsidRPr="007F62B6" w14:paraId="0B5A8459" w14:textId="77777777" w:rsidTr="00095328">
        <w:tc>
          <w:tcPr>
            <w:tcW w:w="1523" w:type="pct"/>
            <w:tcBorders>
              <w:top w:val="single" w:sz="4" w:space="0" w:color="auto"/>
              <w:left w:val="single" w:sz="4" w:space="0" w:color="auto"/>
              <w:bottom w:val="single" w:sz="4" w:space="0" w:color="auto"/>
              <w:right w:val="single" w:sz="4" w:space="0" w:color="auto"/>
            </w:tcBorders>
            <w:hideMark/>
          </w:tcPr>
          <w:p w14:paraId="5286D5DC" w14:textId="77777777" w:rsidR="00C428B0" w:rsidRPr="007F62B6" w:rsidRDefault="00C428B0" w:rsidP="00E12921">
            <w:pPr>
              <w:pStyle w:val="12"/>
              <w:widowControl w:val="0"/>
              <w:ind w:firstLine="0"/>
              <w:jc w:val="left"/>
              <w:rPr>
                <w:sz w:val="24"/>
                <w:szCs w:val="24"/>
              </w:rPr>
            </w:pPr>
            <w:r w:rsidRPr="007F62B6">
              <w:rPr>
                <w:sz w:val="24"/>
                <w:szCs w:val="24"/>
              </w:rPr>
              <w:t xml:space="preserve">Формирование эффективного энергоснабжения </w:t>
            </w:r>
          </w:p>
        </w:tc>
        <w:tc>
          <w:tcPr>
            <w:tcW w:w="3477" w:type="pct"/>
            <w:tcBorders>
              <w:top w:val="single" w:sz="4" w:space="0" w:color="auto"/>
              <w:left w:val="single" w:sz="4" w:space="0" w:color="auto"/>
              <w:bottom w:val="single" w:sz="4" w:space="0" w:color="auto"/>
              <w:right w:val="single" w:sz="4" w:space="0" w:color="auto"/>
            </w:tcBorders>
            <w:hideMark/>
          </w:tcPr>
          <w:p w14:paraId="19C73C21" w14:textId="77777777" w:rsidR="00C428B0" w:rsidRPr="007F62B6" w:rsidRDefault="00C428B0" w:rsidP="00E12921">
            <w:pPr>
              <w:pStyle w:val="12"/>
              <w:widowControl w:val="0"/>
              <w:ind w:firstLine="0"/>
              <w:rPr>
                <w:sz w:val="24"/>
                <w:szCs w:val="24"/>
              </w:rPr>
            </w:pPr>
            <w:r w:rsidRPr="007F62B6">
              <w:rPr>
                <w:sz w:val="24"/>
                <w:szCs w:val="24"/>
              </w:rPr>
              <w:t>Организация энергосбережения населенных пунктов.</w:t>
            </w:r>
          </w:p>
        </w:tc>
      </w:tr>
      <w:tr w:rsidR="007F62B6" w:rsidRPr="007F62B6" w14:paraId="64A36731" w14:textId="77777777" w:rsidTr="00095328">
        <w:tc>
          <w:tcPr>
            <w:tcW w:w="1523" w:type="pct"/>
            <w:tcBorders>
              <w:top w:val="single" w:sz="4" w:space="0" w:color="auto"/>
              <w:left w:val="single" w:sz="4" w:space="0" w:color="auto"/>
              <w:bottom w:val="single" w:sz="4" w:space="0" w:color="auto"/>
              <w:right w:val="single" w:sz="4" w:space="0" w:color="auto"/>
            </w:tcBorders>
            <w:hideMark/>
          </w:tcPr>
          <w:p w14:paraId="2A941350" w14:textId="77777777" w:rsidR="00C428B0" w:rsidRPr="007F62B6" w:rsidRDefault="00C428B0" w:rsidP="00E12921">
            <w:pPr>
              <w:pStyle w:val="12"/>
              <w:widowControl w:val="0"/>
              <w:ind w:firstLine="0"/>
              <w:rPr>
                <w:sz w:val="24"/>
                <w:szCs w:val="24"/>
              </w:rPr>
            </w:pPr>
            <w:r w:rsidRPr="007F62B6">
              <w:rPr>
                <w:sz w:val="24"/>
                <w:szCs w:val="24"/>
              </w:rPr>
              <w:t xml:space="preserve">Сокращение </w:t>
            </w:r>
            <w:proofErr w:type="spellStart"/>
            <w:r w:rsidRPr="007F62B6">
              <w:rPr>
                <w:sz w:val="24"/>
                <w:szCs w:val="24"/>
              </w:rPr>
              <w:t>транспортно</w:t>
            </w:r>
            <w:proofErr w:type="spellEnd"/>
            <w:r w:rsidRPr="007F62B6">
              <w:rPr>
                <w:sz w:val="24"/>
                <w:szCs w:val="24"/>
              </w:rPr>
              <w:t xml:space="preserve"> дефицитной зоны </w:t>
            </w:r>
          </w:p>
          <w:p w14:paraId="0DB5BAC2" w14:textId="77777777" w:rsidR="00C428B0" w:rsidRPr="007F62B6" w:rsidRDefault="00C428B0" w:rsidP="00E12921">
            <w:pPr>
              <w:pStyle w:val="12"/>
              <w:widowControl w:val="0"/>
              <w:ind w:firstLine="0"/>
              <w:rPr>
                <w:sz w:val="24"/>
                <w:szCs w:val="24"/>
              </w:rPr>
            </w:pPr>
          </w:p>
          <w:p w14:paraId="0FCA5E06" w14:textId="77777777" w:rsidR="00C428B0" w:rsidRPr="007F62B6" w:rsidRDefault="00C428B0" w:rsidP="00E12921">
            <w:pPr>
              <w:pStyle w:val="12"/>
              <w:widowControl w:val="0"/>
              <w:ind w:firstLine="0"/>
              <w:rPr>
                <w:sz w:val="24"/>
                <w:szCs w:val="24"/>
              </w:rPr>
            </w:pPr>
          </w:p>
        </w:tc>
        <w:tc>
          <w:tcPr>
            <w:tcW w:w="3477" w:type="pct"/>
            <w:tcBorders>
              <w:top w:val="single" w:sz="4" w:space="0" w:color="auto"/>
              <w:left w:val="single" w:sz="4" w:space="0" w:color="auto"/>
              <w:bottom w:val="single" w:sz="4" w:space="0" w:color="auto"/>
              <w:right w:val="single" w:sz="4" w:space="0" w:color="auto"/>
            </w:tcBorders>
            <w:hideMark/>
          </w:tcPr>
          <w:p w14:paraId="6185D2D6" w14:textId="77777777" w:rsidR="00C428B0" w:rsidRPr="007F62B6" w:rsidRDefault="00C428B0" w:rsidP="00E12921">
            <w:pPr>
              <w:pStyle w:val="12"/>
              <w:widowControl w:val="0"/>
              <w:ind w:firstLine="0"/>
              <w:rPr>
                <w:sz w:val="24"/>
                <w:szCs w:val="24"/>
              </w:rPr>
            </w:pPr>
            <w:r w:rsidRPr="007F62B6">
              <w:rPr>
                <w:sz w:val="24"/>
                <w:szCs w:val="24"/>
              </w:rPr>
              <w:t>Реконструкция, ремонт и строительство участков автомобильных дорог между муниципальными образованиями.</w:t>
            </w:r>
          </w:p>
          <w:p w14:paraId="65F64098" w14:textId="77777777" w:rsidR="00C428B0" w:rsidRPr="007F62B6" w:rsidRDefault="00C428B0" w:rsidP="00E12921">
            <w:pPr>
              <w:pStyle w:val="12"/>
              <w:widowControl w:val="0"/>
              <w:ind w:firstLine="0"/>
              <w:rPr>
                <w:sz w:val="24"/>
                <w:szCs w:val="24"/>
              </w:rPr>
            </w:pPr>
            <w:r w:rsidRPr="007F62B6">
              <w:rPr>
                <w:sz w:val="24"/>
                <w:szCs w:val="24"/>
              </w:rPr>
              <w:t>Повышение устойчивости сообщения и снижение затрат времени на перемещение из населенных пунктов к центрам муниципальных образований:</w:t>
            </w:r>
          </w:p>
          <w:p w14:paraId="3318F3CA" w14:textId="77777777" w:rsidR="00C428B0" w:rsidRPr="007F62B6" w:rsidRDefault="00C428B0" w:rsidP="00E12921">
            <w:pPr>
              <w:pStyle w:val="12"/>
              <w:widowControl w:val="0"/>
              <w:ind w:firstLine="0"/>
              <w:rPr>
                <w:sz w:val="24"/>
                <w:szCs w:val="24"/>
              </w:rPr>
            </w:pPr>
            <w:r w:rsidRPr="007F62B6">
              <w:rPr>
                <w:sz w:val="24"/>
                <w:szCs w:val="24"/>
              </w:rPr>
              <w:t xml:space="preserve">- реконструкция существующих автодорог и мостовых переходов; </w:t>
            </w:r>
          </w:p>
          <w:p w14:paraId="5F4D6DCA" w14:textId="77777777" w:rsidR="00C428B0" w:rsidRPr="007F62B6" w:rsidRDefault="00C428B0" w:rsidP="00E12921">
            <w:pPr>
              <w:pStyle w:val="12"/>
              <w:widowControl w:val="0"/>
              <w:ind w:firstLine="0"/>
              <w:rPr>
                <w:sz w:val="24"/>
                <w:szCs w:val="24"/>
              </w:rPr>
            </w:pPr>
            <w:r w:rsidRPr="007F62B6">
              <w:rPr>
                <w:sz w:val="24"/>
                <w:szCs w:val="24"/>
              </w:rPr>
              <w:t xml:space="preserve">- капитальный ремонт автодорог; </w:t>
            </w:r>
          </w:p>
          <w:p w14:paraId="3879BD51" w14:textId="77777777" w:rsidR="00C428B0" w:rsidRPr="007F62B6" w:rsidRDefault="00C428B0" w:rsidP="00E12921">
            <w:pPr>
              <w:pStyle w:val="12"/>
              <w:widowControl w:val="0"/>
              <w:ind w:firstLine="0"/>
              <w:rPr>
                <w:sz w:val="24"/>
                <w:szCs w:val="24"/>
              </w:rPr>
            </w:pPr>
            <w:r w:rsidRPr="007F62B6">
              <w:rPr>
                <w:sz w:val="24"/>
                <w:szCs w:val="24"/>
              </w:rPr>
              <w:t>- организация паромных переправ;</w:t>
            </w:r>
          </w:p>
          <w:p w14:paraId="3160AB96" w14:textId="77777777" w:rsidR="00C428B0" w:rsidRPr="007F62B6" w:rsidRDefault="00C428B0" w:rsidP="00E12921">
            <w:pPr>
              <w:pStyle w:val="12"/>
              <w:widowControl w:val="0"/>
              <w:ind w:firstLine="0"/>
              <w:rPr>
                <w:sz w:val="24"/>
                <w:szCs w:val="24"/>
              </w:rPr>
            </w:pPr>
            <w:r w:rsidRPr="007F62B6">
              <w:rPr>
                <w:sz w:val="24"/>
                <w:szCs w:val="24"/>
              </w:rPr>
              <w:t>- строительство автомобильных дорог, мостовых переходов.</w:t>
            </w:r>
          </w:p>
        </w:tc>
      </w:tr>
    </w:tbl>
    <w:p w14:paraId="732BD952" w14:textId="77777777" w:rsidR="00C428B0" w:rsidRPr="007F62B6" w:rsidRDefault="00C428B0" w:rsidP="00E12921">
      <w:pPr>
        <w:pStyle w:val="12"/>
        <w:widowControl w:val="0"/>
        <w:rPr>
          <w:b/>
          <w:sz w:val="24"/>
          <w:szCs w:val="24"/>
          <w:u w:val="single"/>
        </w:rPr>
      </w:pPr>
      <w:r w:rsidRPr="007F62B6">
        <w:rPr>
          <w:b/>
          <w:sz w:val="24"/>
          <w:szCs w:val="24"/>
          <w:u w:val="single"/>
        </w:rPr>
        <w:t>Важнейшие инструменты реализации:</w:t>
      </w:r>
    </w:p>
    <w:p w14:paraId="743D237C" w14:textId="56E019B5" w:rsidR="00C428B0" w:rsidRPr="007F62B6" w:rsidRDefault="00C428B0"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«Развития экономики», «Развитие энергетики, </w:t>
      </w:r>
      <w:r w:rsidR="00E73856" w:rsidRPr="007F62B6">
        <w:rPr>
          <w:rFonts w:ascii="Times New Roman" w:hAnsi="Times New Roman" w:cs="Times New Roman"/>
          <w:sz w:val="24"/>
          <w:szCs w:val="24"/>
        </w:rPr>
        <w:t>жилищно-</w:t>
      </w:r>
      <w:proofErr w:type="gramStart"/>
      <w:r w:rsidR="00E73856" w:rsidRPr="007F62B6">
        <w:rPr>
          <w:rFonts w:ascii="Times New Roman" w:hAnsi="Times New Roman" w:cs="Times New Roman"/>
          <w:sz w:val="24"/>
          <w:szCs w:val="24"/>
        </w:rPr>
        <w:t>коммунального</w:t>
      </w:r>
      <w:r w:rsidRPr="007F62B6">
        <w:rPr>
          <w:rFonts w:ascii="Times New Roman" w:hAnsi="Times New Roman" w:cs="Times New Roman"/>
          <w:sz w:val="24"/>
          <w:szCs w:val="24"/>
        </w:rPr>
        <w:t xml:space="preserve">  и</w:t>
      </w:r>
      <w:proofErr w:type="gramEnd"/>
      <w:r w:rsidRPr="007F62B6">
        <w:rPr>
          <w:rFonts w:ascii="Times New Roman" w:hAnsi="Times New Roman" w:cs="Times New Roman"/>
          <w:sz w:val="24"/>
          <w:szCs w:val="24"/>
        </w:rPr>
        <w:t xml:space="preserve"> дорожного хозяйства», «Развитие культуры, физической культуры и спорта».</w:t>
      </w:r>
    </w:p>
    <w:p w14:paraId="68874042" w14:textId="77777777" w:rsidR="00C428B0" w:rsidRPr="007F62B6" w:rsidRDefault="00C428B0" w:rsidP="00E12921">
      <w:pPr>
        <w:pStyle w:val="12"/>
        <w:widowControl w:val="0"/>
        <w:rPr>
          <w:sz w:val="24"/>
          <w:szCs w:val="24"/>
        </w:rPr>
      </w:pPr>
      <w:r w:rsidRPr="007F62B6">
        <w:rPr>
          <w:sz w:val="24"/>
          <w:szCs w:val="24"/>
        </w:rPr>
        <w:t xml:space="preserve">Государственные программы Республики Коми в </w:t>
      </w:r>
      <w:proofErr w:type="gramStart"/>
      <w:r w:rsidRPr="007F62B6">
        <w:rPr>
          <w:sz w:val="24"/>
          <w:szCs w:val="24"/>
        </w:rPr>
        <w:t>сфере  сельского</w:t>
      </w:r>
      <w:proofErr w:type="gramEnd"/>
      <w:r w:rsidRPr="007F62B6">
        <w:rPr>
          <w:sz w:val="24"/>
          <w:szCs w:val="24"/>
        </w:rPr>
        <w:t xml:space="preserve"> хозяйства и регулирования рынков сельскохозяйственной продукции, сырья и продовольствия, </w:t>
      </w:r>
      <w:proofErr w:type="spellStart"/>
      <w:r w:rsidRPr="007F62B6">
        <w:rPr>
          <w:sz w:val="24"/>
          <w:szCs w:val="24"/>
        </w:rPr>
        <w:t>рыбохозяйственного</w:t>
      </w:r>
      <w:proofErr w:type="spellEnd"/>
      <w:r w:rsidRPr="007F62B6">
        <w:rPr>
          <w:sz w:val="24"/>
          <w:szCs w:val="24"/>
        </w:rPr>
        <w:t xml:space="preserve"> комплекса в Республике Коми, культуры и туризма, промышленности, развития транспортной системы, современной городской среды, лесного хозяйства, строительства и жилищно-коммунального комплекса, энергосбережения и повышения </w:t>
      </w:r>
      <w:proofErr w:type="spellStart"/>
      <w:r w:rsidRPr="007F62B6">
        <w:rPr>
          <w:sz w:val="24"/>
          <w:szCs w:val="24"/>
        </w:rPr>
        <w:t>энергоэффективности</w:t>
      </w:r>
      <w:proofErr w:type="spellEnd"/>
      <w:r w:rsidRPr="007F62B6">
        <w:rPr>
          <w:sz w:val="24"/>
          <w:szCs w:val="24"/>
        </w:rPr>
        <w:t>, экономики.</w:t>
      </w:r>
    </w:p>
    <w:p w14:paraId="27B919B1" w14:textId="77777777" w:rsidR="00E123B7" w:rsidRPr="007F62B6" w:rsidRDefault="00E123B7" w:rsidP="00E123B7">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Региональная программа «Энергосбережение и повышение энергетической эффективности на территории Республики Коми (2020–2025 годы)»;</w:t>
      </w:r>
    </w:p>
    <w:p w14:paraId="031B5C7E" w14:textId="77777777" w:rsidR="00C428B0" w:rsidRPr="007F62B6" w:rsidRDefault="00C428B0" w:rsidP="00E123B7">
      <w:pPr>
        <w:spacing w:after="0" w:line="240" w:lineRule="auto"/>
        <w:ind w:firstLine="709"/>
        <w:rPr>
          <w:rFonts w:ascii="Times New Roman" w:hAnsi="Times New Roman" w:cs="Times New Roman"/>
          <w:sz w:val="24"/>
          <w:szCs w:val="24"/>
        </w:rPr>
      </w:pPr>
      <w:r w:rsidRPr="007F62B6">
        <w:rPr>
          <w:rFonts w:ascii="Times New Roman" w:hAnsi="Times New Roman" w:cs="Times New Roman"/>
          <w:sz w:val="24"/>
          <w:szCs w:val="24"/>
        </w:rPr>
        <w:t>Комплекс муниципальных документов стратегического планирования муниципальных образований в Республике Коми.</w:t>
      </w:r>
    </w:p>
    <w:p w14:paraId="6D3D041C" w14:textId="77777777" w:rsidR="00C428B0" w:rsidRPr="007F62B6" w:rsidRDefault="00C428B0"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 xml:space="preserve">Ожидаемые результаты:  </w:t>
      </w:r>
    </w:p>
    <w:p w14:paraId="58D3A998" w14:textId="77777777" w:rsidR="00C428B0" w:rsidRPr="007F62B6" w:rsidRDefault="00C428B0" w:rsidP="00E12921">
      <w:pPr>
        <w:pStyle w:val="12"/>
        <w:widowControl w:val="0"/>
        <w:rPr>
          <w:sz w:val="24"/>
          <w:szCs w:val="24"/>
        </w:rPr>
      </w:pPr>
      <w:r w:rsidRPr="007F62B6">
        <w:rPr>
          <w:sz w:val="24"/>
          <w:szCs w:val="24"/>
        </w:rPr>
        <w:t>- формирование каркаса пространственного развития, содействие сбалансированному развитию муниципалитетов и снижению территориальных диспропорций;</w:t>
      </w:r>
    </w:p>
    <w:p w14:paraId="4B1E1D23" w14:textId="77777777" w:rsidR="00C428B0" w:rsidRPr="007F62B6" w:rsidRDefault="00C428B0" w:rsidP="00E12921">
      <w:pPr>
        <w:pStyle w:val="12"/>
        <w:widowControl w:val="0"/>
        <w:rPr>
          <w:sz w:val="24"/>
          <w:szCs w:val="24"/>
        </w:rPr>
      </w:pPr>
      <w:r w:rsidRPr="007F62B6">
        <w:rPr>
          <w:sz w:val="24"/>
          <w:szCs w:val="24"/>
        </w:rPr>
        <w:t>- обеспечение необходимых условий для устойчивого развития сельских территорий;</w:t>
      </w:r>
    </w:p>
    <w:p w14:paraId="5D50974A" w14:textId="77777777" w:rsidR="00C428B0" w:rsidRPr="007F62B6" w:rsidRDefault="00C428B0" w:rsidP="00E12921">
      <w:pPr>
        <w:pStyle w:val="12"/>
        <w:widowControl w:val="0"/>
        <w:rPr>
          <w:sz w:val="24"/>
          <w:szCs w:val="24"/>
        </w:rPr>
      </w:pPr>
      <w:r w:rsidRPr="007F62B6">
        <w:rPr>
          <w:sz w:val="24"/>
          <w:szCs w:val="24"/>
        </w:rPr>
        <w:t xml:space="preserve">- повышение доходности сельских товаропроизводителей, обеспечивающей условия для расширенного воспроизводства, сближение уровня оплаты труда занятых в сельском </w:t>
      </w:r>
      <w:r w:rsidRPr="007F62B6">
        <w:rPr>
          <w:sz w:val="24"/>
          <w:szCs w:val="24"/>
        </w:rPr>
        <w:lastRenderedPageBreak/>
        <w:t>хозяйстве со средним значением по экономике региона</w:t>
      </w:r>
      <w:r w:rsidRPr="007F62B6">
        <w:rPr>
          <w:b/>
          <w:sz w:val="24"/>
          <w:szCs w:val="24"/>
        </w:rPr>
        <w:t>,</w:t>
      </w:r>
      <w:r w:rsidRPr="007F62B6">
        <w:rPr>
          <w:sz w:val="24"/>
          <w:szCs w:val="24"/>
        </w:rPr>
        <w:t xml:space="preserve"> рост престижности сельскохозяйственного труда; </w:t>
      </w:r>
    </w:p>
    <w:p w14:paraId="77C8C7F9" w14:textId="77777777" w:rsidR="00C428B0" w:rsidRPr="007F62B6" w:rsidRDefault="00C428B0" w:rsidP="00E12921">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62B6">
        <w:rPr>
          <w:rFonts w:ascii="Times New Roman" w:eastAsia="Times New Roman" w:hAnsi="Times New Roman" w:cs="Times New Roman"/>
          <w:sz w:val="24"/>
          <w:szCs w:val="24"/>
          <w:lang w:eastAsia="ru-RU"/>
        </w:rPr>
        <w:t xml:space="preserve">- улучшение транспортного, бытового и социального обслуживания сельского населения; </w:t>
      </w:r>
    </w:p>
    <w:p w14:paraId="6CAC9058" w14:textId="77777777" w:rsidR="00C428B0" w:rsidRPr="007F62B6" w:rsidRDefault="00C428B0" w:rsidP="00E12921">
      <w:pPr>
        <w:pStyle w:val="12"/>
        <w:widowControl w:val="0"/>
        <w:rPr>
          <w:sz w:val="24"/>
          <w:szCs w:val="24"/>
        </w:rPr>
      </w:pPr>
      <w:r w:rsidRPr="007F62B6">
        <w:rPr>
          <w:sz w:val="24"/>
          <w:szCs w:val="24"/>
        </w:rPr>
        <w:t>- укрепление экономической основы, социальной и энергетической инфраструктуры населенных пунктов, в том числе сельских;</w:t>
      </w:r>
    </w:p>
    <w:p w14:paraId="332A6798" w14:textId="77777777" w:rsidR="00C428B0" w:rsidRPr="007F62B6" w:rsidRDefault="00C428B0" w:rsidP="00E12921">
      <w:pPr>
        <w:pStyle w:val="12"/>
        <w:widowControl w:val="0"/>
        <w:rPr>
          <w:sz w:val="24"/>
          <w:szCs w:val="24"/>
        </w:rPr>
      </w:pPr>
      <w:r w:rsidRPr="007F62B6">
        <w:rPr>
          <w:sz w:val="24"/>
          <w:szCs w:val="24"/>
        </w:rPr>
        <w:t>- повышение транспортной доступности и ослабление дискриминационного влияния слабой связанности на получение социальных услуг и размещение производства.</w:t>
      </w:r>
    </w:p>
    <w:p w14:paraId="7CD51426" w14:textId="77777777" w:rsidR="009C4E82" w:rsidRPr="007F62B6" w:rsidRDefault="009C4E82" w:rsidP="00E12921">
      <w:pPr>
        <w:pStyle w:val="ConsPlusTitle"/>
        <w:ind w:firstLine="540"/>
        <w:jc w:val="both"/>
        <w:outlineLvl w:val="3"/>
        <w:rPr>
          <w:rFonts w:ascii="Times New Roman" w:hAnsi="Times New Roman" w:cs="Times New Roman"/>
          <w:sz w:val="24"/>
          <w:szCs w:val="24"/>
        </w:rPr>
      </w:pPr>
    </w:p>
    <w:p w14:paraId="1572DF28" w14:textId="77777777" w:rsidR="00E12921" w:rsidRPr="007F62B6" w:rsidRDefault="00E12921" w:rsidP="00FE7C71">
      <w:pPr>
        <w:pStyle w:val="ConsPlusTitle"/>
        <w:numPr>
          <w:ilvl w:val="1"/>
          <w:numId w:val="1"/>
        </w:numPr>
        <w:ind w:left="0"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Инфраструктурная обеспеченность </w:t>
      </w:r>
    </w:p>
    <w:p w14:paraId="72E7C3FD" w14:textId="77777777" w:rsidR="00E12921" w:rsidRPr="007F62B6" w:rsidRDefault="00E12921" w:rsidP="00E12921">
      <w:pPr>
        <w:pStyle w:val="ConsPlusTitle"/>
        <w:jc w:val="both"/>
        <w:outlineLvl w:val="4"/>
        <w:rPr>
          <w:rFonts w:ascii="Times New Roman" w:hAnsi="Times New Roman" w:cs="Times New Roman"/>
          <w:sz w:val="24"/>
          <w:szCs w:val="24"/>
        </w:rPr>
      </w:pPr>
    </w:p>
    <w:p w14:paraId="4056C589" w14:textId="77777777" w:rsidR="00C428B0" w:rsidRPr="007F62B6" w:rsidRDefault="00C428B0" w:rsidP="00FE7C71">
      <w:pPr>
        <w:pStyle w:val="ConsPlusTitle"/>
        <w:numPr>
          <w:ilvl w:val="2"/>
          <w:numId w:val="1"/>
        </w:numPr>
        <w:ind w:left="0"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Транспортная система, соответствующая запросам населения и экономики муниципального района</w:t>
      </w:r>
    </w:p>
    <w:p w14:paraId="5BE4DFBA" w14:textId="77777777" w:rsidR="00C428B0" w:rsidRPr="007F62B6" w:rsidRDefault="007F50B6"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06A4E5A1" w14:textId="77777777" w:rsidTr="00E32903">
        <w:tc>
          <w:tcPr>
            <w:tcW w:w="2551" w:type="dxa"/>
          </w:tcPr>
          <w:p w14:paraId="7667BCEE"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04C7F8EA"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2B9CA770" w14:textId="77777777" w:rsidTr="00E32903">
        <w:tc>
          <w:tcPr>
            <w:tcW w:w="2551" w:type="dxa"/>
          </w:tcPr>
          <w:p w14:paraId="7F0A02F0"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дорожного хозяйства</w:t>
            </w:r>
          </w:p>
        </w:tc>
        <w:tc>
          <w:tcPr>
            <w:tcW w:w="6867" w:type="dxa"/>
          </w:tcPr>
          <w:p w14:paraId="3E1FACE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сети автомобильных дорог общего пользования в муниципальном районе.</w:t>
            </w:r>
          </w:p>
          <w:p w14:paraId="6038A2D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Ремонт, капитальный ремонт, строительство и реконструкция автомобильных дорог общего пользования.</w:t>
            </w:r>
          </w:p>
          <w:p w14:paraId="77CBB6D1"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устойчивого функционирования существующей сети автомобильных дорог общего пользования в муниципальном районе.</w:t>
            </w:r>
          </w:p>
          <w:p w14:paraId="5D317047"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управления и контроля при осуществлении дорожной деятельности и использовании автомобильных дорог общего пользования в муниципальном районе.</w:t>
            </w:r>
          </w:p>
          <w:p w14:paraId="4CAD337A"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безопасности дорожного движения, в том числе за счет установки комплексов видео фиксации нарушений правил дорожного движения, дорожных знаков, искусственных неровностей на пешеходных переходах.</w:t>
            </w:r>
          </w:p>
        </w:tc>
      </w:tr>
      <w:tr w:rsidR="00E32903" w:rsidRPr="007F62B6" w14:paraId="370099B3" w14:textId="77777777" w:rsidTr="00E32903">
        <w:tc>
          <w:tcPr>
            <w:tcW w:w="2551" w:type="dxa"/>
          </w:tcPr>
          <w:p w14:paraId="33D03E8B" w14:textId="48BBDE80" w:rsidR="00E32903" w:rsidRPr="007F62B6" w:rsidRDefault="00E32903" w:rsidP="00E32903">
            <w:pPr>
              <w:pStyle w:val="ConsPlusNormal"/>
              <w:rPr>
                <w:rFonts w:ascii="Times New Roman" w:hAnsi="Times New Roman" w:cs="Times New Roman"/>
                <w:sz w:val="24"/>
                <w:szCs w:val="24"/>
              </w:rPr>
            </w:pPr>
            <w:r w:rsidRPr="009E2730">
              <w:rPr>
                <w:rFonts w:ascii="Times New Roman" w:hAnsi="Times New Roman" w:cs="Times New Roman"/>
                <w:sz w:val="24"/>
                <w:szCs w:val="24"/>
              </w:rPr>
              <w:t>Развитие автомобильного транспорта</w:t>
            </w:r>
          </w:p>
        </w:tc>
        <w:tc>
          <w:tcPr>
            <w:tcW w:w="6867" w:type="dxa"/>
          </w:tcPr>
          <w:p w14:paraId="25238A7F" w14:textId="77777777" w:rsidR="00E32903" w:rsidRPr="009E2730" w:rsidRDefault="00E32903" w:rsidP="00E32903">
            <w:pPr>
              <w:pStyle w:val="ConsPlusNormal"/>
              <w:jc w:val="both"/>
              <w:rPr>
                <w:rFonts w:ascii="Times New Roman" w:hAnsi="Times New Roman" w:cs="Times New Roman"/>
                <w:sz w:val="24"/>
                <w:szCs w:val="24"/>
              </w:rPr>
            </w:pPr>
            <w:r w:rsidRPr="009E2730">
              <w:rPr>
                <w:rFonts w:ascii="Times New Roman" w:hAnsi="Times New Roman" w:cs="Times New Roman"/>
                <w:sz w:val="24"/>
                <w:szCs w:val="24"/>
              </w:rPr>
              <w:t>Содействие устойчивого и безопасного функционирования автомобильного транспорта.</w:t>
            </w:r>
          </w:p>
          <w:p w14:paraId="5F850180" w14:textId="77777777" w:rsidR="00E32903" w:rsidRPr="009E2730" w:rsidRDefault="00E32903" w:rsidP="00E32903">
            <w:pPr>
              <w:pStyle w:val="ConsPlusNormal"/>
              <w:jc w:val="both"/>
              <w:rPr>
                <w:rFonts w:ascii="Times New Roman" w:hAnsi="Times New Roman" w:cs="Times New Roman"/>
                <w:sz w:val="24"/>
                <w:szCs w:val="24"/>
              </w:rPr>
            </w:pPr>
            <w:r w:rsidRPr="009E2730">
              <w:rPr>
                <w:rFonts w:ascii="Times New Roman" w:hAnsi="Times New Roman" w:cs="Times New Roman"/>
                <w:sz w:val="24"/>
                <w:szCs w:val="24"/>
              </w:rPr>
              <w:t>Повышение уровня доступности и качества услуг автомобильного транспорта.</w:t>
            </w:r>
          </w:p>
          <w:p w14:paraId="0C9783C3" w14:textId="77777777" w:rsidR="00E32903" w:rsidRPr="009E2730" w:rsidRDefault="00E32903" w:rsidP="00E32903">
            <w:pPr>
              <w:pStyle w:val="ConsPlusNormal"/>
              <w:jc w:val="both"/>
              <w:rPr>
                <w:rFonts w:ascii="Times New Roman" w:hAnsi="Times New Roman" w:cs="Times New Roman"/>
                <w:sz w:val="24"/>
                <w:szCs w:val="24"/>
              </w:rPr>
            </w:pPr>
            <w:r w:rsidRPr="009E2730">
              <w:rPr>
                <w:rFonts w:ascii="Times New Roman" w:hAnsi="Times New Roman" w:cs="Times New Roman"/>
                <w:sz w:val="24"/>
                <w:szCs w:val="24"/>
              </w:rPr>
              <w:t>Обеспечение качественными транспортными услугами населения.</w:t>
            </w:r>
          </w:p>
          <w:p w14:paraId="2BA697C6" w14:textId="77777777" w:rsidR="00E32903" w:rsidRPr="009E2730" w:rsidRDefault="00E32903" w:rsidP="00E32903">
            <w:pPr>
              <w:pStyle w:val="ConsPlusNormal"/>
              <w:jc w:val="both"/>
              <w:rPr>
                <w:rFonts w:ascii="Times New Roman" w:hAnsi="Times New Roman" w:cs="Times New Roman"/>
                <w:sz w:val="24"/>
                <w:szCs w:val="24"/>
              </w:rPr>
            </w:pPr>
            <w:r w:rsidRPr="009E2730">
              <w:rPr>
                <w:rFonts w:ascii="Times New Roman" w:hAnsi="Times New Roman" w:cs="Times New Roman"/>
                <w:sz w:val="24"/>
                <w:szCs w:val="24"/>
              </w:rPr>
              <w:t>Развитие системы «умного» общественного транспорта, «умных остановок».</w:t>
            </w:r>
          </w:p>
          <w:p w14:paraId="2B4CA91D" w14:textId="311948CB" w:rsidR="00E32903" w:rsidRPr="007F62B6" w:rsidRDefault="00E32903" w:rsidP="00E32903">
            <w:pPr>
              <w:pStyle w:val="ConsPlusNormal"/>
              <w:jc w:val="both"/>
              <w:rPr>
                <w:rFonts w:ascii="Times New Roman" w:hAnsi="Times New Roman" w:cs="Times New Roman"/>
                <w:sz w:val="24"/>
                <w:szCs w:val="24"/>
              </w:rPr>
            </w:pPr>
            <w:r w:rsidRPr="009E2730">
              <w:rPr>
                <w:rFonts w:ascii="Times New Roman" w:hAnsi="Times New Roman" w:cs="Times New Roman"/>
                <w:sz w:val="24"/>
                <w:szCs w:val="24"/>
              </w:rPr>
              <w:t>Создание условий для перехода автомобильного транспорта на использование экологически чистого газомоторного топлива.</w:t>
            </w:r>
          </w:p>
        </w:tc>
      </w:tr>
      <w:tr w:rsidR="007F62B6" w:rsidRPr="007F62B6" w14:paraId="09D0E6C4" w14:textId="77777777" w:rsidTr="00E32903">
        <w:tc>
          <w:tcPr>
            <w:tcW w:w="2551" w:type="dxa"/>
          </w:tcPr>
          <w:p w14:paraId="2D152B8A"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трубопроводного транспорта</w:t>
            </w:r>
          </w:p>
        </w:tc>
        <w:tc>
          <w:tcPr>
            <w:tcW w:w="6867" w:type="dxa"/>
          </w:tcPr>
          <w:p w14:paraId="203419DD"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развитию системы магистральных газопроводов при строительстве новых объектов и модернизации действующих.</w:t>
            </w:r>
          </w:p>
        </w:tc>
      </w:tr>
    </w:tbl>
    <w:p w14:paraId="285A2ABF" w14:textId="77777777" w:rsidR="00095328" w:rsidRPr="009E2730" w:rsidRDefault="00095328" w:rsidP="00095328">
      <w:pPr>
        <w:pStyle w:val="ConsPlusNormal"/>
        <w:ind w:firstLine="567"/>
        <w:jc w:val="both"/>
        <w:rPr>
          <w:rFonts w:ascii="Times New Roman" w:hAnsi="Times New Roman" w:cs="Times New Roman"/>
          <w:b/>
          <w:sz w:val="24"/>
          <w:szCs w:val="24"/>
          <w:u w:val="single"/>
        </w:rPr>
      </w:pPr>
      <w:r w:rsidRPr="009E2730">
        <w:rPr>
          <w:rFonts w:ascii="Times New Roman" w:hAnsi="Times New Roman" w:cs="Times New Roman"/>
          <w:b/>
          <w:sz w:val="24"/>
          <w:szCs w:val="24"/>
          <w:u w:val="single"/>
        </w:rPr>
        <w:t>Важнейшие инструменты реализации:</w:t>
      </w:r>
    </w:p>
    <w:p w14:paraId="26269FBB" w14:textId="77777777" w:rsidR="00095328" w:rsidRPr="009E2730" w:rsidRDefault="00095328" w:rsidP="00095328">
      <w:pPr>
        <w:pStyle w:val="ConsPlusNormal"/>
        <w:ind w:firstLine="539"/>
        <w:jc w:val="both"/>
        <w:rPr>
          <w:rFonts w:ascii="Times New Roman" w:hAnsi="Times New Roman" w:cs="Times New Roman"/>
          <w:sz w:val="24"/>
          <w:szCs w:val="24"/>
        </w:rPr>
      </w:pPr>
      <w:r w:rsidRPr="009E2730">
        <w:rPr>
          <w:rFonts w:ascii="Times New Roman" w:hAnsi="Times New Roman" w:cs="Times New Roman"/>
          <w:sz w:val="24"/>
          <w:szCs w:val="24"/>
        </w:rPr>
        <w:t>Муниципальная программа «Развитие энергетики, жилищно-коммунального и дорожного хозяйства».</w:t>
      </w:r>
    </w:p>
    <w:p w14:paraId="32CA8135" w14:textId="77777777" w:rsidR="00095328" w:rsidRPr="009E2730" w:rsidRDefault="00095328" w:rsidP="00095328">
      <w:pPr>
        <w:pStyle w:val="ConsPlusNormal"/>
        <w:ind w:firstLine="539"/>
        <w:jc w:val="both"/>
        <w:rPr>
          <w:rFonts w:ascii="Times New Roman" w:hAnsi="Times New Roman" w:cs="Times New Roman"/>
          <w:sz w:val="24"/>
          <w:szCs w:val="24"/>
        </w:rPr>
      </w:pPr>
      <w:r w:rsidRPr="009E2730">
        <w:rPr>
          <w:rFonts w:ascii="Times New Roman" w:hAnsi="Times New Roman" w:cs="Times New Roman"/>
          <w:sz w:val="24"/>
          <w:szCs w:val="24"/>
        </w:rPr>
        <w:t>Муниципальная программа «Развитие транспортной системы»;</w:t>
      </w:r>
    </w:p>
    <w:p w14:paraId="1DCB918B" w14:textId="77777777" w:rsidR="00095328" w:rsidRPr="009E2730" w:rsidRDefault="00095328" w:rsidP="00095328">
      <w:pPr>
        <w:pStyle w:val="ConsPlusNormal"/>
        <w:ind w:firstLine="540"/>
        <w:jc w:val="both"/>
        <w:rPr>
          <w:rFonts w:ascii="Times New Roman" w:hAnsi="Times New Roman" w:cs="Times New Roman"/>
          <w:sz w:val="24"/>
          <w:szCs w:val="24"/>
        </w:rPr>
      </w:pPr>
      <w:r w:rsidRPr="009E2730">
        <w:rPr>
          <w:rFonts w:ascii="Times New Roman" w:hAnsi="Times New Roman" w:cs="Times New Roman"/>
          <w:sz w:val="24"/>
          <w:szCs w:val="24"/>
        </w:rPr>
        <w:t>Инвестиционные проекты в сфере строительства (реконструкции) и модернизации инфраструктуры автомобильных дорог, приведенные в приложение 4 к Стратегии.</w:t>
      </w:r>
    </w:p>
    <w:p w14:paraId="259B3952" w14:textId="77777777" w:rsidR="00095328" w:rsidRPr="009E2730" w:rsidRDefault="00095328" w:rsidP="00095328">
      <w:pPr>
        <w:pStyle w:val="ConsPlusNormal"/>
        <w:ind w:firstLine="539"/>
        <w:jc w:val="both"/>
        <w:rPr>
          <w:rFonts w:ascii="Times New Roman" w:hAnsi="Times New Roman" w:cs="Times New Roman"/>
          <w:b/>
          <w:sz w:val="24"/>
          <w:szCs w:val="24"/>
          <w:u w:val="single"/>
        </w:rPr>
      </w:pPr>
      <w:r w:rsidRPr="009E2730">
        <w:rPr>
          <w:rFonts w:ascii="Times New Roman" w:hAnsi="Times New Roman" w:cs="Times New Roman"/>
          <w:b/>
          <w:sz w:val="24"/>
          <w:szCs w:val="24"/>
          <w:u w:val="single"/>
        </w:rPr>
        <w:lastRenderedPageBreak/>
        <w:t>Ожидаемые результаты:</w:t>
      </w:r>
    </w:p>
    <w:p w14:paraId="4EF2BEA1" w14:textId="77777777" w:rsidR="00095328" w:rsidRPr="009E2730" w:rsidRDefault="00095328" w:rsidP="00095328">
      <w:pPr>
        <w:pStyle w:val="ConsPlusNormal"/>
        <w:ind w:firstLine="539"/>
        <w:jc w:val="both"/>
        <w:rPr>
          <w:rFonts w:ascii="Times New Roman" w:hAnsi="Times New Roman" w:cs="Times New Roman"/>
          <w:sz w:val="24"/>
          <w:szCs w:val="24"/>
        </w:rPr>
      </w:pPr>
      <w:r w:rsidRPr="009E2730">
        <w:rPr>
          <w:rFonts w:ascii="Times New Roman" w:hAnsi="Times New Roman" w:cs="Times New Roman"/>
          <w:sz w:val="24"/>
          <w:szCs w:val="24"/>
        </w:rPr>
        <w:t>обеспечение потребности населения и экономики муниципального района в качественных, доступных и безопасных услугах на автомобильном транспорте;</w:t>
      </w:r>
    </w:p>
    <w:p w14:paraId="5187F709" w14:textId="77777777" w:rsidR="00095328" w:rsidRPr="009E2730" w:rsidRDefault="00095328" w:rsidP="00095328">
      <w:pPr>
        <w:pStyle w:val="ConsPlusNormal"/>
        <w:ind w:firstLine="539"/>
        <w:jc w:val="both"/>
        <w:rPr>
          <w:rFonts w:ascii="Times New Roman" w:hAnsi="Times New Roman" w:cs="Times New Roman"/>
          <w:sz w:val="24"/>
          <w:szCs w:val="24"/>
        </w:rPr>
      </w:pPr>
      <w:r w:rsidRPr="009E2730">
        <w:rPr>
          <w:rFonts w:ascii="Times New Roman" w:hAnsi="Times New Roman" w:cs="Times New Roman"/>
          <w:sz w:val="24"/>
          <w:szCs w:val="24"/>
        </w:rPr>
        <w:t>создание сети автомобильных дорог общего пользования в муниципальном районе, обеспечивающей потребности населения и экономики в качественных транспортных услугах;</w:t>
      </w:r>
    </w:p>
    <w:p w14:paraId="681CF839" w14:textId="77777777" w:rsidR="00095328" w:rsidRPr="009E2730" w:rsidRDefault="00095328" w:rsidP="00095328">
      <w:pPr>
        <w:pStyle w:val="ConsPlusNormal"/>
        <w:ind w:firstLine="540"/>
        <w:jc w:val="both"/>
        <w:rPr>
          <w:rFonts w:ascii="Times New Roman" w:hAnsi="Times New Roman" w:cs="Times New Roman"/>
          <w:sz w:val="24"/>
          <w:szCs w:val="24"/>
        </w:rPr>
      </w:pPr>
      <w:r w:rsidRPr="009E2730">
        <w:rPr>
          <w:rFonts w:ascii="Times New Roman" w:hAnsi="Times New Roman" w:cs="Times New Roman"/>
          <w:sz w:val="24"/>
          <w:szCs w:val="24"/>
        </w:rPr>
        <w:t>повышение уровня транспортного обслуживания населения путем повышения своевременности, предсказуемости, ритмичности и безопасности функционирования транспортной системы;</w:t>
      </w:r>
    </w:p>
    <w:p w14:paraId="3A6B8863" w14:textId="77777777" w:rsidR="00095328" w:rsidRPr="009E2730" w:rsidRDefault="00095328" w:rsidP="00095328">
      <w:pPr>
        <w:pStyle w:val="ConsPlusNormal"/>
        <w:ind w:firstLine="539"/>
        <w:jc w:val="both"/>
        <w:rPr>
          <w:rFonts w:ascii="Times New Roman" w:hAnsi="Times New Roman" w:cs="Times New Roman"/>
          <w:sz w:val="24"/>
          <w:szCs w:val="24"/>
        </w:rPr>
      </w:pPr>
      <w:r w:rsidRPr="009E2730">
        <w:rPr>
          <w:rFonts w:ascii="Times New Roman" w:hAnsi="Times New Roman" w:cs="Times New Roman"/>
          <w:sz w:val="24"/>
          <w:szCs w:val="24"/>
        </w:rPr>
        <w:t>повышение уровня безопасности перемещения людей и грузов.</w:t>
      </w:r>
    </w:p>
    <w:p w14:paraId="4A5C0419" w14:textId="77777777" w:rsidR="00095328" w:rsidRPr="009E2730" w:rsidRDefault="00095328" w:rsidP="00095328">
      <w:pPr>
        <w:pStyle w:val="ConsPlusNormal"/>
        <w:ind w:firstLine="539"/>
        <w:jc w:val="both"/>
        <w:rPr>
          <w:rFonts w:ascii="Times New Roman" w:hAnsi="Times New Roman" w:cs="Times New Roman"/>
          <w:sz w:val="24"/>
          <w:szCs w:val="24"/>
        </w:rPr>
      </w:pPr>
      <w:r w:rsidRPr="009E2730">
        <w:rPr>
          <w:rFonts w:ascii="Times New Roman" w:hAnsi="Times New Roman" w:cs="Times New Roman"/>
          <w:sz w:val="24"/>
          <w:szCs w:val="24"/>
        </w:rPr>
        <w:t xml:space="preserve">Кроме того, характеризовать достижение цели Стратегии «Инфраструктурная обеспеченность» по направлению «Транспортная система, соответствующая запросам населения и экономики муниципального района» будет достижение запланированных значений целевых показателей Стратегии: </w:t>
      </w:r>
    </w:p>
    <w:p w14:paraId="47160D85" w14:textId="77777777" w:rsidR="00095328" w:rsidRPr="009E2730" w:rsidRDefault="00095328" w:rsidP="00095328">
      <w:pPr>
        <w:pStyle w:val="ConsPlusNormal"/>
        <w:numPr>
          <w:ilvl w:val="0"/>
          <w:numId w:val="32"/>
        </w:numPr>
        <w:tabs>
          <w:tab w:val="left" w:pos="851"/>
        </w:tabs>
        <w:ind w:left="0" w:firstLine="567"/>
        <w:jc w:val="both"/>
        <w:rPr>
          <w:rFonts w:ascii="Times New Roman" w:hAnsi="Times New Roman" w:cs="Times New Roman"/>
          <w:sz w:val="24"/>
          <w:szCs w:val="24"/>
        </w:rPr>
      </w:pPr>
      <w:r w:rsidRPr="009E2730">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p w14:paraId="34118A5F" w14:textId="77777777" w:rsidR="00095328" w:rsidRPr="009E2730" w:rsidRDefault="00095328" w:rsidP="00095328">
      <w:pPr>
        <w:pStyle w:val="ConsPlusNormal"/>
        <w:numPr>
          <w:ilvl w:val="0"/>
          <w:numId w:val="32"/>
        </w:numPr>
        <w:tabs>
          <w:tab w:val="left" w:pos="851"/>
        </w:tabs>
        <w:ind w:left="0" w:firstLine="567"/>
        <w:jc w:val="both"/>
        <w:rPr>
          <w:rFonts w:ascii="Times New Roman" w:hAnsi="Times New Roman" w:cs="Times New Roman"/>
          <w:sz w:val="24"/>
          <w:szCs w:val="24"/>
        </w:rPr>
      </w:pPr>
      <w:r w:rsidRPr="009E2730">
        <w:rPr>
          <w:rFonts w:ascii="Times New Roman" w:hAnsi="Times New Roman" w:cs="Times New Roman"/>
          <w:sz w:val="24"/>
          <w:szCs w:val="24"/>
        </w:rPr>
        <w:t>дорожно-транспортные происшествия</w:t>
      </w:r>
      <w:r w:rsidRPr="009E2730">
        <w:rPr>
          <w:rFonts w:ascii="Times New Roman" w:hAnsi="Times New Roman" w:cs="Times New Roman"/>
          <w:color w:val="FF0000"/>
          <w:sz w:val="24"/>
          <w:szCs w:val="24"/>
        </w:rPr>
        <w:t xml:space="preserve"> на автомобильных дорогах общего пользования местного значения</w:t>
      </w:r>
      <w:r w:rsidRPr="009E2730">
        <w:rPr>
          <w:rFonts w:ascii="Times New Roman" w:hAnsi="Times New Roman" w:cs="Times New Roman"/>
          <w:sz w:val="24"/>
          <w:szCs w:val="24"/>
        </w:rPr>
        <w:t>, единиц</w:t>
      </w:r>
      <w:r>
        <w:rPr>
          <w:rFonts w:ascii="Times New Roman" w:hAnsi="Times New Roman" w:cs="Times New Roman"/>
          <w:sz w:val="24"/>
          <w:szCs w:val="24"/>
        </w:rPr>
        <w:t>;</w:t>
      </w:r>
    </w:p>
    <w:p w14:paraId="1FF63D4C" w14:textId="77777777" w:rsidR="00095328" w:rsidRPr="009E2730" w:rsidRDefault="00095328" w:rsidP="00095328">
      <w:pPr>
        <w:pStyle w:val="ConsPlusNormal"/>
        <w:numPr>
          <w:ilvl w:val="0"/>
          <w:numId w:val="32"/>
        </w:numPr>
        <w:tabs>
          <w:tab w:val="left" w:pos="851"/>
        </w:tabs>
        <w:ind w:left="0" w:firstLine="567"/>
        <w:jc w:val="both"/>
        <w:rPr>
          <w:rFonts w:ascii="Times New Roman" w:hAnsi="Times New Roman" w:cs="Times New Roman"/>
          <w:color w:val="FF0000"/>
          <w:sz w:val="24"/>
          <w:szCs w:val="24"/>
        </w:rPr>
      </w:pPr>
      <w:r w:rsidRPr="009E2730">
        <w:rPr>
          <w:rFonts w:ascii="Times New Roman" w:hAnsi="Times New Roman" w:cs="Times New Roman"/>
          <w:color w:val="FF0000"/>
          <w:sz w:val="24"/>
          <w:szCs w:val="24"/>
        </w:rPr>
        <w:t>уровень удовлетворенности населения организацией транспортного обслуживания.».</w:t>
      </w:r>
    </w:p>
    <w:p w14:paraId="0F387A6D" w14:textId="77777777" w:rsidR="00C428B0" w:rsidRPr="0097422A" w:rsidRDefault="00C428B0" w:rsidP="00E12921">
      <w:pPr>
        <w:pStyle w:val="ConsPlusTitle"/>
        <w:ind w:firstLine="540"/>
        <w:jc w:val="both"/>
        <w:outlineLvl w:val="4"/>
        <w:rPr>
          <w:rFonts w:ascii="Times New Roman" w:hAnsi="Times New Roman" w:cs="Times New Roman"/>
          <w:color w:val="FF0000"/>
          <w:sz w:val="24"/>
          <w:szCs w:val="24"/>
        </w:rPr>
      </w:pPr>
    </w:p>
    <w:p w14:paraId="04BD66B1" w14:textId="77777777" w:rsidR="00C428B0" w:rsidRPr="007F62B6" w:rsidRDefault="00E12921"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3.3.2.</w:t>
      </w:r>
      <w:r w:rsidR="00C428B0" w:rsidRPr="007F62B6">
        <w:rPr>
          <w:rFonts w:ascii="Times New Roman" w:hAnsi="Times New Roman" w:cs="Times New Roman"/>
          <w:sz w:val="24"/>
          <w:szCs w:val="24"/>
        </w:rPr>
        <w:t xml:space="preserve"> Энергетически обеспеченная территория</w:t>
      </w:r>
    </w:p>
    <w:p w14:paraId="71194587" w14:textId="77777777" w:rsidR="00C428B0" w:rsidRPr="007F62B6" w:rsidRDefault="00FB572C"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28</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6095"/>
      </w:tblGrid>
      <w:tr w:rsidR="007F62B6" w:rsidRPr="007F62B6" w14:paraId="65D2B47A" w14:textId="77777777" w:rsidTr="00FB572C">
        <w:tc>
          <w:tcPr>
            <w:tcW w:w="3323" w:type="dxa"/>
          </w:tcPr>
          <w:p w14:paraId="718D32D8"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095" w:type="dxa"/>
          </w:tcPr>
          <w:p w14:paraId="50E46A66"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6DD8640" w14:textId="77777777" w:rsidTr="00FB572C">
        <w:tc>
          <w:tcPr>
            <w:tcW w:w="3323" w:type="dxa"/>
          </w:tcPr>
          <w:p w14:paraId="5F629BF6"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системы газоснабжения и повышение газификации потребителей сетевым и сжиженным газом</w:t>
            </w:r>
          </w:p>
        </w:tc>
        <w:tc>
          <w:tcPr>
            <w:tcW w:w="6095" w:type="dxa"/>
          </w:tcPr>
          <w:p w14:paraId="65061EEE" w14:textId="02CE3D0F"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Газификация природным газом потребителей в ранее </w:t>
            </w:r>
            <w:r w:rsidR="00F6599C" w:rsidRPr="007F62B6">
              <w:rPr>
                <w:rFonts w:ascii="Times New Roman" w:hAnsi="Times New Roman" w:cs="Times New Roman"/>
                <w:sz w:val="24"/>
                <w:szCs w:val="24"/>
              </w:rPr>
              <w:t>не газифицированных</w:t>
            </w:r>
            <w:r w:rsidRPr="007F62B6">
              <w:rPr>
                <w:rFonts w:ascii="Times New Roman" w:hAnsi="Times New Roman" w:cs="Times New Roman"/>
                <w:sz w:val="24"/>
                <w:szCs w:val="24"/>
              </w:rPr>
              <w:t xml:space="preserve"> населенных пунктах путем организации строительства газопроводов отводов, межпоселковых и </w:t>
            </w:r>
            <w:proofErr w:type="spellStart"/>
            <w:r w:rsidRPr="007F62B6">
              <w:rPr>
                <w:rFonts w:ascii="Times New Roman" w:hAnsi="Times New Roman" w:cs="Times New Roman"/>
                <w:sz w:val="24"/>
                <w:szCs w:val="24"/>
              </w:rPr>
              <w:t>внутрипоселковых</w:t>
            </w:r>
            <w:proofErr w:type="spellEnd"/>
            <w:r w:rsidRPr="007F62B6">
              <w:rPr>
                <w:rFonts w:ascii="Times New Roman" w:hAnsi="Times New Roman" w:cs="Times New Roman"/>
                <w:sz w:val="24"/>
                <w:szCs w:val="24"/>
              </w:rPr>
              <w:t xml:space="preserve"> газопроводов. </w:t>
            </w:r>
          </w:p>
        </w:tc>
      </w:tr>
    </w:tbl>
    <w:p w14:paraId="5E33258C"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6B3452E2" w14:textId="5D0447D0"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w:t>
      </w:r>
      <w:r w:rsidR="009C13A3" w:rsidRPr="007F62B6">
        <w:rPr>
          <w:rFonts w:ascii="Times New Roman" w:hAnsi="Times New Roman" w:cs="Times New Roman"/>
          <w:sz w:val="24"/>
          <w:szCs w:val="24"/>
        </w:rPr>
        <w:t xml:space="preserve">ьная программа </w:t>
      </w:r>
      <w:r w:rsidR="007F50B6"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w:t>
      </w:r>
      <w:proofErr w:type="gramStart"/>
      <w:r w:rsidR="00E73856" w:rsidRPr="007F62B6">
        <w:rPr>
          <w:rFonts w:ascii="Times New Roman" w:hAnsi="Times New Roman" w:cs="Times New Roman"/>
          <w:sz w:val="24"/>
          <w:szCs w:val="24"/>
        </w:rPr>
        <w:t>коммунального</w:t>
      </w:r>
      <w:r w:rsidR="007F50B6" w:rsidRPr="007F62B6">
        <w:rPr>
          <w:rFonts w:ascii="Times New Roman" w:hAnsi="Times New Roman" w:cs="Times New Roman"/>
          <w:sz w:val="24"/>
          <w:szCs w:val="24"/>
        </w:rPr>
        <w:t xml:space="preserve">  и</w:t>
      </w:r>
      <w:proofErr w:type="gramEnd"/>
      <w:r w:rsidR="007F50B6" w:rsidRPr="007F62B6">
        <w:rPr>
          <w:rFonts w:ascii="Times New Roman" w:hAnsi="Times New Roman" w:cs="Times New Roman"/>
          <w:sz w:val="24"/>
          <w:szCs w:val="24"/>
        </w:rPr>
        <w:t xml:space="preserve"> дорожного хозяйства». </w:t>
      </w:r>
    </w:p>
    <w:p w14:paraId="515C9EF0"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Комплексный план модернизации и расширения магистральной инфраструктуры Российской Федерации на период до 2024 года в рамках </w:t>
      </w:r>
      <w:hyperlink r:id="rId48" w:history="1">
        <w:r w:rsidRPr="007F62B6">
          <w:rPr>
            <w:rFonts w:ascii="Times New Roman" w:hAnsi="Times New Roman" w:cs="Times New Roman"/>
            <w:sz w:val="24"/>
            <w:szCs w:val="24"/>
          </w:rPr>
          <w:t>Указа</w:t>
        </w:r>
      </w:hyperlink>
      <w:r w:rsidRPr="007F62B6">
        <w:rPr>
          <w:rFonts w:ascii="Times New Roman" w:hAnsi="Times New Roman" w:cs="Times New Roman"/>
          <w:sz w:val="24"/>
          <w:szCs w:val="24"/>
        </w:rPr>
        <w:t xml:space="preserve"> Президента РФ № 204, в части, касающейся муниципального района.</w:t>
      </w:r>
    </w:p>
    <w:p w14:paraId="694A3A52"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Схема и программа развития электроэнергетики Республики Коми.</w:t>
      </w:r>
    </w:p>
    <w:p w14:paraId="5FAC5386"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Инвестиционные проекты в сфере энергетики Республики Коми.</w:t>
      </w:r>
    </w:p>
    <w:p w14:paraId="710D1F8E" w14:textId="77777777" w:rsidR="00C428B0" w:rsidRPr="007F62B6" w:rsidRDefault="00C428B0"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F808FA9" w14:textId="55D431D4"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модернизированная энергетическая инфраструктура для обеспечения социально-экономического развития сельских поселений;</w:t>
      </w:r>
    </w:p>
    <w:p w14:paraId="221410A7"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себестоимости электрической и тепловой энергии систем децентрализованного электро- и теплоснабжения за счет их модернизации и использования возобновляемых источников энергии;</w:t>
      </w:r>
    </w:p>
    <w:p w14:paraId="76CF8A5E"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снижение удельного расхода электрической энергии в </w:t>
      </w:r>
      <w:proofErr w:type="spellStart"/>
      <w:r w:rsidRPr="007F62B6">
        <w:rPr>
          <w:rFonts w:ascii="Times New Roman" w:hAnsi="Times New Roman" w:cs="Times New Roman"/>
          <w:sz w:val="24"/>
          <w:szCs w:val="24"/>
        </w:rPr>
        <w:t>ресурсоснабжении</w:t>
      </w:r>
      <w:proofErr w:type="spellEnd"/>
      <w:r w:rsidRPr="007F62B6">
        <w:rPr>
          <w:rFonts w:ascii="Times New Roman" w:hAnsi="Times New Roman" w:cs="Times New Roman"/>
          <w:sz w:val="24"/>
          <w:szCs w:val="24"/>
        </w:rPr>
        <w:t xml:space="preserve"> органов местного самоуправления и муниципальных учреждений (в расчете на 1 кв. метр общей площади);</w:t>
      </w:r>
    </w:p>
    <w:p w14:paraId="12FC1EBA"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удельного расхода тепловой энергии на снабжение органов местного самоуправления и муниципальных учреждений (в расчете на 1 кв. метр общей площади).</w:t>
      </w:r>
    </w:p>
    <w:p w14:paraId="6D3392AB"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w:t>
      </w:r>
      <w:proofErr w:type="gramStart"/>
      <w:r w:rsidRPr="007F62B6">
        <w:rPr>
          <w:rFonts w:ascii="Times New Roman" w:hAnsi="Times New Roman" w:cs="Times New Roman"/>
          <w:sz w:val="24"/>
          <w:szCs w:val="24"/>
        </w:rPr>
        <w:t>Стратегии  «</w:t>
      </w:r>
      <w:proofErr w:type="gramEnd"/>
      <w:r w:rsidRPr="007F62B6">
        <w:rPr>
          <w:rFonts w:ascii="Times New Roman" w:hAnsi="Times New Roman" w:cs="Times New Roman"/>
          <w:sz w:val="24"/>
          <w:szCs w:val="24"/>
        </w:rPr>
        <w:t xml:space="preserve">Инфраструктурная обеспеченность» по направлению «Энергетически обеспеченная территория» будет </w:t>
      </w:r>
      <w:r w:rsidRPr="007F62B6">
        <w:rPr>
          <w:rFonts w:ascii="Times New Roman" w:hAnsi="Times New Roman" w:cs="Times New Roman"/>
          <w:sz w:val="24"/>
          <w:szCs w:val="24"/>
        </w:rPr>
        <w:lastRenderedPageBreak/>
        <w:t>достижение запланированных значений целевых показателей Стратегии: уровень удовлетворенности населения жилищно-коммунальными услугами.</w:t>
      </w:r>
    </w:p>
    <w:p w14:paraId="6E8EA6CD" w14:textId="77777777" w:rsidR="00EA12C1" w:rsidRPr="007F62B6" w:rsidRDefault="00EA12C1" w:rsidP="00E12921">
      <w:pPr>
        <w:pStyle w:val="ConsPlusNormal"/>
        <w:ind w:firstLine="539"/>
        <w:jc w:val="both"/>
        <w:rPr>
          <w:rFonts w:ascii="Times New Roman" w:hAnsi="Times New Roman" w:cs="Times New Roman"/>
          <w:sz w:val="24"/>
          <w:szCs w:val="24"/>
        </w:rPr>
      </w:pPr>
    </w:p>
    <w:p w14:paraId="71A1E9E6" w14:textId="77777777" w:rsidR="00E12921" w:rsidRPr="007F62B6" w:rsidRDefault="00E12921"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bookmarkStart w:id="27" w:name="_Toc482204630"/>
      <w:bookmarkStart w:id="28" w:name="_Toc526760326"/>
      <w:r w:rsidRPr="007F62B6">
        <w:rPr>
          <w:rFonts w:ascii="Times New Roman" w:hAnsi="Times New Roman" w:cs="Times New Roman"/>
          <w:i w:val="0"/>
          <w:color w:val="auto"/>
          <w:sz w:val="24"/>
          <w:szCs w:val="24"/>
        </w:rPr>
        <w:t xml:space="preserve">3.3.3. </w:t>
      </w:r>
      <w:bookmarkEnd w:id="27"/>
      <w:r w:rsidRPr="007F62B6">
        <w:rPr>
          <w:rFonts w:ascii="Times New Roman" w:hAnsi="Times New Roman" w:cs="Times New Roman"/>
          <w:i w:val="0"/>
          <w:color w:val="auto"/>
          <w:sz w:val="24"/>
          <w:szCs w:val="24"/>
        </w:rPr>
        <w:t>Внедрение современных информационных и телекоммуникационных технологий, направленных на развитие информационного общества</w:t>
      </w:r>
      <w:bookmarkEnd w:id="28"/>
      <w:r w:rsidRPr="007F62B6">
        <w:rPr>
          <w:rFonts w:ascii="Times New Roman" w:hAnsi="Times New Roman" w:cs="Times New Roman"/>
          <w:i w:val="0"/>
          <w:color w:val="auto"/>
          <w:sz w:val="24"/>
          <w:szCs w:val="24"/>
        </w:rPr>
        <w:t xml:space="preserve"> </w:t>
      </w:r>
    </w:p>
    <w:p w14:paraId="6B971E41" w14:textId="0E858622" w:rsidR="00E12921" w:rsidRPr="007F62B6" w:rsidRDefault="00E12921"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 xml:space="preserve">таблица </w:t>
      </w:r>
      <w:r w:rsidR="00095328">
        <w:rPr>
          <w:rFonts w:ascii="Times New Roman" w:hAnsi="Times New Roman" w:cs="Times New Roman"/>
          <w:sz w:val="24"/>
          <w:szCs w:val="24"/>
        </w:rPr>
        <w:t>29</w:t>
      </w:r>
    </w:p>
    <w:tbl>
      <w:tblPr>
        <w:tblW w:w="4942" w:type="pct"/>
        <w:tblInd w:w="108" w:type="dxa"/>
        <w:tblLook w:val="04A0" w:firstRow="1" w:lastRow="0" w:firstColumn="1" w:lastColumn="0" w:noHBand="0" w:noVBand="1"/>
      </w:tblPr>
      <w:tblGrid>
        <w:gridCol w:w="2273"/>
        <w:gridCol w:w="3482"/>
        <w:gridCol w:w="3482"/>
      </w:tblGrid>
      <w:tr w:rsidR="00095328" w:rsidRPr="007F62B6" w14:paraId="7ABDE934" w14:textId="173F37E5" w:rsidTr="00095328">
        <w:trPr>
          <w:trHeight w:val="291"/>
        </w:trPr>
        <w:tc>
          <w:tcPr>
            <w:tcW w:w="1230" w:type="pct"/>
            <w:tcBorders>
              <w:top w:val="single" w:sz="4" w:space="0" w:color="auto"/>
              <w:left w:val="single" w:sz="4" w:space="0" w:color="auto"/>
              <w:bottom w:val="single" w:sz="4" w:space="0" w:color="auto"/>
              <w:right w:val="single" w:sz="4" w:space="0" w:color="auto"/>
            </w:tcBorders>
          </w:tcPr>
          <w:p w14:paraId="1F708DA4" w14:textId="77777777" w:rsidR="00095328" w:rsidRPr="007F62B6" w:rsidRDefault="00095328" w:rsidP="00E12921">
            <w:pPr>
              <w:pStyle w:val="12"/>
              <w:widowControl w:val="0"/>
              <w:ind w:firstLine="0"/>
              <w:jc w:val="center"/>
              <w:rPr>
                <w:sz w:val="24"/>
                <w:szCs w:val="24"/>
              </w:rPr>
            </w:pPr>
            <w:r w:rsidRPr="007F62B6">
              <w:rPr>
                <w:sz w:val="24"/>
                <w:szCs w:val="24"/>
              </w:rPr>
              <w:t>Приоритеты</w:t>
            </w:r>
          </w:p>
        </w:tc>
        <w:tc>
          <w:tcPr>
            <w:tcW w:w="1885" w:type="pct"/>
            <w:tcBorders>
              <w:top w:val="single" w:sz="4" w:space="0" w:color="auto"/>
              <w:left w:val="single" w:sz="4" w:space="0" w:color="auto"/>
              <w:bottom w:val="single" w:sz="4" w:space="0" w:color="auto"/>
              <w:right w:val="single" w:sz="4" w:space="0" w:color="auto"/>
            </w:tcBorders>
          </w:tcPr>
          <w:p w14:paraId="3BF680F4" w14:textId="77777777" w:rsidR="00095328" w:rsidRPr="007F62B6" w:rsidRDefault="00095328" w:rsidP="00E12921">
            <w:pPr>
              <w:pStyle w:val="12"/>
              <w:widowControl w:val="0"/>
              <w:ind w:firstLine="0"/>
              <w:jc w:val="center"/>
              <w:rPr>
                <w:b/>
                <w:sz w:val="24"/>
                <w:szCs w:val="24"/>
              </w:rPr>
            </w:pPr>
            <w:r w:rsidRPr="007F62B6">
              <w:rPr>
                <w:sz w:val="24"/>
                <w:szCs w:val="24"/>
              </w:rPr>
              <w:t>Направления действий</w:t>
            </w:r>
          </w:p>
        </w:tc>
        <w:tc>
          <w:tcPr>
            <w:tcW w:w="1885" w:type="pct"/>
            <w:tcBorders>
              <w:top w:val="single" w:sz="4" w:space="0" w:color="auto"/>
              <w:left w:val="single" w:sz="4" w:space="0" w:color="auto"/>
              <w:bottom w:val="single" w:sz="4" w:space="0" w:color="auto"/>
              <w:right w:val="single" w:sz="4" w:space="0" w:color="auto"/>
            </w:tcBorders>
          </w:tcPr>
          <w:p w14:paraId="6F500702" w14:textId="77777777" w:rsidR="00095328" w:rsidRPr="007F62B6" w:rsidRDefault="00095328" w:rsidP="00E12921">
            <w:pPr>
              <w:pStyle w:val="12"/>
              <w:widowControl w:val="0"/>
              <w:ind w:firstLine="0"/>
              <w:jc w:val="center"/>
              <w:rPr>
                <w:sz w:val="24"/>
                <w:szCs w:val="24"/>
              </w:rPr>
            </w:pPr>
          </w:p>
        </w:tc>
      </w:tr>
      <w:tr w:rsidR="00095328" w:rsidRPr="007F62B6" w14:paraId="6A65746D" w14:textId="6C29C81E" w:rsidTr="00095328">
        <w:tc>
          <w:tcPr>
            <w:tcW w:w="1230" w:type="pct"/>
            <w:tcBorders>
              <w:top w:val="single" w:sz="4" w:space="0" w:color="auto"/>
              <w:left w:val="single" w:sz="4" w:space="0" w:color="auto"/>
              <w:bottom w:val="single" w:sz="4" w:space="0" w:color="auto"/>
              <w:right w:val="single" w:sz="4" w:space="0" w:color="auto"/>
            </w:tcBorders>
            <w:hideMark/>
          </w:tcPr>
          <w:p w14:paraId="62A8648D" w14:textId="77777777" w:rsidR="00095328" w:rsidRPr="007F62B6" w:rsidRDefault="00095328" w:rsidP="00E12921">
            <w:pPr>
              <w:pStyle w:val="12"/>
              <w:widowControl w:val="0"/>
              <w:ind w:firstLine="0"/>
              <w:rPr>
                <w:sz w:val="24"/>
                <w:szCs w:val="24"/>
              </w:rPr>
            </w:pPr>
            <w:r w:rsidRPr="007F62B6">
              <w:rPr>
                <w:sz w:val="24"/>
                <w:szCs w:val="24"/>
              </w:rPr>
              <w:t>Применение российских информационных и коммуникационных технологий</w:t>
            </w:r>
          </w:p>
        </w:tc>
        <w:tc>
          <w:tcPr>
            <w:tcW w:w="1885" w:type="pct"/>
            <w:tcBorders>
              <w:top w:val="single" w:sz="4" w:space="0" w:color="auto"/>
              <w:left w:val="single" w:sz="4" w:space="0" w:color="auto"/>
              <w:bottom w:val="single" w:sz="4" w:space="0" w:color="auto"/>
              <w:right w:val="single" w:sz="4" w:space="0" w:color="auto"/>
            </w:tcBorders>
            <w:hideMark/>
          </w:tcPr>
          <w:p w14:paraId="71266E61" w14:textId="77777777" w:rsidR="00095328" w:rsidRPr="007F62B6" w:rsidRDefault="00095328" w:rsidP="00E12921">
            <w:pPr>
              <w:pStyle w:val="12"/>
              <w:widowControl w:val="0"/>
              <w:ind w:firstLine="0"/>
              <w:rPr>
                <w:sz w:val="24"/>
                <w:szCs w:val="24"/>
              </w:rPr>
            </w:pPr>
            <w:r w:rsidRPr="007F62B6">
              <w:rPr>
                <w:sz w:val="24"/>
                <w:szCs w:val="24"/>
              </w:rPr>
              <w:t>Замена импортного оборудования, программного обеспечения и электронной компонентной базы российскими аналогами, обеспечение технологической и производственной независимости и информационной безопасности.</w:t>
            </w:r>
          </w:p>
        </w:tc>
        <w:tc>
          <w:tcPr>
            <w:tcW w:w="1885" w:type="pct"/>
            <w:tcBorders>
              <w:top w:val="single" w:sz="4" w:space="0" w:color="auto"/>
              <w:left w:val="single" w:sz="4" w:space="0" w:color="auto"/>
              <w:bottom w:val="single" w:sz="4" w:space="0" w:color="auto"/>
              <w:right w:val="single" w:sz="4" w:space="0" w:color="auto"/>
            </w:tcBorders>
          </w:tcPr>
          <w:p w14:paraId="19EF126C" w14:textId="77777777" w:rsidR="00095328" w:rsidRPr="007F62B6" w:rsidRDefault="00095328" w:rsidP="00E12921">
            <w:pPr>
              <w:pStyle w:val="12"/>
              <w:widowControl w:val="0"/>
              <w:ind w:firstLine="0"/>
              <w:rPr>
                <w:sz w:val="24"/>
                <w:szCs w:val="24"/>
              </w:rPr>
            </w:pPr>
          </w:p>
        </w:tc>
      </w:tr>
      <w:tr w:rsidR="00095328" w:rsidRPr="007F62B6" w14:paraId="2709F301" w14:textId="03A285E4" w:rsidTr="00095328">
        <w:tc>
          <w:tcPr>
            <w:tcW w:w="1230" w:type="pct"/>
            <w:tcBorders>
              <w:top w:val="single" w:sz="4" w:space="0" w:color="auto"/>
              <w:left w:val="single" w:sz="4" w:space="0" w:color="auto"/>
              <w:bottom w:val="single" w:sz="4" w:space="0" w:color="auto"/>
              <w:right w:val="single" w:sz="4" w:space="0" w:color="auto"/>
            </w:tcBorders>
            <w:hideMark/>
          </w:tcPr>
          <w:p w14:paraId="513056BC" w14:textId="77777777" w:rsidR="00095328" w:rsidRPr="007F62B6" w:rsidRDefault="00095328" w:rsidP="00E12921">
            <w:pPr>
              <w:pStyle w:val="12"/>
              <w:widowControl w:val="0"/>
              <w:ind w:firstLine="0"/>
              <w:rPr>
                <w:sz w:val="24"/>
                <w:szCs w:val="24"/>
              </w:rPr>
            </w:pPr>
            <w:r w:rsidRPr="007F62B6">
              <w:rPr>
                <w:sz w:val="24"/>
                <w:szCs w:val="24"/>
              </w:rPr>
              <w:t>Формирование новой технологической основы для развития экономики и социальной сферы</w:t>
            </w:r>
          </w:p>
        </w:tc>
        <w:tc>
          <w:tcPr>
            <w:tcW w:w="1885" w:type="pct"/>
            <w:tcBorders>
              <w:top w:val="single" w:sz="4" w:space="0" w:color="auto"/>
              <w:left w:val="single" w:sz="4" w:space="0" w:color="auto"/>
              <w:bottom w:val="single" w:sz="4" w:space="0" w:color="auto"/>
              <w:right w:val="single" w:sz="4" w:space="0" w:color="auto"/>
            </w:tcBorders>
            <w:hideMark/>
          </w:tcPr>
          <w:p w14:paraId="467C3BAB" w14:textId="77777777" w:rsidR="00095328" w:rsidRPr="007F62B6" w:rsidRDefault="00095328" w:rsidP="00E12921">
            <w:pPr>
              <w:pStyle w:val="12"/>
              <w:widowControl w:val="0"/>
              <w:ind w:firstLine="0"/>
              <w:rPr>
                <w:sz w:val="24"/>
                <w:szCs w:val="24"/>
              </w:rPr>
            </w:pPr>
            <w:r w:rsidRPr="007F62B6">
              <w:rPr>
                <w:sz w:val="24"/>
                <w:szCs w:val="24"/>
              </w:rPr>
              <w:t>Повышение качества жизни граждан на основе широкого применения отечественных информационных и коммуникационных технологий, направленных на повышение производительности труда, эффективности производства, стимулирование экономического роста, привлечение инвестиций в производство инновационных технологий.</w:t>
            </w:r>
          </w:p>
        </w:tc>
        <w:tc>
          <w:tcPr>
            <w:tcW w:w="1885" w:type="pct"/>
            <w:tcBorders>
              <w:top w:val="single" w:sz="4" w:space="0" w:color="auto"/>
              <w:left w:val="single" w:sz="4" w:space="0" w:color="auto"/>
              <w:bottom w:val="single" w:sz="4" w:space="0" w:color="auto"/>
              <w:right w:val="single" w:sz="4" w:space="0" w:color="auto"/>
            </w:tcBorders>
          </w:tcPr>
          <w:p w14:paraId="0CF72857" w14:textId="77777777" w:rsidR="00095328" w:rsidRPr="007F62B6" w:rsidRDefault="00095328" w:rsidP="00E12921">
            <w:pPr>
              <w:pStyle w:val="12"/>
              <w:widowControl w:val="0"/>
              <w:ind w:firstLine="0"/>
              <w:rPr>
                <w:sz w:val="24"/>
                <w:szCs w:val="24"/>
              </w:rPr>
            </w:pPr>
          </w:p>
        </w:tc>
      </w:tr>
      <w:tr w:rsidR="00095328" w:rsidRPr="007F62B6" w14:paraId="1C12F394" w14:textId="00D3410A" w:rsidTr="00095328">
        <w:tc>
          <w:tcPr>
            <w:tcW w:w="1230" w:type="pct"/>
            <w:tcBorders>
              <w:top w:val="single" w:sz="4" w:space="0" w:color="auto"/>
              <w:left w:val="single" w:sz="4" w:space="0" w:color="auto"/>
              <w:bottom w:val="single" w:sz="4" w:space="0" w:color="auto"/>
              <w:right w:val="single" w:sz="4" w:space="0" w:color="auto"/>
            </w:tcBorders>
            <w:hideMark/>
          </w:tcPr>
          <w:p w14:paraId="43BC25B6" w14:textId="38246979" w:rsidR="00095328" w:rsidRPr="007F62B6" w:rsidRDefault="00095328" w:rsidP="00E12921">
            <w:pPr>
              <w:pStyle w:val="12"/>
              <w:widowControl w:val="0"/>
              <w:ind w:firstLine="0"/>
              <w:rPr>
                <w:sz w:val="24"/>
                <w:szCs w:val="24"/>
              </w:rPr>
            </w:pPr>
            <w:r>
              <w:rPr>
                <w:sz w:val="24"/>
                <w:szCs w:val="24"/>
              </w:rPr>
              <w:t>Обеспечение нацио</w:t>
            </w:r>
            <w:r w:rsidRPr="007F62B6">
              <w:rPr>
                <w:sz w:val="24"/>
                <w:szCs w:val="24"/>
              </w:rPr>
              <w:t>нальных интересов в области цифровой экономики</w:t>
            </w:r>
          </w:p>
        </w:tc>
        <w:tc>
          <w:tcPr>
            <w:tcW w:w="1885" w:type="pct"/>
            <w:tcBorders>
              <w:top w:val="single" w:sz="4" w:space="0" w:color="auto"/>
              <w:left w:val="single" w:sz="4" w:space="0" w:color="auto"/>
              <w:bottom w:val="single" w:sz="4" w:space="0" w:color="auto"/>
              <w:right w:val="single" w:sz="4" w:space="0" w:color="auto"/>
            </w:tcBorders>
            <w:hideMark/>
          </w:tcPr>
          <w:p w14:paraId="23FF8160" w14:textId="77777777" w:rsidR="00095328" w:rsidRPr="007F62B6" w:rsidRDefault="00095328" w:rsidP="00E12921">
            <w:pPr>
              <w:pStyle w:val="12"/>
              <w:widowControl w:val="0"/>
              <w:ind w:firstLine="0"/>
              <w:rPr>
                <w:sz w:val="24"/>
                <w:szCs w:val="24"/>
              </w:rPr>
            </w:pPr>
            <w:r w:rsidRPr="007F62B6">
              <w:rPr>
                <w:sz w:val="24"/>
                <w:szCs w:val="24"/>
              </w:rPr>
              <w:t>Реализация мероприятий по направлениям программы «Цифровая экономика Российской Федерации», в том числе: нормативное регулирование; кадры и образование; формирование исследовательских компетенций и технологических заделов; информационная инфраструктура; информационная безопасность.</w:t>
            </w:r>
          </w:p>
        </w:tc>
        <w:tc>
          <w:tcPr>
            <w:tcW w:w="1885" w:type="pct"/>
            <w:tcBorders>
              <w:top w:val="single" w:sz="4" w:space="0" w:color="auto"/>
              <w:left w:val="single" w:sz="4" w:space="0" w:color="auto"/>
              <w:bottom w:val="single" w:sz="4" w:space="0" w:color="auto"/>
              <w:right w:val="single" w:sz="4" w:space="0" w:color="auto"/>
            </w:tcBorders>
          </w:tcPr>
          <w:p w14:paraId="4372CF49" w14:textId="77777777" w:rsidR="00095328" w:rsidRPr="007F62B6" w:rsidRDefault="00095328" w:rsidP="00E12921">
            <w:pPr>
              <w:pStyle w:val="12"/>
              <w:widowControl w:val="0"/>
              <w:ind w:firstLine="0"/>
              <w:rPr>
                <w:sz w:val="24"/>
                <w:szCs w:val="24"/>
              </w:rPr>
            </w:pPr>
          </w:p>
        </w:tc>
      </w:tr>
    </w:tbl>
    <w:p w14:paraId="7B584E35" w14:textId="1C7F7E4F" w:rsidR="00E12921" w:rsidRPr="007F62B6" w:rsidRDefault="00E12921" w:rsidP="00E12921">
      <w:pPr>
        <w:pStyle w:val="12"/>
        <w:widowControl w:val="0"/>
        <w:rPr>
          <w:b/>
          <w:sz w:val="24"/>
          <w:szCs w:val="24"/>
          <w:u w:val="single"/>
        </w:rPr>
      </w:pPr>
      <w:r w:rsidRPr="007F62B6">
        <w:rPr>
          <w:b/>
          <w:sz w:val="24"/>
          <w:szCs w:val="24"/>
          <w:u w:val="single"/>
        </w:rPr>
        <w:t>Важнейшие инструменты реализации:</w:t>
      </w:r>
      <w:r w:rsidR="00C8536A" w:rsidRPr="00C8536A">
        <w:rPr>
          <w:i/>
          <w:color w:val="FF0000"/>
          <w:sz w:val="24"/>
          <w:szCs w:val="24"/>
        </w:rPr>
        <w:t xml:space="preserve"> </w:t>
      </w:r>
    </w:p>
    <w:p w14:paraId="7E55C866" w14:textId="77777777" w:rsidR="000921C3" w:rsidRPr="000921C3" w:rsidRDefault="000921C3" w:rsidP="000921C3">
      <w:pPr>
        <w:widowControl w:val="0"/>
        <w:spacing w:after="0" w:line="240" w:lineRule="auto"/>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Мероприятия региональных и национальных проектов, направленные на реализацию национального проекта по направлению «Цифровая экономика» в рамках Указа Президента Российской Федерации от 07.05.2018 № 204:</w:t>
      </w:r>
    </w:p>
    <w:p w14:paraId="3BF5F30E" w14:textId="77777777" w:rsidR="000921C3" w:rsidRPr="000921C3" w:rsidRDefault="000921C3" w:rsidP="000921C3">
      <w:pPr>
        <w:widowControl w:val="0"/>
        <w:spacing w:after="0" w:line="240" w:lineRule="auto"/>
        <w:ind w:firstLine="709"/>
        <w:jc w:val="both"/>
        <w:rPr>
          <w:highlight w:val="cyan"/>
        </w:rPr>
      </w:pPr>
      <w:r w:rsidRPr="000921C3">
        <w:rPr>
          <w:rFonts w:ascii="Times New Roman" w:hAnsi="Times New Roman" w:cs="Times New Roman"/>
          <w:sz w:val="24"/>
          <w:szCs w:val="24"/>
          <w:highlight w:val="cyan"/>
        </w:rPr>
        <w:t xml:space="preserve">1) </w:t>
      </w:r>
      <w:r w:rsidRPr="000921C3">
        <w:rPr>
          <w:rFonts w:ascii="Times New Roman" w:eastAsia="Times New Roman" w:hAnsi="Times New Roman" w:cs="Times New Roman"/>
          <w:sz w:val="24"/>
          <w:szCs w:val="24"/>
          <w:highlight w:val="cyan"/>
        </w:rPr>
        <w:t>«Информационная инфраструктура».</w:t>
      </w:r>
    </w:p>
    <w:p w14:paraId="657A3F9E" w14:textId="77777777" w:rsidR="000921C3" w:rsidRPr="000921C3" w:rsidRDefault="000921C3" w:rsidP="000921C3">
      <w:pPr>
        <w:widowControl w:val="0"/>
        <w:spacing w:after="0" w:line="240" w:lineRule="auto"/>
        <w:ind w:firstLine="709"/>
        <w:jc w:val="both"/>
        <w:rPr>
          <w:rFonts w:ascii="Times New Roman" w:eastAsia="Times New Roman" w:hAnsi="Times New Roman" w:cs="Times New Roman"/>
          <w:sz w:val="24"/>
          <w:szCs w:val="24"/>
          <w:highlight w:val="cyan"/>
        </w:rPr>
      </w:pPr>
      <w:r w:rsidRPr="000921C3">
        <w:rPr>
          <w:rFonts w:ascii="Times New Roman" w:eastAsia="Times New Roman" w:hAnsi="Times New Roman" w:cs="Times New Roman"/>
          <w:sz w:val="24"/>
          <w:szCs w:val="24"/>
          <w:highlight w:val="cyan"/>
        </w:rPr>
        <w:t>2) «Кадры для цифровой экономики».</w:t>
      </w:r>
    </w:p>
    <w:p w14:paraId="1DE780F1" w14:textId="77777777" w:rsidR="000921C3" w:rsidRPr="000921C3" w:rsidRDefault="000921C3" w:rsidP="000921C3">
      <w:pPr>
        <w:widowControl w:val="0"/>
        <w:spacing w:after="0" w:line="240" w:lineRule="auto"/>
        <w:ind w:firstLine="709"/>
        <w:jc w:val="both"/>
        <w:rPr>
          <w:rFonts w:ascii="Times New Roman" w:eastAsia="Times New Roman" w:hAnsi="Times New Roman" w:cs="Times New Roman"/>
          <w:sz w:val="24"/>
          <w:szCs w:val="24"/>
          <w:highlight w:val="cyan"/>
        </w:rPr>
      </w:pPr>
      <w:r w:rsidRPr="000921C3">
        <w:rPr>
          <w:rFonts w:ascii="Times New Roman" w:eastAsia="Times New Roman" w:hAnsi="Times New Roman" w:cs="Times New Roman"/>
          <w:sz w:val="24"/>
          <w:szCs w:val="24"/>
          <w:highlight w:val="cyan"/>
        </w:rPr>
        <w:t>3) «Информационная безопасность».</w:t>
      </w:r>
    </w:p>
    <w:p w14:paraId="554A70A5" w14:textId="77777777" w:rsidR="000921C3" w:rsidRPr="000921C3" w:rsidRDefault="000921C3" w:rsidP="000921C3">
      <w:pPr>
        <w:widowControl w:val="0"/>
        <w:spacing w:after="0" w:line="240" w:lineRule="auto"/>
        <w:ind w:firstLine="709"/>
        <w:jc w:val="both"/>
        <w:rPr>
          <w:rFonts w:ascii="Times New Roman" w:eastAsia="Times New Roman" w:hAnsi="Times New Roman" w:cs="Times New Roman"/>
          <w:sz w:val="24"/>
          <w:szCs w:val="24"/>
          <w:highlight w:val="cyan"/>
        </w:rPr>
      </w:pPr>
      <w:r w:rsidRPr="000921C3">
        <w:rPr>
          <w:rFonts w:ascii="Times New Roman" w:eastAsia="Times New Roman" w:hAnsi="Times New Roman" w:cs="Times New Roman"/>
          <w:sz w:val="24"/>
          <w:szCs w:val="24"/>
          <w:highlight w:val="cyan"/>
        </w:rPr>
        <w:t>4) «Цифровое государственное управление».</w:t>
      </w:r>
    </w:p>
    <w:p w14:paraId="2794D820" w14:textId="0A4BE43C" w:rsidR="00E12921" w:rsidRPr="007F62B6" w:rsidRDefault="000921C3" w:rsidP="000921C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921C3">
        <w:rPr>
          <w:rFonts w:ascii="Times New Roman" w:eastAsia="Times New Roman" w:hAnsi="Times New Roman" w:cs="Times New Roman"/>
          <w:sz w:val="24"/>
          <w:szCs w:val="24"/>
          <w:highlight w:val="cyan"/>
        </w:rPr>
        <w:t>Период реализации – до 31.12.2024 года.</w:t>
      </w:r>
    </w:p>
    <w:p w14:paraId="14341440" w14:textId="77777777"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 xml:space="preserve">Ожидаемые результаты:   </w:t>
      </w:r>
    </w:p>
    <w:p w14:paraId="2CF99FD0" w14:textId="77777777" w:rsidR="00395965"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создание благоприятных условий для применения информационных и коммуникационных технологий. </w:t>
      </w:r>
    </w:p>
    <w:p w14:paraId="7F74A9C1" w14:textId="77777777"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направление инвестиций (в том числе бюджетных инвестиций из федерального бюджета, республиканского бюджета Республики Коми, местных бюджетов) в определенные государством и обществом приоритетные направления поддержки и развития информационных и коммуникационных технологий;</w:t>
      </w:r>
    </w:p>
    <w:p w14:paraId="39A13DFC" w14:textId="5DB56AD9"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создание и совершенствование организациями </w:t>
      </w:r>
      <w:r w:rsidR="009C13A3"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xml:space="preserve"> прорывных информационных и коммуникационных технологий, востребованных в России и за рубежом;</w:t>
      </w:r>
    </w:p>
    <w:p w14:paraId="176D88E2" w14:textId="5879472A" w:rsidR="00E73856"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обеспечение непосредственного участия во внедрении и развитии национальных технологических платформ онлайн-образования, онлайн-медицины, единой инфраструктуры электронного правительства, Национальной электронной </w:t>
      </w:r>
      <w:r w:rsidR="00E73856" w:rsidRPr="007F62B6">
        <w:rPr>
          <w:rFonts w:ascii="Times New Roman" w:hAnsi="Times New Roman" w:cs="Times New Roman"/>
          <w:sz w:val="24"/>
          <w:szCs w:val="24"/>
        </w:rPr>
        <w:t>библиотеки.</w:t>
      </w:r>
    </w:p>
    <w:p w14:paraId="4C015A8D" w14:textId="2F891256" w:rsidR="00C428B0" w:rsidRPr="007F62B6" w:rsidRDefault="00E12921" w:rsidP="00E7385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Осведомленность граждан о преимуществах получения информации, приобретения товаров и получения услуг с использованием сети «Интернет», и наличие у них возможности получать финансовые услуги в электронной форме, онлайн-образование, услуги онлайн-медицины, электронных библиотек, </w:t>
      </w:r>
      <w:r w:rsidR="00E73856" w:rsidRPr="007F62B6">
        <w:rPr>
          <w:rFonts w:ascii="Times New Roman" w:hAnsi="Times New Roman" w:cs="Times New Roman"/>
          <w:sz w:val="24"/>
          <w:szCs w:val="24"/>
        </w:rPr>
        <w:t>государственных и муниципальных услуг. Внедрение на территории муниципального района «Сыктывдинский» и поддержание в актуальном состоянии государственной информационной системы обеспечения градостроительной деятельности.</w:t>
      </w:r>
    </w:p>
    <w:p w14:paraId="0962D4C4" w14:textId="77777777" w:rsidR="00E73856" w:rsidRDefault="00E73856" w:rsidP="00E73856">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7E83F916" w14:textId="77777777" w:rsidR="008F2838" w:rsidRDefault="008F2838" w:rsidP="00E73856">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27F7B881" w14:textId="77777777" w:rsidR="008F2838" w:rsidRPr="007F62B6" w:rsidRDefault="008F2838" w:rsidP="00E73856">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6AFBAFC2" w14:textId="77777777" w:rsidR="00C428B0" w:rsidRPr="007F62B6" w:rsidRDefault="00FB572C" w:rsidP="00EA12C1">
      <w:pPr>
        <w:pStyle w:val="a5"/>
        <w:ind w:firstLine="709"/>
        <w:rPr>
          <w:rFonts w:ascii="Times New Roman" w:hAnsi="Times New Roman" w:cs="Times New Roman"/>
          <w:b/>
          <w:sz w:val="24"/>
          <w:szCs w:val="24"/>
        </w:rPr>
      </w:pPr>
      <w:r w:rsidRPr="007F62B6">
        <w:rPr>
          <w:rFonts w:ascii="Times New Roman" w:hAnsi="Times New Roman" w:cs="Times New Roman"/>
          <w:b/>
          <w:sz w:val="24"/>
          <w:szCs w:val="24"/>
        </w:rPr>
        <w:t xml:space="preserve"> 4</w:t>
      </w:r>
      <w:r w:rsidR="00C428B0" w:rsidRPr="007F62B6">
        <w:rPr>
          <w:rFonts w:ascii="Times New Roman" w:hAnsi="Times New Roman" w:cs="Times New Roman"/>
          <w:b/>
          <w:sz w:val="24"/>
          <w:szCs w:val="24"/>
        </w:rPr>
        <w:t>. Эффективная система управления</w:t>
      </w:r>
    </w:p>
    <w:p w14:paraId="54928BD4" w14:textId="77777777" w:rsidR="00C428B0" w:rsidRPr="007F62B6" w:rsidRDefault="00C428B0" w:rsidP="00E12921">
      <w:pPr>
        <w:pStyle w:val="a5"/>
        <w:jc w:val="both"/>
        <w:rPr>
          <w:rFonts w:ascii="Times New Roman" w:hAnsi="Times New Roman" w:cs="Times New Roman"/>
          <w:b/>
          <w:sz w:val="24"/>
          <w:szCs w:val="24"/>
        </w:rPr>
      </w:pPr>
    </w:p>
    <w:p w14:paraId="150B22A7" w14:textId="45317865" w:rsidR="00C428B0" w:rsidRPr="007F62B6" w:rsidRDefault="00C428B0" w:rsidP="00EA12C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 xml:space="preserve"> </w:t>
      </w:r>
      <w:r w:rsidR="00FB572C" w:rsidRPr="007F62B6">
        <w:rPr>
          <w:rFonts w:ascii="Times New Roman" w:hAnsi="Times New Roman" w:cs="Times New Roman"/>
          <w:sz w:val="24"/>
          <w:szCs w:val="24"/>
        </w:rPr>
        <w:t>4</w:t>
      </w:r>
      <w:r w:rsidR="00D04BF6">
        <w:rPr>
          <w:rFonts w:ascii="Times New Roman" w:hAnsi="Times New Roman" w:cs="Times New Roman"/>
          <w:sz w:val="24"/>
          <w:szCs w:val="24"/>
        </w:rPr>
        <w:t xml:space="preserve">.1. «Умное» </w:t>
      </w:r>
      <w:r w:rsidRPr="007F62B6">
        <w:rPr>
          <w:rFonts w:ascii="Times New Roman" w:hAnsi="Times New Roman" w:cs="Times New Roman"/>
          <w:sz w:val="24"/>
          <w:szCs w:val="24"/>
        </w:rPr>
        <w:t>управление</w:t>
      </w:r>
    </w:p>
    <w:p w14:paraId="673D23F4" w14:textId="25E890BD" w:rsidR="00C428B0" w:rsidRPr="007F62B6" w:rsidRDefault="00FB572C" w:rsidP="00E12921">
      <w:pPr>
        <w:pStyle w:val="a5"/>
        <w:jc w:val="right"/>
        <w:rPr>
          <w:rFonts w:ascii="Times New Roman" w:hAnsi="Times New Roman" w:cs="Times New Roman"/>
          <w:sz w:val="24"/>
          <w:szCs w:val="24"/>
        </w:rPr>
      </w:pPr>
      <w:r w:rsidRPr="007F62B6">
        <w:rPr>
          <w:rFonts w:ascii="Times New Roman" w:hAnsi="Times New Roman" w:cs="Times New Roman"/>
          <w:sz w:val="24"/>
          <w:szCs w:val="24"/>
        </w:rPr>
        <w:t xml:space="preserve">Таблица </w:t>
      </w:r>
      <w:r w:rsidR="00095328">
        <w:rPr>
          <w:rFonts w:ascii="Times New Roman" w:hAnsi="Times New Roman" w:cs="Times New Roman"/>
          <w:sz w:val="24"/>
          <w:szCs w:val="24"/>
        </w:rPr>
        <w:t>30</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080A31C" w14:textId="77777777" w:rsidTr="00FB572C">
        <w:tc>
          <w:tcPr>
            <w:tcW w:w="2551" w:type="dxa"/>
          </w:tcPr>
          <w:p w14:paraId="2F9925D4"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214CF5DB"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DD8A77C" w14:textId="77777777" w:rsidTr="00FB572C">
        <w:tc>
          <w:tcPr>
            <w:tcW w:w="2551" w:type="dxa"/>
          </w:tcPr>
          <w:p w14:paraId="01FE26C4"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системы информационной открытости</w:t>
            </w:r>
          </w:p>
        </w:tc>
        <w:tc>
          <w:tcPr>
            <w:tcW w:w="6867" w:type="dxa"/>
          </w:tcPr>
          <w:p w14:paraId="0E21EC8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институтов общественного контроля и совершенствование взаимодействия структур гражданского общества, государственных органов Республики Коми, органов местного самоуправления.</w:t>
            </w:r>
          </w:p>
          <w:p w14:paraId="467B707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информационной открытости деятельности органов местного самоуправления.</w:t>
            </w:r>
          </w:p>
          <w:p w14:paraId="0895DD39"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участия населения в выработке важнейших решений, принимаемых органами местного самоуправления.</w:t>
            </w:r>
          </w:p>
          <w:p w14:paraId="7854875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активности граждан и предпринимательского сообщества в выработке и обсуждении управленческих решений в социально-экономической сфере, обсуждении проектов и действующих нормативных правовых актов</w:t>
            </w:r>
          </w:p>
        </w:tc>
      </w:tr>
      <w:tr w:rsidR="007F62B6" w:rsidRPr="007F62B6" w14:paraId="4E543C94" w14:textId="77777777" w:rsidTr="00FB572C">
        <w:tc>
          <w:tcPr>
            <w:tcW w:w="2551" w:type="dxa"/>
          </w:tcPr>
          <w:p w14:paraId="5B9E378E"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Оптимизация деятельности органов местного самоуправления </w:t>
            </w:r>
          </w:p>
        </w:tc>
        <w:tc>
          <w:tcPr>
            <w:tcW w:w="6867" w:type="dxa"/>
          </w:tcPr>
          <w:p w14:paraId="5FC637EC" w14:textId="13D0F894"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нормативно-правового регулирования деятельности, информационно-аналитического, справочного и методического обеспечения органов местного</w:t>
            </w:r>
            <w:r w:rsidR="009C13A3" w:rsidRPr="007F62B6">
              <w:rPr>
                <w:rFonts w:ascii="Times New Roman" w:hAnsi="Times New Roman" w:cs="Times New Roman"/>
                <w:sz w:val="24"/>
                <w:szCs w:val="24"/>
              </w:rPr>
              <w:t xml:space="preserve"> самоуправления</w:t>
            </w:r>
            <w:r w:rsidRPr="007F62B6">
              <w:rPr>
                <w:rFonts w:ascii="Times New Roman" w:hAnsi="Times New Roman" w:cs="Times New Roman"/>
                <w:sz w:val="24"/>
                <w:szCs w:val="24"/>
              </w:rPr>
              <w:t>.</w:t>
            </w:r>
          </w:p>
          <w:p w14:paraId="525C43CE"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Оптимизация структуры органов местного самоуправления.</w:t>
            </w:r>
          </w:p>
          <w:p w14:paraId="38A2255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контроля, оценки результатов и мотивации деятельности органов местного самоуправления.</w:t>
            </w:r>
          </w:p>
          <w:p w14:paraId="3F7EEC2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Реализация органами местного самоуправления антикоррупционных мер в социально-экономической сфере.</w:t>
            </w:r>
          </w:p>
          <w:p w14:paraId="03361F1D" w14:textId="57EF5243"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w:t>
            </w:r>
            <w:r w:rsidR="00D04BF6">
              <w:rPr>
                <w:rFonts w:ascii="Times New Roman" w:hAnsi="Times New Roman" w:cs="Times New Roman"/>
                <w:sz w:val="24"/>
                <w:szCs w:val="24"/>
              </w:rPr>
              <w:t xml:space="preserve">е разрешительной и контрольной </w:t>
            </w:r>
            <w:r w:rsidRPr="007F62B6">
              <w:rPr>
                <w:rFonts w:ascii="Times New Roman" w:hAnsi="Times New Roman" w:cs="Times New Roman"/>
                <w:sz w:val="24"/>
                <w:szCs w:val="24"/>
              </w:rPr>
              <w:t xml:space="preserve">деятельности в различных отраслях в соответствии с имеющимися у органов </w:t>
            </w:r>
            <w:r w:rsidRPr="007F62B6">
              <w:rPr>
                <w:rFonts w:ascii="Times New Roman" w:hAnsi="Times New Roman" w:cs="Times New Roman"/>
                <w:sz w:val="24"/>
                <w:szCs w:val="24"/>
              </w:rPr>
              <w:lastRenderedPageBreak/>
              <w:t>местного самоуправления полномочиями</w:t>
            </w:r>
          </w:p>
        </w:tc>
      </w:tr>
      <w:tr w:rsidR="007F62B6" w:rsidRPr="007F62B6" w14:paraId="24B9320D" w14:textId="77777777" w:rsidTr="00FB572C">
        <w:tc>
          <w:tcPr>
            <w:tcW w:w="2551" w:type="dxa"/>
          </w:tcPr>
          <w:p w14:paraId="10A4D795"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Совершенствование системы развития и эффективного использования кадрового потенциала органов местного самоуправления</w:t>
            </w:r>
          </w:p>
        </w:tc>
        <w:tc>
          <w:tcPr>
            <w:tcW w:w="6867" w:type="dxa"/>
          </w:tcPr>
          <w:p w14:paraId="1EEF2322" w14:textId="3E475A0D"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w:t>
            </w:r>
            <w:r w:rsidR="00D04BF6">
              <w:rPr>
                <w:rFonts w:ascii="Times New Roman" w:hAnsi="Times New Roman" w:cs="Times New Roman"/>
                <w:sz w:val="24"/>
                <w:szCs w:val="24"/>
              </w:rPr>
              <w:t xml:space="preserve">енствование управления кадровым составом </w:t>
            </w:r>
            <w:r w:rsidRPr="007F62B6">
              <w:rPr>
                <w:rFonts w:ascii="Times New Roman" w:hAnsi="Times New Roman" w:cs="Times New Roman"/>
                <w:sz w:val="24"/>
                <w:szCs w:val="24"/>
              </w:rPr>
              <w:t>муниципальной службы и повышение качества его формирования.</w:t>
            </w:r>
          </w:p>
          <w:p w14:paraId="57238513"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профессионального развития муниципальных служащих, повышение их профессионализма и компетентности.</w:t>
            </w:r>
          </w:p>
          <w:p w14:paraId="08B50CD0"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престижа муниципальной службы</w:t>
            </w:r>
          </w:p>
        </w:tc>
      </w:tr>
      <w:tr w:rsidR="007F62B6" w:rsidRPr="007F62B6" w14:paraId="5D2C7387" w14:textId="77777777" w:rsidTr="0036075D">
        <w:trPr>
          <w:trHeight w:val="1367"/>
        </w:trPr>
        <w:tc>
          <w:tcPr>
            <w:tcW w:w="2551" w:type="dxa"/>
          </w:tcPr>
          <w:p w14:paraId="6FC1CFD2" w14:textId="3356C81C" w:rsidR="00C428B0" w:rsidRPr="007F62B6" w:rsidRDefault="00C428B0" w:rsidP="0036075D">
            <w:pPr>
              <w:pStyle w:val="ConsPlusNormal"/>
              <w:rPr>
                <w:rFonts w:ascii="Times New Roman" w:hAnsi="Times New Roman" w:cs="Times New Roman"/>
                <w:sz w:val="24"/>
                <w:szCs w:val="24"/>
              </w:rPr>
            </w:pPr>
            <w:r w:rsidRPr="007F62B6">
              <w:rPr>
                <w:rFonts w:ascii="Times New Roman" w:hAnsi="Times New Roman" w:cs="Times New Roman"/>
                <w:sz w:val="24"/>
                <w:szCs w:val="24"/>
              </w:rPr>
              <w:t>Оптимизация муниципальных услуг в различных сферах общественных отношений</w:t>
            </w:r>
          </w:p>
        </w:tc>
        <w:tc>
          <w:tcPr>
            <w:tcW w:w="6867" w:type="dxa"/>
          </w:tcPr>
          <w:p w14:paraId="794EA6D8"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и доступности муниципальных услуг.</w:t>
            </w:r>
          </w:p>
          <w:p w14:paraId="59639A8A" w14:textId="65C9CF52" w:rsidR="00C428B0" w:rsidRPr="007F62B6" w:rsidRDefault="00C428B0" w:rsidP="00E12921">
            <w:pPr>
              <w:pStyle w:val="ConsPlusNormal"/>
              <w:jc w:val="both"/>
              <w:rPr>
                <w:rFonts w:ascii="Times New Roman" w:hAnsi="Times New Roman" w:cs="Times New Roman"/>
                <w:sz w:val="24"/>
                <w:szCs w:val="24"/>
              </w:rPr>
            </w:pPr>
          </w:p>
        </w:tc>
      </w:tr>
    </w:tbl>
    <w:p w14:paraId="1DC5F703" w14:textId="77777777" w:rsidR="000921C3" w:rsidRDefault="00C428B0" w:rsidP="000921C3">
      <w:pPr>
        <w:pStyle w:val="ConsPlusNormal"/>
        <w:ind w:firstLine="539"/>
        <w:jc w:val="both"/>
        <w:rPr>
          <w:rFonts w:ascii="Times New Roman" w:hAnsi="Times New Roman" w:cs="Times New Roman"/>
          <w:i/>
          <w:color w:val="FF0000"/>
          <w:sz w:val="24"/>
          <w:szCs w:val="24"/>
        </w:rPr>
      </w:pPr>
      <w:r w:rsidRPr="007F62B6">
        <w:rPr>
          <w:rFonts w:ascii="Times New Roman" w:hAnsi="Times New Roman" w:cs="Times New Roman"/>
          <w:b/>
          <w:sz w:val="24"/>
          <w:szCs w:val="24"/>
          <w:u w:val="single"/>
        </w:rPr>
        <w:t>Важнейшие инструменты реализации:</w:t>
      </w:r>
      <w:r w:rsidR="00C8536A" w:rsidRPr="00C8536A">
        <w:rPr>
          <w:rFonts w:ascii="Times New Roman" w:hAnsi="Times New Roman" w:cs="Times New Roman"/>
          <w:i/>
          <w:color w:val="FF0000"/>
          <w:sz w:val="24"/>
          <w:szCs w:val="24"/>
        </w:rPr>
        <w:t xml:space="preserve"> </w:t>
      </w:r>
    </w:p>
    <w:p w14:paraId="26610988" w14:textId="4EA200BC" w:rsidR="000921C3" w:rsidRPr="000921C3" w:rsidRDefault="000921C3" w:rsidP="000921C3">
      <w:pPr>
        <w:pStyle w:val="ConsPlusNormal"/>
        <w:ind w:firstLine="539"/>
        <w:jc w:val="both"/>
        <w:rPr>
          <w:rFonts w:ascii="Times New Roman" w:hAnsi="Times New Roman" w:cs="Times New Roman"/>
          <w:b/>
          <w:sz w:val="24"/>
          <w:szCs w:val="24"/>
          <w:highlight w:val="cyan"/>
          <w:u w:val="single"/>
        </w:rPr>
      </w:pPr>
      <w:r w:rsidRPr="000921C3">
        <w:rPr>
          <w:rFonts w:ascii="Times New Roman" w:hAnsi="Times New Roman" w:cs="Times New Roman"/>
          <w:sz w:val="24"/>
          <w:szCs w:val="24"/>
          <w:highlight w:val="cyan"/>
        </w:rPr>
        <w:t>Муниципальная программа «Муниципальная кадровая политика и профессиональное развитие муниципальных служащих</w:t>
      </w:r>
      <w:r w:rsidRPr="000921C3">
        <w:rPr>
          <w:rFonts w:ascii="Times New Roman" w:hAnsi="Times New Roman" w:cs="Times New Roman"/>
          <w:bCs/>
          <w:sz w:val="24"/>
          <w:szCs w:val="24"/>
          <w:highlight w:val="cyan"/>
        </w:rPr>
        <w:t>»;</w:t>
      </w:r>
    </w:p>
    <w:p w14:paraId="5F69DD75" w14:textId="77777777" w:rsidR="000921C3" w:rsidRDefault="000921C3" w:rsidP="000921C3">
      <w:pPr>
        <w:pStyle w:val="ConsPlusNormal"/>
        <w:ind w:firstLine="539"/>
        <w:jc w:val="both"/>
        <w:rPr>
          <w:rFonts w:ascii="Times New Roman" w:eastAsia="Lucida Sans Unicode" w:hAnsi="Times New Roman" w:cs="Times New Roman"/>
          <w:sz w:val="24"/>
          <w:szCs w:val="24"/>
          <w:lang w:eastAsia="ar-SA"/>
        </w:rPr>
      </w:pPr>
      <w:r w:rsidRPr="000921C3">
        <w:rPr>
          <w:rFonts w:ascii="Times New Roman" w:hAnsi="Times New Roman" w:cs="Times New Roman"/>
          <w:bCs/>
          <w:sz w:val="24"/>
          <w:szCs w:val="24"/>
          <w:highlight w:val="cyan"/>
        </w:rPr>
        <w:t>Муниципальная программа «</w:t>
      </w:r>
      <w:r w:rsidRPr="000921C3">
        <w:rPr>
          <w:rFonts w:ascii="Times New Roman" w:eastAsia="Lucida Sans Unicode" w:hAnsi="Times New Roman" w:cs="Times New Roman"/>
          <w:sz w:val="24"/>
          <w:szCs w:val="24"/>
          <w:highlight w:val="cyan"/>
          <w:lang w:eastAsia="ar-SA"/>
        </w:rPr>
        <w:t>Управление муниципальными финансами».</w:t>
      </w:r>
    </w:p>
    <w:p w14:paraId="59AC9439" w14:textId="7B61B83A" w:rsidR="00C428B0" w:rsidRPr="007F62B6" w:rsidRDefault="00C428B0" w:rsidP="000921C3">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CBF3835"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расширение участия гражданского общества и экспертного сообщества в принятии управленческих решений в социально-экономической сфере;</w:t>
      </w:r>
    </w:p>
    <w:p w14:paraId="5EDC1980"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информационной открытости и прозрачности деятельности органов местного самоуправления;</w:t>
      </w:r>
    </w:p>
    <w:p w14:paraId="3CCB31F2"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и снижение рисков принимаемых управленческих решений, в том числе нормативных правовых актов;</w:t>
      </w:r>
    </w:p>
    <w:p w14:paraId="5A47E0B6"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избыточного и неэффективного нормативного правового регулирования;</w:t>
      </w:r>
    </w:p>
    <w:p w14:paraId="1284911E"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управления на основе доступности муниципальных услуг, предоставляемых населению и организациям в электронном формате;</w:t>
      </w:r>
    </w:p>
    <w:p w14:paraId="02BFEE10" w14:textId="12726E20"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высокого уровня удовлетворенности насе</w:t>
      </w:r>
      <w:r w:rsidR="00D04BF6">
        <w:rPr>
          <w:rFonts w:ascii="Times New Roman" w:hAnsi="Times New Roman" w:cs="Times New Roman"/>
          <w:sz w:val="24"/>
          <w:szCs w:val="24"/>
        </w:rPr>
        <w:t xml:space="preserve">ления качеством предоставления </w:t>
      </w:r>
      <w:r w:rsidRPr="007F62B6">
        <w:rPr>
          <w:rFonts w:ascii="Times New Roman" w:hAnsi="Times New Roman" w:cs="Times New Roman"/>
          <w:sz w:val="24"/>
          <w:szCs w:val="24"/>
        </w:rPr>
        <w:t>муниципальных услуг, в том числе по принципу «одного окна» в многофункциональных центрах предоставления государственных и муниципальных услуг.</w:t>
      </w:r>
    </w:p>
    <w:p w14:paraId="181C9E34" w14:textId="77777777" w:rsidR="00C428B0" w:rsidRPr="007F62B6" w:rsidRDefault="00C428B0" w:rsidP="00E12921">
      <w:pPr>
        <w:spacing w:after="0" w:line="240" w:lineRule="auto"/>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«Эффективная система управления» по направлению «Умное управление» будет достижение запланированного значения целевого показателя Стратегии: 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уровень удовлетворенности деятельностью органов местного самоуправления.</w:t>
      </w:r>
    </w:p>
    <w:p w14:paraId="1CEDE1D3" w14:textId="77777777" w:rsidR="00C428B0" w:rsidRPr="007F62B6" w:rsidRDefault="00C428B0" w:rsidP="00E12921">
      <w:pPr>
        <w:pStyle w:val="a5"/>
        <w:jc w:val="both"/>
        <w:rPr>
          <w:rFonts w:ascii="Times New Roman" w:hAnsi="Times New Roman" w:cs="Times New Roman"/>
          <w:sz w:val="24"/>
          <w:szCs w:val="24"/>
        </w:rPr>
      </w:pPr>
    </w:p>
    <w:p w14:paraId="6CFD1738" w14:textId="77777777" w:rsidR="00C428B0" w:rsidRPr="007F62B6" w:rsidRDefault="00FB572C"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4</w:t>
      </w:r>
      <w:r w:rsidR="00C428B0" w:rsidRPr="007F62B6">
        <w:rPr>
          <w:rFonts w:ascii="Times New Roman" w:hAnsi="Times New Roman" w:cs="Times New Roman"/>
          <w:sz w:val="24"/>
          <w:szCs w:val="24"/>
        </w:rPr>
        <w:t>.2. Сбалансированная и устойчивая бюджетная система</w:t>
      </w:r>
    </w:p>
    <w:p w14:paraId="4470A8B1" w14:textId="77777777" w:rsidR="00C428B0" w:rsidRPr="007F62B6" w:rsidRDefault="00FB572C"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10B9F46" w14:textId="77777777" w:rsidTr="00FB572C">
        <w:tc>
          <w:tcPr>
            <w:tcW w:w="2551" w:type="dxa"/>
          </w:tcPr>
          <w:p w14:paraId="31047720"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135AE4E3"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5AEED0E" w14:textId="77777777" w:rsidTr="00FB572C">
        <w:tc>
          <w:tcPr>
            <w:tcW w:w="2551" w:type="dxa"/>
          </w:tcPr>
          <w:p w14:paraId="55EA0CDB" w14:textId="00C5E30C"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сбалансированно</w:t>
            </w:r>
            <w:r w:rsidR="00FB572C" w:rsidRPr="007F62B6">
              <w:rPr>
                <w:rFonts w:ascii="Times New Roman" w:hAnsi="Times New Roman" w:cs="Times New Roman"/>
                <w:sz w:val="24"/>
                <w:szCs w:val="24"/>
              </w:rPr>
              <w:t>сти бюджетной системы МР «Сыктывдинский»</w:t>
            </w:r>
          </w:p>
        </w:tc>
        <w:tc>
          <w:tcPr>
            <w:tcW w:w="6867" w:type="dxa"/>
          </w:tcPr>
          <w:p w14:paraId="0EFC11E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Исполнение и оптимизация расходных обязательств.</w:t>
            </w:r>
          </w:p>
          <w:p w14:paraId="7747139E"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Эффективное управление </w:t>
            </w:r>
            <w:proofErr w:type="gramStart"/>
            <w:r w:rsidRPr="007F62B6">
              <w:rPr>
                <w:rFonts w:ascii="Times New Roman" w:hAnsi="Times New Roman" w:cs="Times New Roman"/>
                <w:sz w:val="24"/>
                <w:szCs w:val="24"/>
              </w:rPr>
              <w:t>муниципальным  долгом</w:t>
            </w:r>
            <w:proofErr w:type="gramEnd"/>
            <w:r w:rsidRPr="007F62B6">
              <w:rPr>
                <w:rFonts w:ascii="Times New Roman" w:hAnsi="Times New Roman" w:cs="Times New Roman"/>
                <w:sz w:val="24"/>
                <w:szCs w:val="24"/>
              </w:rPr>
              <w:t xml:space="preserve">.  </w:t>
            </w:r>
          </w:p>
          <w:p w14:paraId="7CC892A6" w14:textId="6696AE0F" w:rsidR="00C428B0" w:rsidRPr="007F62B6" w:rsidRDefault="00C428B0" w:rsidP="00A54E8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укреплению базы налоговых и неналоговых доходов муниципальных образований</w:t>
            </w:r>
            <w:r w:rsidR="00A54E8A">
              <w:rPr>
                <w:rFonts w:ascii="Times New Roman" w:hAnsi="Times New Roman" w:cs="Times New Roman"/>
                <w:sz w:val="24"/>
                <w:szCs w:val="24"/>
              </w:rPr>
              <w:t>.</w:t>
            </w:r>
          </w:p>
        </w:tc>
      </w:tr>
      <w:tr w:rsidR="007F62B6" w:rsidRPr="007F62B6" w14:paraId="0F14418C" w14:textId="77777777" w:rsidTr="00FB572C">
        <w:tc>
          <w:tcPr>
            <w:tcW w:w="2551" w:type="dxa"/>
          </w:tcPr>
          <w:p w14:paraId="12C90A94"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Повышение эффективности управления </w:t>
            </w:r>
            <w:r w:rsidRPr="007F62B6">
              <w:rPr>
                <w:rFonts w:ascii="Times New Roman" w:hAnsi="Times New Roman" w:cs="Times New Roman"/>
                <w:sz w:val="24"/>
                <w:szCs w:val="24"/>
              </w:rPr>
              <w:lastRenderedPageBreak/>
              <w:t>муниципальными финансами в муниципальном районе</w:t>
            </w:r>
          </w:p>
        </w:tc>
        <w:tc>
          <w:tcPr>
            <w:tcW w:w="6867" w:type="dxa"/>
          </w:tcPr>
          <w:p w14:paraId="45A79719"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Формирование и реализация бюджетной и налоговой политики муниципального района, отвечающей потребностям общества и задачам государства.</w:t>
            </w:r>
          </w:p>
          <w:p w14:paraId="495C70EC"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Формирование условий для внедрения инструментов эффективного финансового менеджмента в сфере общественных финансов. </w:t>
            </w:r>
          </w:p>
          <w:p w14:paraId="7A64FB93" w14:textId="77777777" w:rsidR="00C428B0" w:rsidRPr="007F62B6" w:rsidRDefault="00C428B0" w:rsidP="00E12921">
            <w:pPr>
              <w:pStyle w:val="ConsPlusNormal"/>
              <w:jc w:val="both"/>
              <w:rPr>
                <w:rFonts w:ascii="Times New Roman" w:hAnsi="Times New Roman" w:cs="Times New Roman"/>
                <w:sz w:val="24"/>
                <w:szCs w:val="24"/>
              </w:rPr>
            </w:pPr>
          </w:p>
        </w:tc>
      </w:tr>
    </w:tbl>
    <w:p w14:paraId="41D41F7B" w14:textId="1EF51FAA" w:rsidR="00C428B0" w:rsidRPr="007F62B6" w:rsidRDefault="00C428B0"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Важнейшие инструменты реализации:</w:t>
      </w:r>
      <w:r w:rsidR="00C8536A" w:rsidRPr="00C8536A">
        <w:rPr>
          <w:rFonts w:ascii="Times New Roman" w:hAnsi="Times New Roman" w:cs="Times New Roman"/>
          <w:i/>
          <w:color w:val="FF0000"/>
          <w:sz w:val="24"/>
          <w:szCs w:val="24"/>
        </w:rPr>
        <w:t xml:space="preserve"> </w:t>
      </w:r>
    </w:p>
    <w:p w14:paraId="05B46452" w14:textId="529AFD52" w:rsidR="00C428B0" w:rsidRPr="007F62B6" w:rsidRDefault="000921C3" w:rsidP="00E12921">
      <w:pPr>
        <w:pStyle w:val="ConsPlusNormal"/>
        <w:ind w:firstLine="539"/>
        <w:jc w:val="both"/>
        <w:rPr>
          <w:rFonts w:ascii="Times New Roman" w:hAnsi="Times New Roman" w:cs="Times New Roman"/>
          <w:sz w:val="24"/>
          <w:szCs w:val="24"/>
        </w:rPr>
      </w:pPr>
      <w:r w:rsidRPr="000921C3">
        <w:rPr>
          <w:rFonts w:ascii="Times New Roman" w:hAnsi="Times New Roman" w:cs="Times New Roman"/>
          <w:sz w:val="24"/>
          <w:szCs w:val="24"/>
          <w:highlight w:val="cyan"/>
        </w:rPr>
        <w:t xml:space="preserve">Муниципальная программа </w:t>
      </w:r>
      <w:r w:rsidRPr="000921C3">
        <w:rPr>
          <w:rFonts w:ascii="Times New Roman" w:hAnsi="Times New Roman" w:cs="Times New Roman"/>
          <w:bCs/>
          <w:sz w:val="24"/>
          <w:szCs w:val="24"/>
          <w:highlight w:val="cyan"/>
        </w:rPr>
        <w:t>«</w:t>
      </w:r>
      <w:r w:rsidRPr="000921C3">
        <w:rPr>
          <w:rFonts w:ascii="Times New Roman" w:eastAsia="Lucida Sans Unicode" w:hAnsi="Times New Roman" w:cs="Times New Roman"/>
          <w:sz w:val="24"/>
          <w:szCs w:val="24"/>
          <w:highlight w:val="cyan"/>
          <w:lang w:eastAsia="ar-SA"/>
        </w:rPr>
        <w:t>Управление муниципальными финансами».</w:t>
      </w:r>
    </w:p>
    <w:p w14:paraId="74795636"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6DED3DD5"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обеспечение </w:t>
      </w:r>
      <w:proofErr w:type="gramStart"/>
      <w:r w:rsidRPr="007F62B6">
        <w:rPr>
          <w:rFonts w:ascii="Times New Roman" w:hAnsi="Times New Roman" w:cs="Times New Roman"/>
          <w:sz w:val="24"/>
          <w:szCs w:val="24"/>
        </w:rPr>
        <w:t>сбалансированности  бюджета</w:t>
      </w:r>
      <w:proofErr w:type="gramEnd"/>
      <w:r w:rsidRPr="007F62B6">
        <w:rPr>
          <w:rFonts w:ascii="Times New Roman" w:hAnsi="Times New Roman" w:cs="Times New Roman"/>
          <w:sz w:val="24"/>
          <w:szCs w:val="24"/>
        </w:rPr>
        <w:t xml:space="preserve"> МО МР «</w:t>
      </w:r>
      <w:r w:rsidR="00FB572C" w:rsidRPr="007F62B6">
        <w:rPr>
          <w:rFonts w:ascii="Times New Roman" w:hAnsi="Times New Roman" w:cs="Times New Roman"/>
          <w:sz w:val="24"/>
          <w:szCs w:val="24"/>
        </w:rPr>
        <w:t>Сыктывдинский</w:t>
      </w:r>
      <w:r w:rsidRPr="007F62B6">
        <w:rPr>
          <w:rFonts w:ascii="Times New Roman" w:hAnsi="Times New Roman" w:cs="Times New Roman"/>
          <w:sz w:val="24"/>
          <w:szCs w:val="24"/>
        </w:rPr>
        <w:t>» и поселений в долгосрочной перспективе;</w:t>
      </w:r>
    </w:p>
    <w:p w14:paraId="7BB3F686" w14:textId="66237920" w:rsidR="009C13A3"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рост к 20</w:t>
      </w:r>
      <w:r w:rsidR="009C13A3" w:rsidRPr="007F62B6">
        <w:rPr>
          <w:rFonts w:ascii="Times New Roman" w:hAnsi="Times New Roman" w:cs="Times New Roman"/>
          <w:sz w:val="24"/>
          <w:szCs w:val="24"/>
        </w:rPr>
        <w:t xml:space="preserve">35 году удельного веса расходов, предоставленных в виде муниципальных программ, к общему объему расходов бюджета муниципального образования, с 88,1% </w:t>
      </w:r>
      <w:proofErr w:type="gramStart"/>
      <w:r w:rsidR="009C13A3" w:rsidRPr="007F62B6">
        <w:rPr>
          <w:rFonts w:ascii="Times New Roman" w:hAnsi="Times New Roman" w:cs="Times New Roman"/>
          <w:sz w:val="24"/>
          <w:szCs w:val="24"/>
        </w:rPr>
        <w:t>( в</w:t>
      </w:r>
      <w:proofErr w:type="gramEnd"/>
      <w:r w:rsidR="009C13A3" w:rsidRPr="007F62B6">
        <w:rPr>
          <w:rFonts w:ascii="Times New Roman" w:hAnsi="Times New Roman" w:cs="Times New Roman"/>
          <w:sz w:val="24"/>
          <w:szCs w:val="24"/>
        </w:rPr>
        <w:t xml:space="preserve"> 2018 году) до 95%.</w:t>
      </w:r>
    </w:p>
    <w:p w14:paraId="5B6A08EA" w14:textId="72A68095" w:rsidR="009C13A3" w:rsidRPr="007F62B6" w:rsidRDefault="009C13A3"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рост налоговых и неналоговых доходов бюджета муниципального образования </w:t>
      </w:r>
      <w:proofErr w:type="gramStart"/>
      <w:r w:rsidRPr="007F62B6">
        <w:rPr>
          <w:rFonts w:ascii="Times New Roman" w:hAnsi="Times New Roman" w:cs="Times New Roman"/>
          <w:sz w:val="24"/>
          <w:szCs w:val="24"/>
        </w:rPr>
        <w:t>( за</w:t>
      </w:r>
      <w:proofErr w:type="gramEnd"/>
      <w:r w:rsidRPr="007F62B6">
        <w:rPr>
          <w:rFonts w:ascii="Times New Roman" w:hAnsi="Times New Roman" w:cs="Times New Roman"/>
          <w:sz w:val="24"/>
          <w:szCs w:val="24"/>
        </w:rPr>
        <w:t xml:space="preserve"> исключением поступлений налоговых доходов по дополнительным нормативам отчислений) в расчете на одного жителя муниципального образования в 1,5 раза, с 11,2 тс. Руб. (2018 год) до 16,7 тыс. руб.</w:t>
      </w:r>
    </w:p>
    <w:p w14:paraId="50130FD8"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w:t>
      </w:r>
      <w:r w:rsidRPr="007F62B6">
        <w:rPr>
          <w:rFonts w:ascii="Times New Roman" w:hAnsi="Times New Roman" w:cs="Times New Roman"/>
          <w:b/>
          <w:sz w:val="24"/>
          <w:szCs w:val="24"/>
        </w:rPr>
        <w:t xml:space="preserve"> </w:t>
      </w:r>
      <w:r w:rsidRPr="007F62B6">
        <w:rPr>
          <w:rFonts w:ascii="Times New Roman" w:hAnsi="Times New Roman" w:cs="Times New Roman"/>
          <w:sz w:val="24"/>
          <w:szCs w:val="24"/>
        </w:rPr>
        <w:t>«Эффективная система управления» по направлению «Сбалансированная и устойчивая бюджетная система» будет достижение запланированных значений целевых показателей Стратегии: налоговые и неналоговые доходы бюджета муниципального образования (за исключением поступлений налоговых доходов по дополнительным нормативам отчислений) в расчете на одного жителя муниципального образования;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p w14:paraId="0653A82A" w14:textId="77777777" w:rsidR="00C428B0" w:rsidRPr="007F62B6" w:rsidRDefault="00C428B0" w:rsidP="00E12921">
      <w:pPr>
        <w:pStyle w:val="ConsPlusNormal"/>
        <w:ind w:firstLine="539"/>
        <w:jc w:val="both"/>
        <w:rPr>
          <w:rFonts w:ascii="Times New Roman" w:hAnsi="Times New Roman" w:cs="Times New Roman"/>
          <w:sz w:val="24"/>
          <w:szCs w:val="24"/>
        </w:rPr>
      </w:pPr>
    </w:p>
    <w:p w14:paraId="52670CCD" w14:textId="77777777" w:rsidR="00C428B0" w:rsidRPr="007F62B6" w:rsidRDefault="00FB572C"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4</w:t>
      </w:r>
      <w:r w:rsidR="00C428B0" w:rsidRPr="007F62B6">
        <w:rPr>
          <w:rFonts w:ascii="Times New Roman" w:hAnsi="Times New Roman" w:cs="Times New Roman"/>
          <w:sz w:val="24"/>
          <w:szCs w:val="24"/>
        </w:rPr>
        <w:t>.3. Эффективное управление муниципальным имуществом</w:t>
      </w:r>
    </w:p>
    <w:p w14:paraId="5663017E" w14:textId="77777777" w:rsidR="00C428B0" w:rsidRPr="007F62B6" w:rsidRDefault="00FB572C"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31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488A9712" w14:textId="77777777" w:rsidTr="00FB572C">
        <w:tc>
          <w:tcPr>
            <w:tcW w:w="2551" w:type="dxa"/>
          </w:tcPr>
          <w:p w14:paraId="2F3D23A1"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578C9DB2"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F28AB85" w14:textId="77777777" w:rsidTr="00FB572C">
        <w:tc>
          <w:tcPr>
            <w:tcW w:w="2551" w:type="dxa"/>
          </w:tcPr>
          <w:p w14:paraId="07D26C7A"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учета муниципального имущества и оптимизация его состава и структуры</w:t>
            </w:r>
          </w:p>
        </w:tc>
        <w:tc>
          <w:tcPr>
            <w:tcW w:w="6867" w:type="dxa"/>
          </w:tcPr>
          <w:p w14:paraId="2E983D1E"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полноты и актуальности учета муниципального имущества муниципального района.</w:t>
            </w:r>
          </w:p>
          <w:p w14:paraId="216D759A"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государственной регистрации права собственности.</w:t>
            </w:r>
          </w:p>
          <w:p w14:paraId="7F455647"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Оптимизация структуры муниципального имущества.</w:t>
            </w:r>
          </w:p>
          <w:p w14:paraId="220BF0FC"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Актуализация государственной кадастровой оценки объектов недвижимости на территории муниципального района.</w:t>
            </w:r>
          </w:p>
        </w:tc>
      </w:tr>
      <w:tr w:rsidR="007F62B6" w:rsidRPr="007F62B6" w14:paraId="34B2ABF2" w14:textId="77777777" w:rsidTr="00FB572C">
        <w:tc>
          <w:tcPr>
            <w:tcW w:w="2551" w:type="dxa"/>
          </w:tcPr>
          <w:p w14:paraId="1648DB18"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Обеспечение эффективности использования и распоряжения муниципальным имуществом </w:t>
            </w:r>
          </w:p>
        </w:tc>
        <w:tc>
          <w:tcPr>
            <w:tcW w:w="6867" w:type="dxa"/>
          </w:tcPr>
          <w:p w14:paraId="0409F007"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Вовлечение муниципального имущества в экономический оборот.</w:t>
            </w:r>
          </w:p>
          <w:p w14:paraId="0C49FAE3"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управления муниципальными унитарными, казенными предприятиями, хозяйственными обществами, акции и доли которых находятся в муниципальной собственности.</w:t>
            </w:r>
          </w:p>
          <w:p w14:paraId="0D2A8EBD" w14:textId="7C038402"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Осуществление контроля за</w:t>
            </w:r>
            <w:r w:rsidR="00D04BF6">
              <w:rPr>
                <w:rFonts w:ascii="Times New Roman" w:hAnsi="Times New Roman" w:cs="Times New Roman"/>
                <w:sz w:val="24"/>
                <w:szCs w:val="24"/>
              </w:rPr>
              <w:t xml:space="preserve"> использованием муниципального </w:t>
            </w:r>
            <w:r w:rsidRPr="007F62B6">
              <w:rPr>
                <w:rFonts w:ascii="Times New Roman" w:hAnsi="Times New Roman" w:cs="Times New Roman"/>
                <w:sz w:val="24"/>
                <w:szCs w:val="24"/>
              </w:rPr>
              <w:t>имущества.</w:t>
            </w:r>
          </w:p>
        </w:tc>
      </w:tr>
    </w:tbl>
    <w:p w14:paraId="247D4249" w14:textId="463FBB33"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r w:rsidR="00C8536A" w:rsidRPr="00C8536A">
        <w:rPr>
          <w:rFonts w:ascii="Times New Roman" w:hAnsi="Times New Roman" w:cs="Times New Roman"/>
          <w:i/>
          <w:color w:val="FF0000"/>
          <w:sz w:val="24"/>
          <w:szCs w:val="24"/>
        </w:rPr>
        <w:t xml:space="preserve"> </w:t>
      </w:r>
    </w:p>
    <w:p w14:paraId="7464BB11" w14:textId="4763444B" w:rsidR="00C428B0" w:rsidRPr="007F62B6" w:rsidRDefault="000921C3" w:rsidP="00E12921">
      <w:pPr>
        <w:pStyle w:val="ConsPlusNormal"/>
        <w:ind w:firstLine="539"/>
        <w:jc w:val="both"/>
        <w:rPr>
          <w:rFonts w:ascii="Times New Roman" w:hAnsi="Times New Roman" w:cs="Times New Roman"/>
          <w:sz w:val="24"/>
          <w:szCs w:val="24"/>
        </w:rPr>
      </w:pPr>
      <w:r w:rsidRPr="000921C3">
        <w:rPr>
          <w:rFonts w:ascii="Times New Roman" w:hAnsi="Times New Roman" w:cs="Times New Roman"/>
          <w:sz w:val="24"/>
          <w:szCs w:val="24"/>
          <w:highlight w:val="cyan"/>
        </w:rPr>
        <w:t>Муниципальная программа «Развитие управления муниципальным имуществом».</w:t>
      </w:r>
    </w:p>
    <w:p w14:paraId="57695F21"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00735AD2"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увеличение доли объектов недвижимости, по которым проведена государственная </w:t>
      </w:r>
      <w:r w:rsidRPr="007F62B6">
        <w:rPr>
          <w:rFonts w:ascii="Times New Roman" w:hAnsi="Times New Roman" w:cs="Times New Roman"/>
          <w:sz w:val="24"/>
          <w:szCs w:val="24"/>
        </w:rPr>
        <w:lastRenderedPageBreak/>
        <w:t>регистрация права собственности, и доли земельных участков, на которые зарегистрировано право собственности, до уровня не менее 90%;</w:t>
      </w:r>
    </w:p>
    <w:p w14:paraId="646FD7FE"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объектов недвижимости, предоставленных в пользование, от общего количества объектов недвижимости, включенных в реестр муниципального имущества, до уровня не менее 90%;</w:t>
      </w:r>
    </w:p>
    <w:p w14:paraId="31BE23D6"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земельных участков, предоставленных в пользование, от общего количества земельных участков, включенных в реестр муниципального имущества, до уровня не менее 90%;</w:t>
      </w:r>
    </w:p>
    <w:p w14:paraId="667191A5"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ежегодного повышения поступления доходов от использования и продажи муниципального имущества в местные бюджеты муниципального района по отношению к плановому значению предыдущего года.</w:t>
      </w:r>
    </w:p>
    <w:p w14:paraId="2DED5D08" w14:textId="2DEC369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«Эффективная система управления» по направлению «Эффективное управление муниципальным имуществом» будет достижение запланированных значений целевых показателей Стратегии: налоговые и неналоговые доходы бюджета муниципального образования (за исключением поступлений налоговых доходов по дополнительным нормативам отчислений) в расчете на одного жителя муниципального образования.</w:t>
      </w:r>
    </w:p>
    <w:p w14:paraId="0616B993" w14:textId="77777777" w:rsidR="00C428B0" w:rsidRPr="007F62B6" w:rsidRDefault="00C428B0" w:rsidP="00E12921">
      <w:pPr>
        <w:pStyle w:val="a5"/>
        <w:jc w:val="both"/>
        <w:rPr>
          <w:rFonts w:ascii="Times New Roman" w:hAnsi="Times New Roman" w:cs="Times New Roman"/>
          <w:sz w:val="24"/>
          <w:szCs w:val="24"/>
        </w:rPr>
      </w:pPr>
    </w:p>
    <w:p w14:paraId="30DA02B0" w14:textId="77777777" w:rsidR="00C428B0" w:rsidRPr="007F62B6" w:rsidRDefault="00C428B0" w:rsidP="00E12921">
      <w:pPr>
        <w:pStyle w:val="a5"/>
        <w:jc w:val="both"/>
        <w:rPr>
          <w:rFonts w:ascii="Times New Roman" w:hAnsi="Times New Roman" w:cs="Times New Roman"/>
          <w:sz w:val="24"/>
          <w:szCs w:val="24"/>
        </w:rPr>
      </w:pPr>
    </w:p>
    <w:p w14:paraId="36A5DBF3" w14:textId="77777777" w:rsidR="00EA12C1" w:rsidRPr="007F62B6" w:rsidRDefault="00FB572C" w:rsidP="008E049A">
      <w:pPr>
        <w:pStyle w:val="a5"/>
        <w:numPr>
          <w:ilvl w:val="2"/>
          <w:numId w:val="20"/>
        </w:numPr>
        <w:ind w:left="0" w:firstLine="0"/>
        <w:jc w:val="center"/>
        <w:rPr>
          <w:rFonts w:ascii="Times New Roman" w:hAnsi="Times New Roman" w:cs="Times New Roman"/>
          <w:b/>
          <w:sz w:val="24"/>
          <w:szCs w:val="24"/>
        </w:rPr>
      </w:pPr>
      <w:r w:rsidRPr="007F62B6">
        <w:rPr>
          <w:rFonts w:ascii="Times New Roman" w:hAnsi="Times New Roman" w:cs="Times New Roman"/>
          <w:b/>
          <w:sz w:val="24"/>
          <w:szCs w:val="24"/>
        </w:rPr>
        <w:t>ОСНОВНЫЕ МЕХАНИЗМЫ И РЕСУРСНОЕ ОБЕСПЕЧЕНИЕ</w:t>
      </w:r>
    </w:p>
    <w:p w14:paraId="13F3D418" w14:textId="77777777" w:rsidR="00FB572C" w:rsidRPr="007F62B6" w:rsidRDefault="00FB572C" w:rsidP="00EA12C1">
      <w:pPr>
        <w:pStyle w:val="a5"/>
        <w:ind w:left="1080"/>
        <w:jc w:val="center"/>
        <w:rPr>
          <w:rFonts w:ascii="Times New Roman" w:hAnsi="Times New Roman" w:cs="Times New Roman"/>
          <w:b/>
          <w:sz w:val="24"/>
          <w:szCs w:val="24"/>
        </w:rPr>
      </w:pPr>
      <w:r w:rsidRPr="007F62B6">
        <w:rPr>
          <w:rFonts w:ascii="Times New Roman" w:hAnsi="Times New Roman" w:cs="Times New Roman"/>
          <w:b/>
          <w:sz w:val="24"/>
          <w:szCs w:val="24"/>
        </w:rPr>
        <w:t>РЕАЛИЗАЦИИ СТРАТЕГИИ</w:t>
      </w:r>
    </w:p>
    <w:p w14:paraId="0C1C55E4" w14:textId="77777777" w:rsidR="00C97B08" w:rsidRPr="007F62B6" w:rsidRDefault="00C97B08" w:rsidP="00E12921">
      <w:pPr>
        <w:pStyle w:val="ConsPlusNormal"/>
        <w:ind w:firstLine="540"/>
        <w:jc w:val="right"/>
        <w:rPr>
          <w:rFonts w:ascii="Times New Roman" w:hAnsi="Times New Roman" w:cs="Times New Roman"/>
          <w:sz w:val="24"/>
          <w:szCs w:val="24"/>
        </w:rPr>
      </w:pPr>
    </w:p>
    <w:p w14:paraId="3617D602" w14:textId="77777777" w:rsidR="00135775" w:rsidRPr="007F62B6" w:rsidRDefault="00135775" w:rsidP="008E049A">
      <w:pPr>
        <w:pStyle w:val="a5"/>
        <w:numPr>
          <w:ilvl w:val="0"/>
          <w:numId w:val="23"/>
        </w:numPr>
        <w:ind w:left="0" w:firstLine="709"/>
        <w:jc w:val="both"/>
        <w:rPr>
          <w:rFonts w:ascii="Times New Roman" w:hAnsi="Times New Roman" w:cs="Times New Roman"/>
          <w:b/>
          <w:sz w:val="24"/>
          <w:szCs w:val="24"/>
        </w:rPr>
      </w:pPr>
      <w:r w:rsidRPr="007F62B6">
        <w:rPr>
          <w:rFonts w:ascii="Times New Roman" w:hAnsi="Times New Roman" w:cs="Times New Roman"/>
          <w:b/>
          <w:sz w:val="24"/>
          <w:szCs w:val="24"/>
        </w:rPr>
        <w:t>Механизмы и инструменты</w:t>
      </w:r>
    </w:p>
    <w:p w14:paraId="4B79DDD2" w14:textId="77777777" w:rsidR="00C97B08" w:rsidRPr="007F62B6" w:rsidRDefault="00C97B08" w:rsidP="00E12921">
      <w:pPr>
        <w:pStyle w:val="ConsPlusNormal"/>
        <w:ind w:firstLine="709"/>
        <w:jc w:val="right"/>
        <w:rPr>
          <w:rFonts w:ascii="Times New Roman" w:hAnsi="Times New Roman" w:cs="Times New Roman"/>
          <w:sz w:val="24"/>
          <w:szCs w:val="24"/>
        </w:rPr>
      </w:pPr>
    </w:p>
    <w:p w14:paraId="1D3FABFD"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Перечень механизмов реализации Стратегии достаточно широк и включает в себя весь инструментарий нормативно-правового, финансово-экономического, инвестиционного и организационно-управленческого спектра, механизмы государственно-частного и социального партнерства, наиболее значимые проекты и программы, реализуемые на территории муниципального района.</w:t>
      </w:r>
    </w:p>
    <w:p w14:paraId="2EB5D590"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Основными инструментами реализации Стратегии являются разработка и реализация документов стратегического планирования, разрабатываемых в рамках планирования и программирования:</w:t>
      </w:r>
    </w:p>
    <w:p w14:paraId="10CEC830" w14:textId="6F7E9CDD" w:rsidR="00135775" w:rsidRPr="007F62B6" w:rsidRDefault="00135775" w:rsidP="008E049A">
      <w:pPr>
        <w:pStyle w:val="ConsPlusNormal"/>
        <w:numPr>
          <w:ilvl w:val="2"/>
          <w:numId w:val="31"/>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плана мероприятий по реализации Стратегии социально-экономического развития муниципального района «Сыктывдинский»;</w:t>
      </w:r>
    </w:p>
    <w:p w14:paraId="67E288DD" w14:textId="6754B3B5" w:rsidR="00135775" w:rsidRPr="007F62B6" w:rsidRDefault="00135775" w:rsidP="008E049A">
      <w:pPr>
        <w:pStyle w:val="ConsPlusNormal"/>
        <w:numPr>
          <w:ilvl w:val="2"/>
          <w:numId w:val="31"/>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 МО</w:t>
      </w:r>
      <w:r w:rsidR="00903413" w:rsidRPr="007F62B6">
        <w:rPr>
          <w:rFonts w:ascii="Times New Roman" w:hAnsi="Times New Roman" w:cs="Times New Roman"/>
          <w:sz w:val="24"/>
          <w:szCs w:val="24"/>
        </w:rPr>
        <w:t xml:space="preserve"> МР «Сыктывдинский» и поселений;</w:t>
      </w:r>
    </w:p>
    <w:p w14:paraId="3D069398" w14:textId="377F1679" w:rsidR="00903413" w:rsidRPr="007F62B6" w:rsidRDefault="00903413" w:rsidP="008E049A">
      <w:pPr>
        <w:pStyle w:val="ConsPlusNormal"/>
        <w:numPr>
          <w:ilvl w:val="2"/>
          <w:numId w:val="31"/>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схема территориального планирования, генеральные планы поселений муниципального района «Сыктывдинский».</w:t>
      </w:r>
    </w:p>
    <w:p w14:paraId="78A985A9" w14:textId="32A90E6E" w:rsidR="00135775" w:rsidRPr="007F62B6" w:rsidRDefault="00135775" w:rsidP="00CB49F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   </w:t>
      </w:r>
      <w:hyperlink w:anchor="P8233" w:history="1">
        <w:r w:rsidRPr="007F62B6">
          <w:rPr>
            <w:rFonts w:ascii="Times New Roman" w:hAnsi="Times New Roman" w:cs="Times New Roman"/>
            <w:sz w:val="24"/>
            <w:szCs w:val="24"/>
          </w:rPr>
          <w:t>Перечень</w:t>
        </w:r>
      </w:hyperlink>
      <w:r w:rsidRPr="007F62B6">
        <w:rPr>
          <w:rFonts w:ascii="Times New Roman" w:hAnsi="Times New Roman" w:cs="Times New Roman"/>
          <w:sz w:val="24"/>
          <w:szCs w:val="24"/>
        </w:rPr>
        <w:t xml:space="preserve"> муниципальных программ МО МР «Сыкты</w:t>
      </w:r>
      <w:r w:rsidR="00D04BF6">
        <w:rPr>
          <w:rFonts w:ascii="Times New Roman" w:hAnsi="Times New Roman" w:cs="Times New Roman"/>
          <w:sz w:val="24"/>
          <w:szCs w:val="24"/>
        </w:rPr>
        <w:t>вдинский» приведен в приложении</w:t>
      </w:r>
      <w:r w:rsidR="00FA5E99" w:rsidRPr="007F62B6">
        <w:rPr>
          <w:rFonts w:ascii="Times New Roman" w:hAnsi="Times New Roman" w:cs="Times New Roman"/>
          <w:sz w:val="24"/>
          <w:szCs w:val="24"/>
        </w:rPr>
        <w:t xml:space="preserve"> </w:t>
      </w:r>
      <w:r w:rsidR="00CB49F1" w:rsidRPr="007F62B6">
        <w:rPr>
          <w:rFonts w:ascii="Times New Roman" w:hAnsi="Times New Roman" w:cs="Times New Roman"/>
          <w:sz w:val="24"/>
          <w:szCs w:val="24"/>
        </w:rPr>
        <w:t xml:space="preserve">4 к </w:t>
      </w:r>
      <w:r w:rsidR="00FA5E99" w:rsidRPr="007F62B6">
        <w:rPr>
          <w:rFonts w:ascii="Times New Roman" w:hAnsi="Times New Roman" w:cs="Times New Roman"/>
          <w:sz w:val="24"/>
          <w:szCs w:val="24"/>
        </w:rPr>
        <w:t>Стратегии социально-экономического развития МО МР «Сыктывдинский» на период до 2035 года.</w:t>
      </w:r>
    </w:p>
    <w:p w14:paraId="1A799C82"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На первых двух этапах реализации Стратегии (2020 - 2025 гг.) одним из ключевых инструментов достижения поставленных целей и задач будет являться активное участие муниципального района в реализации региональных проектов в рамках национальных проектов, разработанных в соответствии с </w:t>
      </w:r>
      <w:hyperlink r:id="rId49" w:history="1">
        <w:r w:rsidRPr="007F62B6">
          <w:rPr>
            <w:rFonts w:ascii="Times New Roman" w:hAnsi="Times New Roman" w:cs="Times New Roman"/>
            <w:sz w:val="24"/>
            <w:szCs w:val="24"/>
          </w:rPr>
          <w:t>Указом</w:t>
        </w:r>
      </w:hyperlink>
      <w:r w:rsidRPr="007F62B6">
        <w:rPr>
          <w:rFonts w:ascii="Times New Roman" w:hAnsi="Times New Roman" w:cs="Times New Roman"/>
          <w:sz w:val="24"/>
          <w:szCs w:val="24"/>
        </w:rPr>
        <w:t xml:space="preserve"> Президента РФ № 204, флагманских проектов Республики Коми.</w:t>
      </w:r>
    </w:p>
    <w:p w14:paraId="4675E14C"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Также действенными инструментами реализации Стратегии являются решения Советов муниципального района и поселений, соглашения, планы мероприятий, «дорожные карты» и иные документы по различным направлениям социально-экономической политики территории.</w:t>
      </w:r>
    </w:p>
    <w:p w14:paraId="3350F1AF" w14:textId="75B39B55"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Указанные инструменты будут также выступать инструментами по достижению целевых значений показателей для оценки эффективности деятельности руководителя администрации </w:t>
      </w:r>
      <w:r w:rsidR="00D04256" w:rsidRPr="007F62B6">
        <w:rPr>
          <w:rFonts w:ascii="Times New Roman" w:hAnsi="Times New Roman" w:cs="Times New Roman"/>
          <w:sz w:val="24"/>
          <w:szCs w:val="24"/>
        </w:rPr>
        <w:t>муниципального района.</w:t>
      </w:r>
    </w:p>
    <w:p w14:paraId="43548E95"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целях оптимального использования и концентрации административных, </w:t>
      </w:r>
      <w:r w:rsidRPr="007F62B6">
        <w:rPr>
          <w:rFonts w:ascii="Times New Roman" w:hAnsi="Times New Roman" w:cs="Times New Roman"/>
          <w:sz w:val="24"/>
          <w:szCs w:val="24"/>
        </w:rPr>
        <w:lastRenderedPageBreak/>
        <w:t>организационных, финансовых и других ресурсов одним из механизмов реализации Стратегии будет использование принципов проектного управления: конкуренции, целостности, гибкости, экономической целесообразности, разделения полномочий, открытости, ответственности и применения лучших практик. Особое внимание будет уделяться реализации высокоэффективных проектов со сроком окупаемости до трех - пяти лет, ориентированных на скорейшее решение основных задач Стратегии и обеспечивающих создание новых рабочих мест.</w:t>
      </w:r>
    </w:p>
    <w:p w14:paraId="1DEEB2F6" w14:textId="7993615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Будут расширены механизмы развития экономической деятельности и обеспечения достойного у</w:t>
      </w:r>
      <w:r w:rsidR="009E24A4" w:rsidRPr="007F62B6">
        <w:rPr>
          <w:rFonts w:ascii="Times New Roman" w:hAnsi="Times New Roman" w:cs="Times New Roman"/>
          <w:sz w:val="24"/>
          <w:szCs w:val="24"/>
        </w:rPr>
        <w:t>ровня жизни людей, проживающих на</w:t>
      </w:r>
      <w:r w:rsidRPr="007F62B6">
        <w:rPr>
          <w:rFonts w:ascii="Times New Roman" w:hAnsi="Times New Roman" w:cs="Times New Roman"/>
          <w:sz w:val="24"/>
          <w:szCs w:val="24"/>
        </w:rPr>
        <w:t xml:space="preserve"> территории муниципального района, имеющих разного рода ограничения (отдаленных и труднодоступных населенных пунктах). Также важную роль в снятии существующих ограничений отдаленных и труднодоступных территорий будет играть внедрение информационно-коммуникационных технологий, которое в перспективе в значительной степени позволит повысить доступ жителей данных населенных пунктов к получению государственных и муниципальных услуг.</w:t>
      </w:r>
    </w:p>
    <w:p w14:paraId="6954501F"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Важную роль в реализации Стратегии будут играть механизмы, направленные на формирование благоприятного инвестиционного климата в муниципальном районе и поддержку реализации инвестиционных проектов. Продолжится предоставление поддержки на реализацию проектов субъектам инвестиционной деятельности и субъектам малого и среднего предпринимательства, практика применения механизма заключения соглашений о социально-экономическом партнерстве с крупнейшими предприятиями муниципального района, направленных на решение широкого спектра вопросов: экономических, производственных, инфраструктурных, социальных, повышение информационной доступности и открытости работы органов местного самоуправления по перечисленным направлениям. </w:t>
      </w:r>
    </w:p>
    <w:p w14:paraId="62929D69"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Разработка, корректировка, мониторинг и контроль реализации Стратегии осуществляются в порядке, установленном администрацией МО МР «Сыктывдинский». Результаты мониторинга реализации Стратегии отражаются в ежегодном Отчете руководителя администрации муниципального района за прошедший год и задачах на предстоящий период.</w:t>
      </w:r>
    </w:p>
    <w:p w14:paraId="2DADB16B"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целом реализация Стратегии предусматривает построение эффективных взаимоотношений между всеми участниками социально-экономических процессов, протекающих в муниципальном районе. В рамках работы по решению поставленных задач Стратегии особое внимание будет уделено участию в ней не только исполнительных органов местного самоуправления, но и бизнес-сообщества, институтов гражданского общества (</w:t>
      </w:r>
      <w:proofErr w:type="spellStart"/>
      <w:r w:rsidRPr="007F62B6">
        <w:rPr>
          <w:rFonts w:ascii="Times New Roman" w:hAnsi="Times New Roman" w:cs="Times New Roman"/>
          <w:sz w:val="24"/>
          <w:szCs w:val="24"/>
        </w:rPr>
        <w:t>ТОСы</w:t>
      </w:r>
      <w:proofErr w:type="spellEnd"/>
      <w:r w:rsidRPr="007F62B6">
        <w:rPr>
          <w:rFonts w:ascii="Times New Roman" w:hAnsi="Times New Roman" w:cs="Times New Roman"/>
          <w:sz w:val="24"/>
          <w:szCs w:val="24"/>
        </w:rPr>
        <w:t>, НКО и другие), общественных и иных организаций на основе договорных отношений и соглашений о взаимном сотрудничестве, непрерывного общественного контроля и участия в обсуждении и внесению предложений по всем аспектам развития территории, а также непосредственно населения муниципального района в рамках проектов инициативного бюджетирования.</w:t>
      </w:r>
    </w:p>
    <w:p w14:paraId="7B7C1B67" w14:textId="77777777" w:rsidR="00135775" w:rsidRPr="007F62B6" w:rsidRDefault="00135775" w:rsidP="00E12921">
      <w:pPr>
        <w:pStyle w:val="ConsPlusNormal"/>
        <w:ind w:firstLine="709"/>
        <w:rPr>
          <w:rFonts w:ascii="Times New Roman" w:hAnsi="Times New Roman" w:cs="Times New Roman"/>
          <w:sz w:val="24"/>
          <w:szCs w:val="24"/>
        </w:rPr>
      </w:pPr>
    </w:p>
    <w:p w14:paraId="63342DD6" w14:textId="77777777" w:rsidR="00135775" w:rsidRPr="007F62B6" w:rsidRDefault="00135775" w:rsidP="008E049A">
      <w:pPr>
        <w:pStyle w:val="a5"/>
        <w:numPr>
          <w:ilvl w:val="0"/>
          <w:numId w:val="23"/>
        </w:numPr>
        <w:ind w:left="0" w:firstLine="709"/>
        <w:jc w:val="both"/>
        <w:rPr>
          <w:rFonts w:ascii="Times New Roman" w:hAnsi="Times New Roman" w:cs="Times New Roman"/>
          <w:b/>
          <w:sz w:val="24"/>
          <w:szCs w:val="24"/>
        </w:rPr>
      </w:pPr>
      <w:r w:rsidRPr="007F62B6">
        <w:rPr>
          <w:rFonts w:ascii="Times New Roman" w:hAnsi="Times New Roman" w:cs="Times New Roman"/>
          <w:b/>
          <w:sz w:val="24"/>
          <w:szCs w:val="24"/>
        </w:rPr>
        <w:t>Ресурсное обеспечение, оценка финансовых ресурсов</w:t>
      </w:r>
    </w:p>
    <w:p w14:paraId="63CF487A" w14:textId="77777777" w:rsidR="00135775" w:rsidRPr="007F62B6" w:rsidRDefault="00135775" w:rsidP="00E12921">
      <w:pPr>
        <w:pStyle w:val="a5"/>
        <w:ind w:firstLine="709"/>
        <w:jc w:val="both"/>
        <w:rPr>
          <w:rFonts w:ascii="Times New Roman" w:hAnsi="Times New Roman" w:cs="Times New Roman"/>
          <w:b/>
          <w:sz w:val="24"/>
          <w:szCs w:val="24"/>
        </w:rPr>
      </w:pPr>
    </w:p>
    <w:p w14:paraId="221C5314"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Ресурсный потенциал обуславливает социально-экономическое развитие муниципального района, поэтому реализация Стратегии основывается на максимальном вовлечении всех видов ресурсов - природных, демографических, трудовых, финансовых и других.</w:t>
      </w:r>
    </w:p>
    <w:p w14:paraId="33ABE92D"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аналитической части Стратегии отмечена богатая обеспеченность муниципального района природными ресурсами: топливно-энергетическими и лесными ресурсами, которые являются основой экономики муниципального района. </w:t>
      </w:r>
    </w:p>
    <w:p w14:paraId="651D450D"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Значительную роль в успешной реализации Стратегии сыграет развитие рыночных институциональных ресурсов, включая предпринимательство, инвестиции, конкурентоспособность, имущество.</w:t>
      </w:r>
    </w:p>
    <w:p w14:paraId="2EEEFE88" w14:textId="260A4563" w:rsidR="00135775" w:rsidRPr="007F62B6" w:rsidRDefault="00135775" w:rsidP="00E1292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Для реализации Стратегии потребуются значительные финансовые ресурсы. Их источниками станут бюджетные средства (федеральный бюджет, республиканский бюджет Республики Коми, бюджет МО МР «Сыктывдинский», местные бюджеты сельск</w:t>
      </w:r>
      <w:r w:rsidR="008921CD" w:rsidRPr="007F62B6">
        <w:rPr>
          <w:rFonts w:ascii="Times New Roman" w:hAnsi="Times New Roman" w:cs="Times New Roman"/>
          <w:sz w:val="24"/>
          <w:szCs w:val="24"/>
        </w:rPr>
        <w:t>их поселений МР «Сыктывдинский</w:t>
      </w:r>
      <w:r w:rsidRPr="007F62B6">
        <w:rPr>
          <w:rFonts w:ascii="Times New Roman" w:hAnsi="Times New Roman" w:cs="Times New Roman"/>
          <w:sz w:val="24"/>
          <w:szCs w:val="24"/>
        </w:rPr>
        <w:t>»), фонды капитального ремонта общего имущества в многоквартирных домах, сформированные на специальных счетах, счетах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на территории МО МР «Сыктывдинский», за счет взносов на капитальный ремонт общего имущества в многоквартирных домах, средства Фонда содействия реформированию жилищно-коммунального хозяйства, иные внебюджетные средства (средства предприятий-инвесторов и другие).</w:t>
      </w:r>
    </w:p>
    <w:p w14:paraId="21A77615"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Планирование объемов средств консолидированного бюджета МР «Сыктывдинский» и прогнозируемых к привлечению средств республиканского бюджета Республики Коми, необходимых для достижения целей и задач Стратегии, будет осуществляться на основе </w:t>
      </w:r>
      <w:proofErr w:type="gramStart"/>
      <w:r w:rsidRPr="007F62B6">
        <w:rPr>
          <w:rFonts w:ascii="Times New Roman" w:hAnsi="Times New Roman" w:cs="Times New Roman"/>
          <w:sz w:val="24"/>
          <w:szCs w:val="24"/>
        </w:rPr>
        <w:t>муниципальных  программ</w:t>
      </w:r>
      <w:proofErr w:type="gramEnd"/>
      <w:r w:rsidRPr="007F62B6">
        <w:rPr>
          <w:rFonts w:ascii="Times New Roman" w:hAnsi="Times New Roman" w:cs="Times New Roman"/>
          <w:sz w:val="24"/>
          <w:szCs w:val="24"/>
        </w:rPr>
        <w:t xml:space="preserve"> МО МР «Сыктывдинский» и поселений, в рамках которых будут реализованы региональные проекты в части национальных проектов (в период до 2024 года), приоритетные проекты и программы проектного управления. Средства республиканского бюджета Республики Коми для реализации Стратегии планируется привлекать в соответствии с действующими государственными программами Республики Коми.</w:t>
      </w:r>
    </w:p>
    <w:p w14:paraId="3069D2D4"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Привлечение средств Фонда содействия реформированию жилищно-коммунального хозяйства, средств республиканского бюджета Республики Коми планируется на реализацию мероприятий программы переселения граждан из аварийного жилья и подлежащего сносу или реконструкции в связи с физическим износом в процессе эксплуатации.</w:t>
      </w:r>
    </w:p>
    <w:p w14:paraId="66C9E8A1" w14:textId="77777777" w:rsidR="00135775" w:rsidRPr="007F62B6" w:rsidRDefault="00135775" w:rsidP="00CB49F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Перспективы социально-экономического развития муниципального района связаны с созданием благоприятных условий для привлечения внутренних и внешних инвестиций в экономику муниципального района, развитием инфраструктуры и реализацией проекто</w:t>
      </w:r>
      <w:r w:rsidR="008921CD" w:rsidRPr="007F62B6">
        <w:rPr>
          <w:rFonts w:ascii="Times New Roman" w:hAnsi="Times New Roman" w:cs="Times New Roman"/>
          <w:sz w:val="24"/>
          <w:szCs w:val="24"/>
        </w:rPr>
        <w:t>в муниципального района. Перечень</w:t>
      </w:r>
      <w:r w:rsidRPr="007F62B6">
        <w:rPr>
          <w:rFonts w:ascii="Times New Roman" w:hAnsi="Times New Roman" w:cs="Times New Roman"/>
          <w:sz w:val="24"/>
          <w:szCs w:val="24"/>
        </w:rPr>
        <w:t xml:space="preserve"> инвестиционных проектов, планируемых к реализации на территории муниципальног</w:t>
      </w:r>
      <w:r w:rsidR="00CB49F1" w:rsidRPr="007F62B6">
        <w:rPr>
          <w:rFonts w:ascii="Times New Roman" w:hAnsi="Times New Roman" w:cs="Times New Roman"/>
          <w:sz w:val="24"/>
          <w:szCs w:val="24"/>
        </w:rPr>
        <w:t>о района до 2035 года, приведен в приложении 3 к Стратегии социально-экономического развития МО МР «Сыктывдинский» на период до 2035 года.</w:t>
      </w:r>
    </w:p>
    <w:p w14:paraId="065AF4DB" w14:textId="77777777" w:rsidR="00D04256" w:rsidRPr="007F62B6" w:rsidRDefault="00D04256" w:rsidP="00CB49F1">
      <w:pPr>
        <w:pStyle w:val="ConsPlusNormal"/>
        <w:ind w:firstLine="540"/>
        <w:jc w:val="both"/>
        <w:rPr>
          <w:rFonts w:ascii="Times New Roman" w:hAnsi="Times New Roman" w:cs="Times New Roman"/>
          <w:sz w:val="24"/>
          <w:szCs w:val="24"/>
        </w:rPr>
      </w:pPr>
    </w:p>
    <w:p w14:paraId="44DEC020" w14:textId="77777777" w:rsidR="007A26D3" w:rsidRPr="007F62B6" w:rsidRDefault="00DD7D97" w:rsidP="008E049A">
      <w:pPr>
        <w:pStyle w:val="ConsPlusTitle"/>
        <w:numPr>
          <w:ilvl w:val="0"/>
          <w:numId w:val="23"/>
        </w:numPr>
        <w:ind w:left="0" w:firstLine="709"/>
        <w:jc w:val="both"/>
        <w:outlineLvl w:val="2"/>
        <w:rPr>
          <w:rFonts w:ascii="Times New Roman" w:hAnsi="Times New Roman" w:cs="Times New Roman"/>
          <w:sz w:val="24"/>
          <w:szCs w:val="24"/>
        </w:rPr>
      </w:pPr>
      <w:r w:rsidRPr="007F62B6">
        <w:rPr>
          <w:rFonts w:ascii="Times New Roman" w:hAnsi="Times New Roman" w:cs="Times New Roman"/>
          <w:sz w:val="24"/>
          <w:szCs w:val="24"/>
        </w:rPr>
        <w:t>Ожидаемые результаты</w:t>
      </w:r>
    </w:p>
    <w:p w14:paraId="307D66D0" w14:textId="77777777" w:rsidR="00DD7D97" w:rsidRPr="007F62B6" w:rsidRDefault="00DD7D97" w:rsidP="003F38F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Реализация предусмотренных Стратегией мер и задач в рамках основных направлений социально-экономической политики муниципального района позволит обеспечить достижение высокого качества жизни населения на основе устойчивого экономического роста, повышения конкурентоспособности и привлекательности района и создания комфортной среды проживания, иных поставленных целей социально-экономического развития муниципального района.</w:t>
      </w:r>
    </w:p>
    <w:p w14:paraId="55DE1593"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Основными ожидаемыми результатами реализации Стратегии станут:</w:t>
      </w:r>
    </w:p>
    <w:p w14:paraId="43EE8457"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повышение уровня благосостояния и комфортности проживания, сохранение и укрепление здоровья населения, естественный прирост населения, снижение миграционного оттока, в первую очередь, трудоспособного населения, расширение доступности качественного образования, реализации трудового и творческого потенциала каждого человека, проживающего в муниципальном районе;</w:t>
      </w:r>
    </w:p>
    <w:p w14:paraId="3057D293"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устойчивое функционирование добывающей отрасли, увеличение в экономике доли обрабатывающего сектора и появление новых производств;</w:t>
      </w:r>
    </w:p>
    <w:p w14:paraId="34362A7E"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развитие транспортной, информационно-коммуникационной сети в степени, достаточной для обеспечения потребности населения, экономики, инвесторов в доступе к качественным услугам и объектам инфраструктуры.</w:t>
      </w:r>
    </w:p>
    <w:p w14:paraId="1D08FC7E"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Будут достигнуты запланированные количественные результаты состояния экономики и социальной сферы.</w:t>
      </w:r>
    </w:p>
    <w:p w14:paraId="7CCB23A5" w14:textId="77777777" w:rsidR="00DD7D97" w:rsidRPr="007F62B6" w:rsidRDefault="00DD7D97" w:rsidP="00DD7D97">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По целевым показателям Стратегии сложится следующая динамика:</w:t>
      </w:r>
    </w:p>
    <w:p w14:paraId="182361C9" w14:textId="77777777" w:rsidR="00DD7D97" w:rsidRPr="007F62B6" w:rsidRDefault="00DD7D97" w:rsidP="00DD7D97">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В 2035 году ожидается </w:t>
      </w:r>
      <w:r w:rsidR="003F38F8" w:rsidRPr="007F62B6">
        <w:rPr>
          <w:rFonts w:ascii="Times New Roman" w:hAnsi="Times New Roman" w:cs="Times New Roman"/>
          <w:sz w:val="24"/>
          <w:szCs w:val="24"/>
        </w:rPr>
        <w:t xml:space="preserve">улучшение </w:t>
      </w:r>
      <w:r w:rsidRPr="007F62B6">
        <w:rPr>
          <w:rFonts w:ascii="Times New Roman" w:hAnsi="Times New Roman" w:cs="Times New Roman"/>
          <w:sz w:val="24"/>
          <w:szCs w:val="24"/>
        </w:rPr>
        <w:t>показателей из таблицы целевых показателей:</w:t>
      </w:r>
    </w:p>
    <w:p w14:paraId="206B24C7" w14:textId="77777777" w:rsidR="00DD7D97" w:rsidRPr="007F62B6" w:rsidRDefault="00DD7D97" w:rsidP="00DD7D97">
      <w:pPr>
        <w:pStyle w:val="ConsPlusNormal"/>
        <w:tabs>
          <w:tab w:val="left" w:pos="709"/>
        </w:tabs>
        <w:ind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1. Человеческий капитал:</w:t>
      </w:r>
    </w:p>
    <w:p w14:paraId="496EA814" w14:textId="77777777" w:rsidR="00DD7D97" w:rsidRPr="007F62B6" w:rsidRDefault="00DD7D97"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среднегодовая численность населения;</w:t>
      </w:r>
    </w:p>
    <w:p w14:paraId="3532F38A" w14:textId="77777777" w:rsidR="00DD7D97" w:rsidRPr="007F62B6" w:rsidRDefault="00DD7D97"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миграционный прирост;</w:t>
      </w:r>
    </w:p>
    <w:p w14:paraId="7EB5BAAA" w14:textId="77777777" w:rsidR="00B2176F" w:rsidRPr="007F62B6" w:rsidRDefault="00B2176F"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уровень безработицы;</w:t>
      </w:r>
    </w:p>
    <w:p w14:paraId="1CC6FB2E" w14:textId="77777777" w:rsidR="00DD7D97" w:rsidRPr="007F62B6" w:rsidRDefault="00DD7D97"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среднемесячная номинальная начисленная заработная плата работников (без субъектов малого предпринимательства) </w:t>
      </w:r>
    </w:p>
    <w:p w14:paraId="189ECB16" w14:textId="77777777" w:rsidR="00DD7D97" w:rsidRPr="007F62B6" w:rsidRDefault="00DD7D97"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p w14:paraId="1EE1C763" w14:textId="77777777" w:rsidR="00DD7D97" w:rsidRPr="007F62B6" w:rsidRDefault="00DD7D97" w:rsidP="008E049A">
      <w:pPr>
        <w:pStyle w:val="ConsPlusNormal"/>
        <w:numPr>
          <w:ilvl w:val="0"/>
          <w:numId w:val="24"/>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населения, систематически занимающегося физической культурой и спортом, в %;</w:t>
      </w:r>
    </w:p>
    <w:p w14:paraId="56AAE3E0" w14:textId="77777777" w:rsidR="00DD7D97" w:rsidRPr="007F62B6" w:rsidRDefault="00DD7D97" w:rsidP="008E049A">
      <w:pPr>
        <w:pStyle w:val="ConsPlusNormal"/>
        <w:numPr>
          <w:ilvl w:val="0"/>
          <w:numId w:val="24"/>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населения жилищно-коммунальными услугами</w:t>
      </w:r>
      <w:r w:rsidR="003F38F8" w:rsidRPr="007F62B6">
        <w:rPr>
          <w:rFonts w:ascii="Times New Roman" w:hAnsi="Times New Roman" w:cs="Times New Roman"/>
          <w:sz w:val="24"/>
          <w:szCs w:val="24"/>
        </w:rPr>
        <w:t>, в %</w:t>
      </w:r>
      <w:r w:rsidRPr="007F62B6">
        <w:rPr>
          <w:rFonts w:ascii="Times New Roman" w:hAnsi="Times New Roman" w:cs="Times New Roman"/>
          <w:sz w:val="24"/>
          <w:szCs w:val="24"/>
        </w:rPr>
        <w:t>.</w:t>
      </w:r>
    </w:p>
    <w:p w14:paraId="74F4EA14" w14:textId="77777777" w:rsidR="004B7F74" w:rsidRPr="007F62B6" w:rsidRDefault="004B7F74" w:rsidP="008E049A">
      <w:pPr>
        <w:pStyle w:val="ConsPlusNormal"/>
        <w:numPr>
          <w:ilvl w:val="0"/>
          <w:numId w:val="24"/>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уровень</w:t>
      </w:r>
      <w:r w:rsidR="005740CE" w:rsidRPr="007F62B6">
        <w:rPr>
          <w:rFonts w:ascii="Times New Roman" w:hAnsi="Times New Roman" w:cs="Times New Roman"/>
          <w:sz w:val="24"/>
          <w:szCs w:val="24"/>
        </w:rPr>
        <w:t xml:space="preserve"> преступности (</w:t>
      </w:r>
      <w:r w:rsidRPr="007F62B6">
        <w:rPr>
          <w:rFonts w:ascii="Times New Roman" w:hAnsi="Times New Roman" w:cs="Times New Roman"/>
          <w:sz w:val="24"/>
          <w:szCs w:val="24"/>
        </w:rPr>
        <w:t>количество зарегистрированных преступлений).</w:t>
      </w:r>
    </w:p>
    <w:p w14:paraId="72C4FC12" w14:textId="77777777" w:rsidR="00DD7D97" w:rsidRPr="007F62B6" w:rsidRDefault="00DD7D97" w:rsidP="007A26D3">
      <w:pPr>
        <w:pStyle w:val="ConsPlusNormal"/>
        <w:tabs>
          <w:tab w:val="left" w:pos="709"/>
          <w:tab w:val="left" w:pos="993"/>
        </w:tabs>
        <w:ind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2. Экономика:</w:t>
      </w:r>
    </w:p>
    <w:p w14:paraId="0A0733A8"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счет всех источников финансирования;</w:t>
      </w:r>
    </w:p>
    <w:p w14:paraId="515563E9"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w:t>
      </w:r>
    </w:p>
    <w:p w14:paraId="53E6BE1B" w14:textId="77777777" w:rsidR="00DD7D97" w:rsidRPr="007F62B6" w:rsidRDefault="00DD7D97" w:rsidP="008E049A">
      <w:pPr>
        <w:pStyle w:val="ConsPlusNormal"/>
        <w:numPr>
          <w:ilvl w:val="0"/>
          <w:numId w:val="26"/>
        </w:numPr>
        <w:tabs>
          <w:tab w:val="left" w:pos="709"/>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w:t>
      </w:r>
    </w:p>
    <w:p w14:paraId="5617F131"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отгруженных товаров обрабатывающих производств;</w:t>
      </w:r>
    </w:p>
    <w:p w14:paraId="6F8CC767"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прибыльных сельскохозяйственных организаций, в общем их числе;</w:t>
      </w:r>
    </w:p>
    <w:p w14:paraId="06CABC1F" w14:textId="77777777" w:rsidR="004B7F74" w:rsidRPr="007F62B6" w:rsidRDefault="004B7F74"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производства молока в хозяйствах всех категорий, тонн;</w:t>
      </w:r>
    </w:p>
    <w:p w14:paraId="2A9FB4EC" w14:textId="77777777" w:rsidR="004B7F74" w:rsidRPr="007F62B6" w:rsidRDefault="00B2176F"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w:t>
      </w:r>
      <w:r w:rsidR="004B7F74" w:rsidRPr="007F62B6">
        <w:rPr>
          <w:rFonts w:ascii="Times New Roman" w:hAnsi="Times New Roman" w:cs="Times New Roman"/>
          <w:sz w:val="24"/>
          <w:szCs w:val="24"/>
        </w:rPr>
        <w:t>бъем произв</w:t>
      </w:r>
      <w:r w:rsidR="005740CE" w:rsidRPr="007F62B6">
        <w:rPr>
          <w:rFonts w:ascii="Times New Roman" w:hAnsi="Times New Roman" w:cs="Times New Roman"/>
          <w:sz w:val="24"/>
          <w:szCs w:val="24"/>
        </w:rPr>
        <w:t>одства скота и птицы на убой (</w:t>
      </w:r>
      <w:r w:rsidR="004B7F74" w:rsidRPr="007F62B6">
        <w:rPr>
          <w:rFonts w:ascii="Times New Roman" w:hAnsi="Times New Roman" w:cs="Times New Roman"/>
          <w:sz w:val="24"/>
          <w:szCs w:val="24"/>
        </w:rPr>
        <w:t>в живом весе), тонн;</w:t>
      </w:r>
    </w:p>
    <w:p w14:paraId="4BEC9C66"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w:t>
      </w:r>
    </w:p>
    <w:p w14:paraId="4F38C6A7" w14:textId="77777777" w:rsidR="00DD7D97" w:rsidRPr="007F62B6" w:rsidRDefault="00DD7D97" w:rsidP="00DD7D97">
      <w:pPr>
        <w:pStyle w:val="ConsPlusNormal"/>
        <w:tabs>
          <w:tab w:val="left" w:pos="709"/>
        </w:tabs>
        <w:ind w:left="143"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3. Территория проживания:</w:t>
      </w:r>
    </w:p>
    <w:p w14:paraId="7531C7A8" w14:textId="77777777" w:rsidR="00095328" w:rsidRPr="00095328" w:rsidRDefault="00095328" w:rsidP="00095328">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095328">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p w14:paraId="11C5614F" w14:textId="77777777" w:rsidR="00095328" w:rsidRPr="00095328" w:rsidRDefault="00095328" w:rsidP="00095328">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095328">
        <w:rPr>
          <w:rFonts w:ascii="Times New Roman" w:hAnsi="Times New Roman" w:cs="Times New Roman"/>
          <w:sz w:val="24"/>
          <w:szCs w:val="24"/>
        </w:rPr>
        <w:t>число населенных пунктов, газифицированных сетевым (сжиженным) природным газом;</w:t>
      </w:r>
    </w:p>
    <w:p w14:paraId="5C32CF1E" w14:textId="77777777" w:rsidR="00095328" w:rsidRPr="00095328" w:rsidRDefault="00095328" w:rsidP="00095328">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095328">
        <w:rPr>
          <w:rFonts w:ascii="Times New Roman" w:hAnsi="Times New Roman" w:cs="Times New Roman"/>
          <w:sz w:val="24"/>
          <w:szCs w:val="24"/>
        </w:rPr>
        <w:t>доля населенных пунктов, имеющих широкополосный доступ к сети «Интернет»;</w:t>
      </w:r>
    </w:p>
    <w:p w14:paraId="24408D50" w14:textId="77777777" w:rsidR="00095328" w:rsidRPr="00095328" w:rsidRDefault="00095328" w:rsidP="00095328">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095328">
        <w:rPr>
          <w:rFonts w:ascii="Times New Roman" w:hAnsi="Times New Roman" w:cs="Times New Roman"/>
          <w:sz w:val="24"/>
          <w:szCs w:val="24"/>
        </w:rPr>
        <w:t>дорожно-транспортные происшествия</w:t>
      </w:r>
      <w:r w:rsidRPr="00095328">
        <w:rPr>
          <w:rFonts w:ascii="Times New Roman" w:hAnsi="Times New Roman" w:cs="Times New Roman"/>
          <w:color w:val="FF0000"/>
          <w:sz w:val="24"/>
          <w:szCs w:val="24"/>
        </w:rPr>
        <w:t xml:space="preserve"> на автомобильных дорогах общего пользования местного значения</w:t>
      </w:r>
      <w:r w:rsidRPr="00095328">
        <w:rPr>
          <w:rFonts w:ascii="Times New Roman" w:hAnsi="Times New Roman" w:cs="Times New Roman"/>
          <w:sz w:val="24"/>
          <w:szCs w:val="24"/>
        </w:rPr>
        <w:t>;</w:t>
      </w:r>
    </w:p>
    <w:p w14:paraId="5B7A009D" w14:textId="77777777" w:rsidR="00095328" w:rsidRPr="00095328" w:rsidRDefault="00095328" w:rsidP="00095328">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095328">
        <w:rPr>
          <w:rFonts w:ascii="Times New Roman" w:hAnsi="Times New Roman" w:cs="Times New Roman"/>
          <w:color w:val="FF0000"/>
          <w:sz w:val="24"/>
          <w:szCs w:val="24"/>
        </w:rPr>
        <w:t>уровень удовлетворенности населения организацией транспортного обслуживания.»</w:t>
      </w:r>
    </w:p>
    <w:p w14:paraId="159EAB0B" w14:textId="77777777" w:rsidR="00DD7D97" w:rsidRPr="007F62B6" w:rsidRDefault="00DD7D97" w:rsidP="007A26D3">
      <w:pPr>
        <w:pStyle w:val="ConsPlusNormal"/>
        <w:tabs>
          <w:tab w:val="left" w:pos="709"/>
          <w:tab w:val="left" w:pos="993"/>
        </w:tabs>
        <w:ind w:left="143"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4. Управление:</w:t>
      </w:r>
    </w:p>
    <w:p w14:paraId="03148F67" w14:textId="77777777" w:rsidR="00DD7D97" w:rsidRPr="007F62B6" w:rsidRDefault="00DD7D97" w:rsidP="008E049A">
      <w:pPr>
        <w:pStyle w:val="ConsPlusNormal"/>
        <w:numPr>
          <w:ilvl w:val="0"/>
          <w:numId w:val="28"/>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p w14:paraId="46CE240E" w14:textId="77777777" w:rsidR="00DD7D97" w:rsidRPr="007F62B6" w:rsidRDefault="00DD7D97" w:rsidP="008E049A">
      <w:pPr>
        <w:pStyle w:val="ConsPlusNormal"/>
        <w:numPr>
          <w:ilvl w:val="0"/>
          <w:numId w:val="28"/>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налоговые и неналоговые доходы бюджета муниципального образования (за исключением поступлений налоговых доходов по дополнительным нормативам отчислений) в расчете на одного жителя муниципального образования;</w:t>
      </w:r>
    </w:p>
    <w:p w14:paraId="6D4A0B6C" w14:textId="77777777" w:rsidR="00DD7D97" w:rsidRPr="007F62B6" w:rsidRDefault="00DD7D97" w:rsidP="008E049A">
      <w:pPr>
        <w:pStyle w:val="ConsPlusNormal"/>
        <w:numPr>
          <w:ilvl w:val="0"/>
          <w:numId w:val="28"/>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p w14:paraId="4CA51303" w14:textId="77777777" w:rsidR="00DD7D97" w:rsidRPr="007F62B6" w:rsidRDefault="00DD7D97" w:rsidP="008E049A">
      <w:pPr>
        <w:pStyle w:val="ConsPlusNormal"/>
        <w:numPr>
          <w:ilvl w:val="0"/>
          <w:numId w:val="28"/>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деятельностью органов местного самоуправления.</w:t>
      </w:r>
    </w:p>
    <w:p w14:paraId="73D73FC4" w14:textId="77777777" w:rsidR="00DD7D97" w:rsidRPr="007F62B6" w:rsidRDefault="00DD7D97" w:rsidP="00DD7D97">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Ожидаемая динамика целевых показателей Стратегии в разрезе стратегических приоритетов социально-экономического развития (по целевому сценарию) </w:t>
      </w:r>
    </w:p>
    <w:p w14:paraId="23B62EB4" w14:textId="77777777" w:rsidR="00850DB4" w:rsidRDefault="00850DB4" w:rsidP="00850DB4">
      <w:pPr>
        <w:pStyle w:val="ConsPlusNormal"/>
        <w:tabs>
          <w:tab w:val="left" w:pos="709"/>
        </w:tabs>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32</w:t>
      </w:r>
    </w:p>
    <w:tbl>
      <w:tblPr>
        <w:tblW w:w="94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61"/>
        <w:gridCol w:w="5103"/>
        <w:gridCol w:w="3828"/>
      </w:tblGrid>
      <w:tr w:rsidR="006F39B2" w14:paraId="2B1F203A"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7D79EC" w14:textId="0E3D1D2C" w:rsidR="006F39B2" w:rsidRDefault="006F39B2" w:rsidP="006F39B2">
            <w:pPr>
              <w:pStyle w:val="ConsPlusNormal"/>
              <w:jc w:val="center"/>
              <w:rPr>
                <w:rFonts w:ascii="Times New Roman" w:hAnsi="Times New Roman" w:cs="Times New Roman"/>
                <w:sz w:val="24"/>
                <w:szCs w:val="24"/>
              </w:rPr>
            </w:pPr>
            <w:r w:rsidRPr="009E2730">
              <w:rPr>
                <w:rFonts w:ascii="Times New Roman" w:hAnsi="Times New Roman" w:cs="Times New Roman"/>
                <w:sz w:val="24"/>
                <w:szCs w:val="24"/>
              </w:rPr>
              <w:lastRenderedPageBreak/>
              <w:t xml:space="preserve">№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BB0430" w14:textId="3C5733AC" w:rsidR="006F39B2" w:rsidRDefault="006F39B2" w:rsidP="006F39B2">
            <w:pPr>
              <w:pStyle w:val="ConsPlusNormal"/>
              <w:jc w:val="center"/>
              <w:rPr>
                <w:rFonts w:ascii="Times New Roman" w:hAnsi="Times New Roman" w:cs="Times New Roman"/>
                <w:sz w:val="24"/>
                <w:szCs w:val="24"/>
              </w:rPr>
            </w:pPr>
            <w:r w:rsidRPr="009E2730">
              <w:rPr>
                <w:rFonts w:ascii="Times New Roman" w:hAnsi="Times New Roman" w:cs="Times New Roman"/>
                <w:b/>
                <w:sz w:val="24"/>
                <w:szCs w:val="24"/>
              </w:rPr>
              <w:t>Целевые показатели Стратегии</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9C7AC8" w14:textId="7F72EA2D" w:rsidR="006F39B2" w:rsidRDefault="006F39B2" w:rsidP="006F39B2">
            <w:pPr>
              <w:pStyle w:val="ConsPlusNormal"/>
              <w:jc w:val="center"/>
              <w:rPr>
                <w:rFonts w:ascii="Times New Roman" w:hAnsi="Times New Roman" w:cs="Times New Roman"/>
                <w:sz w:val="24"/>
                <w:szCs w:val="24"/>
              </w:rPr>
            </w:pPr>
            <w:r w:rsidRPr="009E2730">
              <w:rPr>
                <w:rFonts w:ascii="Times New Roman" w:hAnsi="Times New Roman" w:cs="Times New Roman"/>
                <w:b/>
                <w:sz w:val="24"/>
                <w:szCs w:val="24"/>
              </w:rPr>
              <w:t>Ожидаемый результат 2035 года (+2019 г.)</w:t>
            </w:r>
          </w:p>
        </w:tc>
      </w:tr>
      <w:tr w:rsidR="006F39B2" w14:paraId="574D63D2" w14:textId="77777777" w:rsidTr="00430BCB">
        <w:tc>
          <w:tcPr>
            <w:tcW w:w="94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24152E" w14:textId="5FA59A23" w:rsidR="006F39B2" w:rsidRDefault="006F39B2" w:rsidP="006F39B2">
            <w:pPr>
              <w:pStyle w:val="ConsPlusNormal"/>
              <w:jc w:val="center"/>
              <w:rPr>
                <w:rFonts w:ascii="Times New Roman" w:hAnsi="Times New Roman" w:cs="Times New Roman"/>
                <w:sz w:val="24"/>
                <w:szCs w:val="24"/>
              </w:rPr>
            </w:pPr>
            <w:r w:rsidRPr="009E2730">
              <w:rPr>
                <w:rFonts w:ascii="Times New Roman" w:hAnsi="Times New Roman" w:cs="Times New Roman"/>
                <w:b/>
                <w:sz w:val="24"/>
                <w:szCs w:val="24"/>
              </w:rPr>
              <w:t>Приоритет 1. Человеческий капитал</w:t>
            </w:r>
          </w:p>
        </w:tc>
      </w:tr>
      <w:tr w:rsidR="006F39B2" w14:paraId="71E0FFD7"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FB4E86" w14:textId="6521970B"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1.</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03F5A" w14:textId="7866D8E3"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Среднегодовая численность населения, чел.</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8B1CEA" w14:textId="1266D0C1"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увеличение численности до 22523 чел.</w:t>
            </w:r>
          </w:p>
        </w:tc>
      </w:tr>
      <w:tr w:rsidR="006F39B2" w14:paraId="444D689E"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C3DC35" w14:textId="304DEF3A"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2.</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E3B5E4" w14:textId="6C64A257"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Естественный прирост, убыль (-) населения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C5E775" w14:textId="12CE4DD1"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сохранение прироста не менее 10 чел. ежегодно</w:t>
            </w:r>
          </w:p>
        </w:tc>
      </w:tr>
      <w:tr w:rsidR="006F39B2" w14:paraId="048D661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34BA4" w14:textId="0BADE46F"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3.</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69AF0A" w14:textId="7972A1F3"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Миграционный прирост, убыль (-) населения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6CF205" w14:textId="6CDA295C"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 xml:space="preserve">сохранение прироста не </w:t>
            </w:r>
            <w:proofErr w:type="gramStart"/>
            <w:r w:rsidRPr="009E2730">
              <w:rPr>
                <w:rFonts w:ascii="Times New Roman" w:hAnsi="Times New Roman" w:cs="Times New Roman"/>
                <w:sz w:val="24"/>
                <w:szCs w:val="24"/>
              </w:rPr>
              <w:t>менее  65</w:t>
            </w:r>
            <w:proofErr w:type="gramEnd"/>
            <w:r w:rsidRPr="009E2730">
              <w:rPr>
                <w:rFonts w:ascii="Times New Roman" w:hAnsi="Times New Roman" w:cs="Times New Roman"/>
                <w:sz w:val="24"/>
                <w:szCs w:val="24"/>
              </w:rPr>
              <w:t xml:space="preserve"> чел. ежегодно</w:t>
            </w:r>
          </w:p>
        </w:tc>
      </w:tr>
      <w:tr w:rsidR="006F39B2" w14:paraId="16A9141B"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9128CA" w14:textId="091D464A"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4.</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D690F8" w14:textId="7C7B6F87"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Уровень зарегистрированной безработицы</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844DCA" w14:textId="109A5D29" w:rsidR="006F39B2" w:rsidRDefault="006F39B2" w:rsidP="006F39B2">
            <w:pPr>
              <w:spacing w:after="0" w:line="240" w:lineRule="auto"/>
              <w:rPr>
                <w:rFonts w:ascii="Times New Roman" w:hAnsi="Times New Roman" w:cs="Times New Roman"/>
                <w:sz w:val="24"/>
                <w:szCs w:val="24"/>
              </w:rPr>
            </w:pPr>
            <w:r>
              <w:rPr>
                <w:rFonts w:ascii="Times New Roman" w:hAnsi="Times New Roman" w:cs="Times New Roman"/>
                <w:sz w:val="24"/>
                <w:szCs w:val="24"/>
              </w:rPr>
              <w:t>сохранение</w:t>
            </w:r>
            <w:r w:rsidRPr="009E2730">
              <w:rPr>
                <w:rFonts w:ascii="Times New Roman" w:hAnsi="Times New Roman" w:cs="Times New Roman"/>
                <w:sz w:val="24"/>
                <w:szCs w:val="24"/>
              </w:rPr>
              <w:t xml:space="preserve"> уровня безработицы до 2,0% (2019 г.-2,2%)</w:t>
            </w:r>
          </w:p>
        </w:tc>
      </w:tr>
      <w:tr w:rsidR="006F39B2" w:rsidRPr="00987DD8" w14:paraId="44069192"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74FB7D" w14:textId="221B9173"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5.</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E0E6A3" w14:textId="3AA5F2CF"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Среднемесячная начисленная заработная плата работников (без субъектов малого предпринимательства)</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672057" w14:textId="77777777" w:rsidR="006F39B2" w:rsidRPr="00137F03" w:rsidRDefault="006F39B2" w:rsidP="006F39B2">
            <w:pPr>
              <w:spacing w:after="0" w:line="240" w:lineRule="auto"/>
              <w:rPr>
                <w:rFonts w:ascii="Times New Roman" w:hAnsi="Times New Roman" w:cs="Times New Roman"/>
                <w:color w:val="000000" w:themeColor="text1"/>
                <w:sz w:val="24"/>
                <w:szCs w:val="24"/>
              </w:rPr>
            </w:pPr>
            <w:r w:rsidRPr="00137F03">
              <w:rPr>
                <w:rFonts w:ascii="Times New Roman" w:hAnsi="Times New Roman" w:cs="Times New Roman"/>
                <w:color w:val="000000" w:themeColor="text1"/>
                <w:sz w:val="24"/>
                <w:szCs w:val="24"/>
              </w:rPr>
              <w:t>рост з/п до 83346 рублей</w:t>
            </w:r>
          </w:p>
          <w:p w14:paraId="6A505942" w14:textId="77777777" w:rsidR="006F39B2" w:rsidRPr="00137F03" w:rsidRDefault="006F39B2" w:rsidP="006F39B2">
            <w:pPr>
              <w:spacing w:after="0" w:line="240" w:lineRule="auto"/>
              <w:rPr>
                <w:rFonts w:ascii="Times New Roman" w:hAnsi="Times New Roman" w:cs="Times New Roman"/>
                <w:color w:val="000000" w:themeColor="text1"/>
                <w:sz w:val="24"/>
                <w:szCs w:val="24"/>
              </w:rPr>
            </w:pPr>
            <w:r w:rsidRPr="00137F03">
              <w:rPr>
                <w:rFonts w:ascii="Times New Roman" w:hAnsi="Times New Roman" w:cs="Times New Roman"/>
                <w:color w:val="000000" w:themeColor="text1"/>
                <w:sz w:val="24"/>
                <w:szCs w:val="24"/>
              </w:rPr>
              <w:t>(2019 г. – 42347 руб.)</w:t>
            </w:r>
          </w:p>
          <w:p w14:paraId="38377EC1" w14:textId="0B60B0B1" w:rsidR="006F39B2" w:rsidRPr="00987DD8" w:rsidRDefault="006F39B2" w:rsidP="006F39B2">
            <w:pPr>
              <w:spacing w:after="0" w:line="240" w:lineRule="auto"/>
              <w:rPr>
                <w:rFonts w:ascii="Times New Roman" w:hAnsi="Times New Roman" w:cs="Times New Roman"/>
                <w:color w:val="000000" w:themeColor="text1"/>
                <w:sz w:val="24"/>
                <w:szCs w:val="24"/>
              </w:rPr>
            </w:pPr>
          </w:p>
        </w:tc>
      </w:tr>
      <w:tr w:rsidR="006F39B2" w:rsidRPr="00987DD8" w14:paraId="70004FE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0B779D" w14:textId="074A0AF1"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6.</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F89941" w14:textId="1478D807"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13E76B" w14:textId="77777777" w:rsidR="006F39B2" w:rsidRPr="00137F03" w:rsidRDefault="006F39B2" w:rsidP="006F39B2">
            <w:pPr>
              <w:spacing w:after="0" w:line="240" w:lineRule="auto"/>
              <w:rPr>
                <w:rFonts w:ascii="Times New Roman" w:hAnsi="Times New Roman" w:cs="Times New Roman"/>
                <w:color w:val="000000" w:themeColor="text1"/>
                <w:sz w:val="24"/>
                <w:szCs w:val="24"/>
              </w:rPr>
            </w:pPr>
            <w:r w:rsidRPr="00137F03">
              <w:rPr>
                <w:rFonts w:ascii="Times New Roman" w:hAnsi="Times New Roman" w:cs="Times New Roman"/>
                <w:color w:val="000000" w:themeColor="text1"/>
                <w:sz w:val="24"/>
                <w:szCs w:val="24"/>
              </w:rPr>
              <w:t>сохранение доли на уровне 90% ежегодно</w:t>
            </w:r>
          </w:p>
          <w:p w14:paraId="159AD594" w14:textId="52A1D833" w:rsidR="006F39B2" w:rsidRPr="00987DD8" w:rsidRDefault="006F39B2" w:rsidP="006F39B2">
            <w:pPr>
              <w:spacing w:after="0" w:line="240" w:lineRule="auto"/>
              <w:rPr>
                <w:rFonts w:ascii="Times New Roman" w:hAnsi="Times New Roman" w:cs="Times New Roman"/>
                <w:color w:val="000000" w:themeColor="text1"/>
                <w:sz w:val="24"/>
                <w:szCs w:val="24"/>
              </w:rPr>
            </w:pPr>
            <w:r w:rsidRPr="00137F03">
              <w:rPr>
                <w:rFonts w:ascii="Times New Roman" w:hAnsi="Times New Roman" w:cs="Times New Roman"/>
                <w:color w:val="000000" w:themeColor="text1"/>
                <w:sz w:val="24"/>
                <w:szCs w:val="24"/>
              </w:rPr>
              <w:t>(2019 г. - 68,1%)</w:t>
            </w:r>
          </w:p>
        </w:tc>
      </w:tr>
      <w:tr w:rsidR="006F39B2" w:rsidRPr="00987DD8" w14:paraId="7B1C211D"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053EA8" w14:textId="030D3757"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7.</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419DA7" w14:textId="75339225"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83CFFF" w14:textId="77777777" w:rsidR="006F39B2" w:rsidRPr="00137F03" w:rsidRDefault="006F39B2" w:rsidP="006F39B2">
            <w:pPr>
              <w:spacing w:after="0" w:line="240" w:lineRule="auto"/>
              <w:rPr>
                <w:rFonts w:ascii="Times New Roman" w:hAnsi="Times New Roman" w:cs="Times New Roman"/>
                <w:color w:val="000000" w:themeColor="text1"/>
                <w:sz w:val="24"/>
                <w:szCs w:val="24"/>
              </w:rPr>
            </w:pPr>
            <w:r w:rsidRPr="00137F03">
              <w:rPr>
                <w:rFonts w:ascii="Times New Roman" w:hAnsi="Times New Roman" w:cs="Times New Roman"/>
                <w:color w:val="000000" w:themeColor="text1"/>
                <w:sz w:val="24"/>
                <w:szCs w:val="24"/>
              </w:rPr>
              <w:t>увеличение доли до 82%</w:t>
            </w:r>
          </w:p>
          <w:p w14:paraId="184A72A0" w14:textId="56CF44E6" w:rsidR="006F39B2" w:rsidRPr="00987DD8" w:rsidRDefault="006F39B2" w:rsidP="006F39B2">
            <w:pPr>
              <w:spacing w:after="0" w:line="240" w:lineRule="auto"/>
              <w:rPr>
                <w:rFonts w:ascii="Times New Roman" w:hAnsi="Times New Roman" w:cs="Times New Roman"/>
                <w:color w:val="000000" w:themeColor="text1"/>
                <w:sz w:val="24"/>
                <w:szCs w:val="24"/>
              </w:rPr>
            </w:pPr>
            <w:r w:rsidRPr="00137F03">
              <w:rPr>
                <w:rFonts w:ascii="Times New Roman" w:hAnsi="Times New Roman" w:cs="Times New Roman"/>
                <w:color w:val="000000" w:themeColor="text1"/>
                <w:sz w:val="24"/>
                <w:szCs w:val="24"/>
              </w:rPr>
              <w:t>((2019 г. – 61,6%)</w:t>
            </w:r>
          </w:p>
        </w:tc>
      </w:tr>
      <w:tr w:rsidR="006F39B2" w:rsidRPr="00987DD8" w14:paraId="5813D6AE"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F5032" w14:textId="6CA17595" w:rsidR="006F39B2" w:rsidRDefault="006F39B2" w:rsidP="006F39B2">
            <w:pPr>
              <w:spacing w:after="0" w:line="240" w:lineRule="auto"/>
              <w:jc w:val="both"/>
              <w:rPr>
                <w:rFonts w:ascii="Times New Roman" w:eastAsia="Times New Roman" w:hAnsi="Times New Roman" w:cs="Times New Roman"/>
                <w:sz w:val="24"/>
                <w:szCs w:val="24"/>
                <w:lang w:eastAsia="ru-RU"/>
              </w:rPr>
            </w:pPr>
            <w:r w:rsidRPr="009E2730">
              <w:rPr>
                <w:rFonts w:ascii="Times New Roman" w:eastAsia="Times New Roman" w:hAnsi="Times New Roman" w:cs="Times New Roman"/>
                <w:sz w:val="24"/>
                <w:szCs w:val="24"/>
                <w:lang w:eastAsia="ru-RU"/>
              </w:rPr>
              <w:t>8.</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44EFB" w14:textId="7DE07762" w:rsidR="006F39B2" w:rsidRDefault="006F39B2" w:rsidP="006F39B2">
            <w:pPr>
              <w:spacing w:after="0" w:line="240" w:lineRule="auto"/>
              <w:jc w:val="both"/>
              <w:rPr>
                <w:rFonts w:ascii="Times New Roman" w:eastAsia="Times New Roman" w:hAnsi="Times New Roman" w:cs="Times New Roman"/>
                <w:sz w:val="24"/>
                <w:szCs w:val="24"/>
                <w:lang w:eastAsia="ru-RU"/>
              </w:rPr>
            </w:pPr>
            <w:r w:rsidRPr="009E2730">
              <w:rPr>
                <w:rFonts w:ascii="Times New Roman" w:eastAsia="Times New Roman" w:hAnsi="Times New Roman" w:cs="Times New Roman"/>
                <w:sz w:val="24"/>
                <w:szCs w:val="24"/>
                <w:lang w:eastAsia="ru-RU"/>
              </w:rPr>
              <w:t>Обеспеченность организациями культурно-досугового типа на 1000 человек населения, ед.</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F6AB3A" w14:textId="64166C22"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 xml:space="preserve">сохранение показателя на уровне </w:t>
            </w:r>
            <w:r>
              <w:rPr>
                <w:rFonts w:ascii="Times New Roman" w:hAnsi="Times New Roman" w:cs="Times New Roman"/>
                <w:color w:val="000000" w:themeColor="text1"/>
                <w:sz w:val="24"/>
                <w:szCs w:val="24"/>
              </w:rPr>
              <w:t xml:space="preserve">не менее </w:t>
            </w:r>
            <w:r w:rsidRPr="009E2730">
              <w:rPr>
                <w:rFonts w:ascii="Times New Roman" w:hAnsi="Times New Roman" w:cs="Times New Roman"/>
                <w:color w:val="000000" w:themeColor="text1"/>
                <w:sz w:val="24"/>
                <w:szCs w:val="24"/>
              </w:rPr>
              <w:t xml:space="preserve">87,5% </w:t>
            </w:r>
          </w:p>
        </w:tc>
      </w:tr>
      <w:tr w:rsidR="006F39B2" w:rsidRPr="00987DD8" w14:paraId="38B7E833"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1FA429" w14:textId="54CFDD75"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9.</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96F4B" w14:textId="6C48CFE2"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Доля населения, систематически занимающегося физической культурой и спортом</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2270EA" w14:textId="77777777" w:rsidR="006F39B2" w:rsidRPr="009E2730"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увеличить долю до 55%</w:t>
            </w:r>
          </w:p>
          <w:p w14:paraId="7A5F6523" w14:textId="58528365"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(2019 – 20,0%)</w:t>
            </w:r>
          </w:p>
        </w:tc>
      </w:tr>
      <w:tr w:rsidR="006F39B2" w:rsidRPr="00987DD8" w14:paraId="12DD328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53C95E" w14:textId="1BD1DE7A"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10.</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0D0A5" w14:textId="7D0AB65C"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Уровень удовлетворенности населения жилищно-коммунальными услугами</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302A8D" w14:textId="4C12872B"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 xml:space="preserve">сохранение показателя на уровне </w:t>
            </w:r>
            <w:r>
              <w:rPr>
                <w:rFonts w:ascii="Times New Roman" w:hAnsi="Times New Roman" w:cs="Times New Roman"/>
                <w:color w:val="000000" w:themeColor="text1"/>
                <w:sz w:val="24"/>
                <w:szCs w:val="24"/>
              </w:rPr>
              <w:t xml:space="preserve">не менее </w:t>
            </w:r>
            <w:r w:rsidRPr="009E2730">
              <w:rPr>
                <w:rFonts w:ascii="Times New Roman" w:hAnsi="Times New Roman" w:cs="Times New Roman"/>
                <w:color w:val="000000" w:themeColor="text1"/>
                <w:sz w:val="24"/>
                <w:szCs w:val="24"/>
              </w:rPr>
              <w:t>51% ежегодно (2019 – 50,2%)</w:t>
            </w:r>
          </w:p>
        </w:tc>
      </w:tr>
      <w:tr w:rsidR="006F39B2" w:rsidRPr="00987DD8" w14:paraId="7D926301"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E712B8" w14:textId="6DC7B211"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11.</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C5FBDB" w14:textId="2834AD3C"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Уровень преступности (количество зарегистрированных преступлений человек)</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97EB78" w14:textId="77777777" w:rsidR="006F39B2" w:rsidRPr="009E2730"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снижение показателя до 447 ед.</w:t>
            </w:r>
          </w:p>
          <w:p w14:paraId="0DEDF9BC" w14:textId="20312A05"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(2019- 470 ед.)</w:t>
            </w:r>
          </w:p>
        </w:tc>
      </w:tr>
      <w:tr w:rsidR="006F39B2" w:rsidRPr="00987DD8" w14:paraId="6C4BE18F" w14:textId="77777777" w:rsidTr="00430BCB">
        <w:tc>
          <w:tcPr>
            <w:tcW w:w="94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ED2907" w14:textId="59C22C39" w:rsidR="006F39B2" w:rsidRPr="00987DD8" w:rsidRDefault="006F39B2" w:rsidP="006F39B2">
            <w:pPr>
              <w:spacing w:after="0" w:line="240" w:lineRule="auto"/>
              <w:jc w:val="center"/>
              <w:rPr>
                <w:rFonts w:ascii="Times New Roman" w:hAnsi="Times New Roman" w:cs="Times New Roman"/>
                <w:color w:val="000000" w:themeColor="text1"/>
                <w:sz w:val="24"/>
                <w:szCs w:val="24"/>
              </w:rPr>
            </w:pPr>
            <w:r w:rsidRPr="009E2730">
              <w:rPr>
                <w:rFonts w:ascii="Times New Roman" w:hAnsi="Times New Roman" w:cs="Times New Roman"/>
                <w:b/>
                <w:color w:val="000000" w:themeColor="text1"/>
                <w:sz w:val="24"/>
                <w:szCs w:val="24"/>
              </w:rPr>
              <w:t>Приоритет 2. Экономика</w:t>
            </w:r>
          </w:p>
        </w:tc>
      </w:tr>
      <w:tr w:rsidR="006F39B2" w:rsidRPr="00987DD8" w14:paraId="27AF7A5A"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191A12" w14:textId="48A3D607"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12.</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09E666" w14:textId="28A2019E"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Объем инвестиций в основной капитал за счет всех источников финансирования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60A056" w14:textId="77777777" w:rsidR="006F39B2" w:rsidRPr="009E2730"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сохранить объем инвестиций не менее 900 млн. руб.  ежегодно</w:t>
            </w:r>
          </w:p>
          <w:p w14:paraId="71D5872B" w14:textId="6FF3D0CA"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(2019 - 690,2 млн. руб.)</w:t>
            </w:r>
          </w:p>
        </w:tc>
      </w:tr>
      <w:tr w:rsidR="006F39B2" w:rsidRPr="00987DD8" w14:paraId="1CFA872C"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F5A0BF" w14:textId="7D14CD71"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13.</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246EE5" w14:textId="6704FB0D"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B6FECB" w14:textId="77777777" w:rsidR="006F39B2" w:rsidRPr="009E2730"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 xml:space="preserve">сохранить объемы не меньше 26,0 тыс. рублей на человека </w:t>
            </w:r>
          </w:p>
          <w:p w14:paraId="198EF931" w14:textId="3659B120"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(2019-28,3 тыс. руб.)</w:t>
            </w:r>
          </w:p>
        </w:tc>
      </w:tr>
      <w:tr w:rsidR="006F39B2" w:rsidRPr="00987DD8" w14:paraId="637AE62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206991" w14:textId="00E81EE0"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14.</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EBD90" w14:textId="4D1E1A07" w:rsidR="006F39B2" w:rsidRDefault="006F39B2" w:rsidP="006F39B2">
            <w:pPr>
              <w:spacing w:after="0" w:line="240" w:lineRule="auto"/>
              <w:jc w:val="both"/>
            </w:pPr>
            <w:r w:rsidRPr="009E2730">
              <w:rPr>
                <w:rFonts w:ascii="Times New Roman" w:hAnsi="Times New Roman" w:cs="Times New Roman"/>
                <w:sz w:val="24"/>
                <w:szCs w:val="24"/>
              </w:rPr>
              <w:t>Оборот организаций (по организациям со средней численностью работников свыше 15 человек, без субъектов малого предпринимательства; в сопоставимых ценах), млн. руб.</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D637E" w14:textId="77777777" w:rsidR="006F39B2" w:rsidRPr="009E2730"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рост в 1,3 раза</w:t>
            </w:r>
          </w:p>
          <w:p w14:paraId="48A0FF9C" w14:textId="101E9E76"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(2019 – 6402,95 млн. руб.)</w:t>
            </w:r>
          </w:p>
        </w:tc>
      </w:tr>
      <w:tr w:rsidR="006F39B2" w:rsidRPr="00987DD8" w14:paraId="08C149AD"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DB4D63" w14:textId="1BF26E8F"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15.</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34C129" w14:textId="065F149F"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Объем отгруженных товаров обрабатывающих производств, млн. руб.</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61C77" w14:textId="77777777" w:rsidR="006F39B2" w:rsidRPr="009E2730"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рост в 1,7 раза</w:t>
            </w:r>
          </w:p>
          <w:p w14:paraId="7AE39B14" w14:textId="2E1EC138"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(2019-3616,2 млн. руб.)</w:t>
            </w:r>
          </w:p>
        </w:tc>
      </w:tr>
      <w:tr w:rsidR="006F39B2" w:rsidRPr="00987DD8" w14:paraId="32D3DEFF"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342B9D" w14:textId="03542F3C"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16.</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7A27F6" w14:textId="7D61163E"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 xml:space="preserve">Число субъектов малого и среднего предпринимательства (без индивидуальных </w:t>
            </w:r>
            <w:r w:rsidRPr="009E2730">
              <w:rPr>
                <w:rFonts w:ascii="Times New Roman" w:hAnsi="Times New Roman" w:cs="Times New Roman"/>
                <w:sz w:val="24"/>
                <w:szCs w:val="24"/>
              </w:rPr>
              <w:lastRenderedPageBreak/>
              <w:t>предпринимателей) в расчете на 10 тыс. человек населения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5BE101" w14:textId="46C1DB41"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lastRenderedPageBreak/>
              <w:t xml:space="preserve">увеличение числа субъектов до </w:t>
            </w:r>
            <w:proofErr w:type="gramStart"/>
            <w:r w:rsidRPr="009E2730">
              <w:rPr>
                <w:rFonts w:ascii="Times New Roman" w:hAnsi="Times New Roman" w:cs="Times New Roman"/>
                <w:color w:val="000000" w:themeColor="text1"/>
                <w:sz w:val="24"/>
                <w:szCs w:val="24"/>
              </w:rPr>
              <w:t>380  ед.</w:t>
            </w:r>
            <w:proofErr w:type="gramEnd"/>
          </w:p>
        </w:tc>
      </w:tr>
      <w:tr w:rsidR="006F39B2" w:rsidRPr="00987DD8" w14:paraId="5115DBB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EAB64" w14:textId="600291E7"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17.</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A1CB23" w14:textId="019824CF"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Доля прибыльных сельскохозяйственных организаций, в общем их числе</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57E3E3" w14:textId="77777777" w:rsidR="006F39B2" w:rsidRPr="009E2730"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 xml:space="preserve">увеличение показателя до 70% </w:t>
            </w:r>
          </w:p>
          <w:p w14:paraId="24C5BDFA" w14:textId="0ECE680A"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(2019 – 50%)</w:t>
            </w:r>
          </w:p>
        </w:tc>
      </w:tr>
      <w:tr w:rsidR="006F39B2" w:rsidRPr="00987DD8" w14:paraId="31079D13"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99CDCC" w14:textId="26C585C9"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18.</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78E34C" w14:textId="54ECA7A0"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Объем производства молока в хозяйствах всех категорий, тонн</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B4D2CC" w14:textId="6F127A7A"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 xml:space="preserve">сохранение объемов молока в год не менее 3600 тонн </w:t>
            </w:r>
          </w:p>
        </w:tc>
      </w:tr>
      <w:tr w:rsidR="006F39B2" w:rsidRPr="00987DD8" w14:paraId="64A92D08"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21A7E4" w14:textId="790FA071"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19.</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327BF9" w14:textId="5BDAED89"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Объем производства скота и птицы на убой (в живом весе), тонн</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730E3A" w14:textId="77777777" w:rsidR="006F39B2" w:rsidRPr="009E2730"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 xml:space="preserve">сохранение объемов на уровне 25,5 тыс. тонн ежегодно </w:t>
            </w:r>
          </w:p>
          <w:p w14:paraId="291D5095" w14:textId="7BF5B8BC"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(2019- 30248,7 тонн)</w:t>
            </w:r>
          </w:p>
        </w:tc>
      </w:tr>
      <w:tr w:rsidR="006F39B2" w:rsidRPr="00987DD8" w14:paraId="07708CC7"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3181FE" w14:textId="17CD51FF"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20.</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4D14E" w14:textId="3E98AD5B"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 xml:space="preserve">Ввод в действие жилых домов, </w:t>
            </w:r>
            <w:proofErr w:type="spellStart"/>
            <w:r w:rsidRPr="009E2730">
              <w:rPr>
                <w:rFonts w:ascii="Times New Roman" w:hAnsi="Times New Roman" w:cs="Times New Roman"/>
                <w:sz w:val="24"/>
                <w:szCs w:val="24"/>
              </w:rPr>
              <w:t>кв.м</w:t>
            </w:r>
            <w:proofErr w:type="spellEnd"/>
            <w:r w:rsidRPr="009E2730">
              <w:rPr>
                <w:rFonts w:ascii="Times New Roman" w:hAnsi="Times New Roman" w:cs="Times New Roman"/>
                <w:sz w:val="24"/>
                <w:szCs w:val="24"/>
              </w:rPr>
              <w:t>.</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EE639E" w14:textId="5167DA64"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 xml:space="preserve">сохранение объемов не менее 25,0 тыс. </w:t>
            </w:r>
            <w:proofErr w:type="spellStart"/>
            <w:r w:rsidRPr="009E2730">
              <w:rPr>
                <w:rFonts w:ascii="Times New Roman" w:hAnsi="Times New Roman" w:cs="Times New Roman"/>
                <w:color w:val="000000" w:themeColor="text1"/>
                <w:sz w:val="24"/>
                <w:szCs w:val="24"/>
              </w:rPr>
              <w:t>кв.м</w:t>
            </w:r>
            <w:proofErr w:type="spellEnd"/>
            <w:r w:rsidRPr="009E2730">
              <w:rPr>
                <w:rFonts w:ascii="Times New Roman" w:hAnsi="Times New Roman" w:cs="Times New Roman"/>
                <w:color w:val="000000" w:themeColor="text1"/>
                <w:sz w:val="24"/>
                <w:szCs w:val="24"/>
              </w:rPr>
              <w:t>. ежегодно</w:t>
            </w:r>
          </w:p>
        </w:tc>
      </w:tr>
      <w:tr w:rsidR="006F39B2" w14:paraId="2C39F28F" w14:textId="77777777" w:rsidTr="00430BCB">
        <w:tc>
          <w:tcPr>
            <w:tcW w:w="94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D562BF" w14:textId="54D486C0" w:rsidR="006F39B2" w:rsidRDefault="006F39B2" w:rsidP="006F39B2">
            <w:pPr>
              <w:spacing w:after="0" w:line="240" w:lineRule="auto"/>
              <w:jc w:val="center"/>
              <w:rPr>
                <w:rFonts w:ascii="Times New Roman" w:hAnsi="Times New Roman" w:cs="Times New Roman"/>
                <w:sz w:val="24"/>
                <w:szCs w:val="24"/>
              </w:rPr>
            </w:pPr>
            <w:r w:rsidRPr="009E2730">
              <w:rPr>
                <w:rFonts w:ascii="Times New Roman" w:hAnsi="Times New Roman" w:cs="Times New Roman"/>
                <w:b/>
                <w:sz w:val="24"/>
                <w:szCs w:val="24"/>
              </w:rPr>
              <w:t>Приоритет 3. Территория проживания</w:t>
            </w:r>
          </w:p>
        </w:tc>
      </w:tr>
      <w:tr w:rsidR="006F39B2" w:rsidRPr="00987DD8" w14:paraId="7280667D"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1B2221" w14:textId="21E9B411"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21.</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F91F16" w14:textId="29DF0A2B"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FD6DF9" w14:textId="77777777" w:rsidR="006F39B2" w:rsidRPr="009E2730"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увеличение показателя до 21,4%</w:t>
            </w:r>
          </w:p>
          <w:p w14:paraId="43CB8A2B" w14:textId="3170C1CC" w:rsidR="006F39B2" w:rsidRPr="00987DD8" w:rsidRDefault="006F39B2" w:rsidP="006F39B2">
            <w:pPr>
              <w:spacing w:after="0" w:line="240" w:lineRule="auto"/>
              <w:rPr>
                <w:rFonts w:ascii="Times New Roman" w:hAnsi="Times New Roman" w:cs="Times New Roman"/>
                <w:color w:val="000000" w:themeColor="text1"/>
                <w:sz w:val="24"/>
                <w:szCs w:val="24"/>
              </w:rPr>
            </w:pPr>
            <w:r w:rsidRPr="009E2730">
              <w:rPr>
                <w:rFonts w:ascii="Times New Roman" w:hAnsi="Times New Roman" w:cs="Times New Roman"/>
                <w:color w:val="000000" w:themeColor="text1"/>
                <w:sz w:val="24"/>
                <w:szCs w:val="24"/>
              </w:rPr>
              <w:t>(2019 г.-15,66%)</w:t>
            </w:r>
          </w:p>
        </w:tc>
      </w:tr>
      <w:tr w:rsidR="006F39B2" w14:paraId="40FDF53A"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E8C591" w14:textId="7BC0B9BB" w:rsidR="006F39B2" w:rsidRDefault="006F39B2" w:rsidP="006F39B2">
            <w:pPr>
              <w:pStyle w:val="ConsPlusNormal"/>
              <w:tabs>
                <w:tab w:val="left" w:pos="709"/>
              </w:tabs>
              <w:jc w:val="both"/>
              <w:rPr>
                <w:rFonts w:ascii="Times New Roman" w:hAnsi="Times New Roman" w:cs="Times New Roman"/>
                <w:sz w:val="24"/>
                <w:szCs w:val="24"/>
              </w:rPr>
            </w:pPr>
            <w:r w:rsidRPr="009E2730">
              <w:rPr>
                <w:rFonts w:ascii="Times New Roman" w:hAnsi="Times New Roman" w:cs="Times New Roman"/>
                <w:sz w:val="24"/>
                <w:szCs w:val="24"/>
              </w:rPr>
              <w:t>22.</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F024C3" w14:textId="06E6805E" w:rsidR="006F39B2" w:rsidRDefault="006F39B2" w:rsidP="006F39B2">
            <w:pPr>
              <w:pStyle w:val="ConsPlusNormal"/>
              <w:tabs>
                <w:tab w:val="left" w:pos="709"/>
              </w:tabs>
              <w:jc w:val="both"/>
              <w:rPr>
                <w:rFonts w:ascii="Times New Roman" w:hAnsi="Times New Roman" w:cs="Times New Roman"/>
                <w:sz w:val="24"/>
                <w:szCs w:val="24"/>
              </w:rPr>
            </w:pPr>
            <w:r w:rsidRPr="009E2730">
              <w:rPr>
                <w:rFonts w:ascii="Times New Roman" w:hAnsi="Times New Roman" w:cs="Times New Roman"/>
                <w:sz w:val="24"/>
                <w:szCs w:val="24"/>
              </w:rPr>
              <w:t>Число населенных пунктов, газифицированных сетевым (сжиженным) природным газом, ед.</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60D795" w14:textId="77777777" w:rsidR="006F39B2" w:rsidRPr="009E2730"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 xml:space="preserve">Довести показатель до </w:t>
            </w:r>
            <w:r>
              <w:rPr>
                <w:rFonts w:ascii="Times New Roman" w:hAnsi="Times New Roman" w:cs="Times New Roman"/>
                <w:sz w:val="24"/>
                <w:szCs w:val="24"/>
              </w:rPr>
              <w:t>13 населенных пунктов</w:t>
            </w:r>
            <w:r w:rsidRPr="009E2730">
              <w:rPr>
                <w:rFonts w:ascii="Times New Roman" w:hAnsi="Times New Roman" w:cs="Times New Roman"/>
                <w:sz w:val="24"/>
                <w:szCs w:val="24"/>
              </w:rPr>
              <w:t>.</w:t>
            </w:r>
          </w:p>
          <w:p w14:paraId="46D0529C" w14:textId="293B242E"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(2019 г.– 3 ед.)</w:t>
            </w:r>
          </w:p>
        </w:tc>
      </w:tr>
      <w:tr w:rsidR="006F39B2" w14:paraId="3663055E"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B581A4" w14:textId="423AD747" w:rsidR="006F39B2" w:rsidRDefault="006F39B2" w:rsidP="006F39B2">
            <w:pPr>
              <w:pStyle w:val="ConsPlusNormal"/>
              <w:tabs>
                <w:tab w:val="left" w:pos="709"/>
              </w:tabs>
              <w:jc w:val="both"/>
              <w:rPr>
                <w:rFonts w:ascii="Times New Roman" w:hAnsi="Times New Roman" w:cs="Times New Roman"/>
                <w:sz w:val="24"/>
                <w:szCs w:val="24"/>
              </w:rPr>
            </w:pPr>
            <w:r w:rsidRPr="009E2730">
              <w:rPr>
                <w:rFonts w:ascii="Times New Roman" w:hAnsi="Times New Roman" w:cs="Times New Roman"/>
                <w:sz w:val="24"/>
                <w:szCs w:val="24"/>
              </w:rPr>
              <w:t>23.</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3B6D08" w14:textId="489996FD" w:rsidR="006F39B2" w:rsidRDefault="006F39B2" w:rsidP="006F39B2">
            <w:pPr>
              <w:pStyle w:val="ConsPlusNormal"/>
              <w:tabs>
                <w:tab w:val="left" w:pos="709"/>
              </w:tabs>
              <w:jc w:val="both"/>
              <w:rPr>
                <w:rFonts w:ascii="Times New Roman" w:hAnsi="Times New Roman" w:cs="Times New Roman"/>
                <w:sz w:val="24"/>
                <w:szCs w:val="24"/>
              </w:rPr>
            </w:pPr>
            <w:r w:rsidRPr="009E2730">
              <w:rPr>
                <w:rFonts w:ascii="Times New Roman" w:hAnsi="Times New Roman" w:cs="Times New Roman"/>
                <w:sz w:val="24"/>
                <w:szCs w:val="24"/>
              </w:rPr>
              <w:t>Доля населенных пунктов, имеющих доступ к сети «Интернет»; в %</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F21CA0" w14:textId="77777777" w:rsidR="006F39B2" w:rsidRPr="009E2730"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 xml:space="preserve"> рост до 100%</w:t>
            </w:r>
          </w:p>
          <w:p w14:paraId="353B135F" w14:textId="44410882"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(2019 – 94%)</w:t>
            </w:r>
          </w:p>
        </w:tc>
      </w:tr>
      <w:tr w:rsidR="006F39B2" w14:paraId="688E5FBB"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1C988" w14:textId="517B0858"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24.</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D2CD6" w14:textId="1661906B"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color w:val="000000" w:themeColor="text1"/>
                <w:sz w:val="24"/>
                <w:szCs w:val="24"/>
              </w:rPr>
              <w:t xml:space="preserve">Дорожно-транспортные происшествия </w:t>
            </w:r>
            <w:r w:rsidRPr="009E2730">
              <w:rPr>
                <w:rFonts w:ascii="Times New Roman" w:hAnsi="Times New Roman" w:cs="Times New Roman"/>
                <w:color w:val="FF0000"/>
                <w:sz w:val="24"/>
                <w:szCs w:val="24"/>
              </w:rPr>
              <w:t>на автомобильных дорогах общего пользования местного значения, ед.</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E040E" w14:textId="44B828D8"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снижение до 40 ед. (2019-47 ед.)</w:t>
            </w:r>
          </w:p>
        </w:tc>
      </w:tr>
      <w:tr w:rsidR="006F39B2" w14:paraId="57CEEDC3"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FB702F" w14:textId="756DCBEB"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25.</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0BA074" w14:textId="572FA1D3" w:rsidR="006F39B2" w:rsidRPr="00234C95" w:rsidRDefault="006F39B2" w:rsidP="006F39B2">
            <w:pPr>
              <w:spacing w:after="0" w:line="240" w:lineRule="auto"/>
              <w:jc w:val="both"/>
              <w:rPr>
                <w:rFonts w:ascii="Times New Roman" w:hAnsi="Times New Roman" w:cs="Times New Roman"/>
                <w:sz w:val="24"/>
                <w:szCs w:val="24"/>
                <w:highlight w:val="cyan"/>
              </w:rPr>
            </w:pPr>
            <w:r w:rsidRPr="009E2730">
              <w:rPr>
                <w:rFonts w:ascii="Times New Roman" w:hAnsi="Times New Roman" w:cs="Times New Roman"/>
                <w:color w:val="FF0000"/>
                <w:sz w:val="24"/>
                <w:szCs w:val="24"/>
              </w:rPr>
              <w:t>Уровень удовлетворенности населения организацией транспортного обслуживания.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1752C3" w14:textId="54E8EB73"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сохранение показателя на уровне не менее 40% ежегодно</w:t>
            </w:r>
          </w:p>
        </w:tc>
      </w:tr>
      <w:tr w:rsidR="006F39B2" w14:paraId="42B49690" w14:textId="77777777" w:rsidTr="00430BCB">
        <w:tc>
          <w:tcPr>
            <w:tcW w:w="94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843366" w14:textId="6130C756" w:rsidR="006F39B2" w:rsidRDefault="006F39B2" w:rsidP="006F39B2">
            <w:pPr>
              <w:spacing w:after="0" w:line="240" w:lineRule="auto"/>
              <w:jc w:val="center"/>
              <w:rPr>
                <w:rFonts w:ascii="Times New Roman" w:hAnsi="Times New Roman" w:cs="Times New Roman"/>
                <w:sz w:val="24"/>
                <w:szCs w:val="24"/>
              </w:rPr>
            </w:pPr>
            <w:r w:rsidRPr="009E2730">
              <w:rPr>
                <w:rFonts w:ascii="Times New Roman" w:hAnsi="Times New Roman" w:cs="Times New Roman"/>
                <w:b/>
                <w:sz w:val="24"/>
                <w:szCs w:val="24"/>
              </w:rPr>
              <w:t>Приоритет 4. Управление</w:t>
            </w:r>
          </w:p>
        </w:tc>
      </w:tr>
      <w:tr w:rsidR="006F39B2" w14:paraId="72F7FC25"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00E93B" w14:textId="13BF9BFF"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26.</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004AE3" w14:textId="2AFA535E"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 xml:space="preserve">Расходы бюджета </w:t>
            </w:r>
            <w:r>
              <w:rPr>
                <w:rFonts w:ascii="Times New Roman" w:hAnsi="Times New Roman" w:cs="Times New Roman"/>
                <w:sz w:val="24"/>
                <w:szCs w:val="24"/>
              </w:rPr>
              <w:t>муниципального района «Сыктывдинский» Республики Коми</w:t>
            </w:r>
            <w:r w:rsidRPr="009E2730">
              <w:rPr>
                <w:rFonts w:ascii="Times New Roman" w:hAnsi="Times New Roman" w:cs="Times New Roman"/>
                <w:sz w:val="24"/>
                <w:szCs w:val="24"/>
              </w:rPr>
              <w:t xml:space="preserve"> на одного жителя муниципального образования, руб.</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D235E7" w14:textId="77777777" w:rsidR="006F39B2" w:rsidRPr="009E2730"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 xml:space="preserve">рост на 134,7% </w:t>
            </w:r>
          </w:p>
          <w:p w14:paraId="3F351874" w14:textId="7A6ACC76"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(2019 -5231,0 руб.)</w:t>
            </w:r>
          </w:p>
        </w:tc>
      </w:tr>
      <w:tr w:rsidR="006F39B2" w14:paraId="4A85F561"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9107C3" w14:textId="2B216042"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27.</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E3821C" w14:textId="6F2A5F4A"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Доля налоговых и неналоговых доходов местного бюджета</w:t>
            </w:r>
            <w:r>
              <w:rPr>
                <w:rFonts w:ascii="Times New Roman" w:hAnsi="Times New Roman" w:cs="Times New Roman"/>
                <w:sz w:val="24"/>
                <w:szCs w:val="24"/>
              </w:rPr>
              <w:t xml:space="preserve"> муниципального района «Сыктывдинский» Республики Коми</w:t>
            </w:r>
            <w:r w:rsidRPr="009E2730">
              <w:rPr>
                <w:rFonts w:ascii="Times New Roman" w:hAnsi="Times New Roman" w:cs="Times New Roman"/>
                <w:sz w:val="24"/>
                <w:szCs w:val="24"/>
              </w:rPr>
              <w:t xml:space="preserve">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31C945" w14:textId="77777777" w:rsidR="006F39B2" w:rsidRPr="009E2730"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Сохранение показателя на уровне 15-25 %</w:t>
            </w:r>
          </w:p>
          <w:p w14:paraId="058E98BB" w14:textId="2903548E"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(2019-37,7%)</w:t>
            </w:r>
          </w:p>
        </w:tc>
      </w:tr>
      <w:tr w:rsidR="006F39B2" w14:paraId="742F694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2373F7" w14:textId="56BD554F"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28.</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248985" w14:textId="6EA17EC3" w:rsidR="006F39B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376B8E" w14:textId="77777777" w:rsidR="006F39B2" w:rsidRPr="009E2730"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на уровне 2019 года – 0</w:t>
            </w:r>
          </w:p>
          <w:p w14:paraId="74BC3AF9" w14:textId="4A260598" w:rsidR="006F39B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(2019-0)</w:t>
            </w:r>
          </w:p>
        </w:tc>
      </w:tr>
      <w:tr w:rsidR="006F39B2" w:rsidRPr="00D60132" w14:paraId="1EA08EE1"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E5B3C2" w14:textId="4748E5E9" w:rsidR="006F39B2" w:rsidRPr="00D6013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29.</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2E0EE3" w14:textId="39008F26" w:rsidR="006F39B2" w:rsidRPr="00D60132" w:rsidRDefault="006F39B2" w:rsidP="006F39B2">
            <w:pPr>
              <w:spacing w:after="0" w:line="240" w:lineRule="auto"/>
              <w:jc w:val="both"/>
              <w:rPr>
                <w:rFonts w:ascii="Times New Roman" w:hAnsi="Times New Roman" w:cs="Times New Roman"/>
                <w:sz w:val="24"/>
                <w:szCs w:val="24"/>
              </w:rPr>
            </w:pPr>
            <w:r w:rsidRPr="009E2730">
              <w:rPr>
                <w:rFonts w:ascii="Times New Roman" w:hAnsi="Times New Roman" w:cs="Times New Roman"/>
                <w:sz w:val="24"/>
                <w:szCs w:val="24"/>
              </w:rPr>
              <w:t xml:space="preserve">Уровень удовлетворенности деятельностью органов местного самоуправления </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1A6D8D" w14:textId="77777777" w:rsidR="006F39B2" w:rsidRPr="009E2730"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 xml:space="preserve">рост до 65%) </w:t>
            </w:r>
          </w:p>
          <w:p w14:paraId="46329C3C" w14:textId="0FE9750B" w:rsidR="006F39B2" w:rsidRPr="00D60132" w:rsidRDefault="006F39B2" w:rsidP="006F39B2">
            <w:pPr>
              <w:spacing w:after="0" w:line="240" w:lineRule="auto"/>
              <w:rPr>
                <w:rFonts w:ascii="Times New Roman" w:hAnsi="Times New Roman" w:cs="Times New Roman"/>
                <w:sz w:val="24"/>
                <w:szCs w:val="24"/>
              </w:rPr>
            </w:pPr>
            <w:r w:rsidRPr="009E2730">
              <w:rPr>
                <w:rFonts w:ascii="Times New Roman" w:hAnsi="Times New Roman" w:cs="Times New Roman"/>
                <w:sz w:val="24"/>
                <w:szCs w:val="24"/>
              </w:rPr>
              <w:t>(2019- 50,2%</w:t>
            </w:r>
          </w:p>
        </w:tc>
      </w:tr>
    </w:tbl>
    <w:p w14:paraId="0B143848" w14:textId="786E306A" w:rsidR="00DD7D97" w:rsidRPr="007F62B6" w:rsidRDefault="00DD7D97" w:rsidP="00DD7D97">
      <w:pPr>
        <w:pStyle w:val="1"/>
        <w:spacing w:before="240"/>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t>ЗАКЛЮЧЕНИЕ</w:t>
      </w:r>
    </w:p>
    <w:p w14:paraId="21BFCD8B" w14:textId="77777777" w:rsidR="00DD7D97" w:rsidRPr="007F62B6" w:rsidRDefault="00DD7D97" w:rsidP="00DD7D97">
      <w:pPr>
        <w:pStyle w:val="ConsPlusNormal"/>
        <w:rPr>
          <w:rFonts w:ascii="Times New Roman" w:hAnsi="Times New Roman" w:cs="Times New Roman"/>
          <w:sz w:val="24"/>
          <w:szCs w:val="24"/>
        </w:rPr>
      </w:pPr>
    </w:p>
    <w:p w14:paraId="563D077D" w14:textId="77777777" w:rsidR="00DD7D97" w:rsidRPr="007F62B6" w:rsidRDefault="00DD7D97" w:rsidP="00DD7D97">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Стратегия является главным документом развития муниципального района, в котором представлены ключевые стратегические цели, приоритеты и задачи до 2035 года, </w:t>
      </w:r>
      <w:r w:rsidRPr="007F62B6">
        <w:rPr>
          <w:rFonts w:ascii="Times New Roman" w:hAnsi="Times New Roman" w:cs="Times New Roman"/>
          <w:sz w:val="24"/>
          <w:szCs w:val="24"/>
        </w:rPr>
        <w:lastRenderedPageBreak/>
        <w:t xml:space="preserve">реализация и достижение которых обеспечит полноценное наполнение этой идеологии качественным содержанием. Определение долгосрочных целей и задач муниципального управления и социально-экономического развития муниципальных образований, согласованно с приоритетами и целями социально-экономического развития Российской Федерации и Республики Коми в соответствии со </w:t>
      </w:r>
      <w:hyperlink r:id="rId50" w:history="1">
        <w:r w:rsidRPr="007F62B6">
          <w:rPr>
            <w:rFonts w:ascii="Times New Roman" w:hAnsi="Times New Roman" w:cs="Times New Roman"/>
            <w:sz w:val="24"/>
            <w:szCs w:val="24"/>
          </w:rPr>
          <w:t>статьей 6</w:t>
        </w:r>
      </w:hyperlink>
      <w:r w:rsidRPr="007F62B6">
        <w:rPr>
          <w:rFonts w:ascii="Times New Roman" w:hAnsi="Times New Roman" w:cs="Times New Roman"/>
          <w:sz w:val="24"/>
          <w:szCs w:val="24"/>
        </w:rPr>
        <w:t xml:space="preserve"> Федерального закона № 172-ФЗ.</w:t>
      </w:r>
    </w:p>
    <w:p w14:paraId="7E5536E0" w14:textId="77777777" w:rsidR="00DD7D97" w:rsidRPr="007F62B6" w:rsidRDefault="00DD7D97" w:rsidP="00DD7D97">
      <w:pPr>
        <w:spacing w:after="0" w:line="240" w:lineRule="auto"/>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Главная цель Стратегии развития муниципального района заключается в создании комфортной и благоприятной среды для проживания населения. Рост уровня и качества жизни населения представляет собой главную целевую направленность стратегического планирования. При этом особый акцент сделан на оптимальное удовлетворение потребностей местного сообщества путем решения острых социальных проблем. Стратегический план работает на повышение инвестиционной привлекательности муниципального района, укрепляет доверие к местной власти за счет поиска внутренних резервов и источников роста, привлечения частных инвестиций. </w:t>
      </w:r>
    </w:p>
    <w:p w14:paraId="262721DE" w14:textId="77777777" w:rsidR="00DD7D97" w:rsidRPr="007F62B6" w:rsidRDefault="00DD7D97" w:rsidP="00DD7D97">
      <w:pPr>
        <w:spacing w:after="0" w:line="240" w:lineRule="auto"/>
        <w:ind w:firstLine="539"/>
        <w:jc w:val="both"/>
        <w:rPr>
          <w:rFonts w:ascii="Times New Roman" w:hAnsi="Times New Roman" w:cs="Times New Roman"/>
          <w:sz w:val="24"/>
          <w:szCs w:val="24"/>
        </w:rPr>
      </w:pPr>
      <w:r w:rsidRPr="007F62B6">
        <w:rPr>
          <w:rFonts w:ascii="Times New Roman" w:hAnsi="Times New Roman" w:cs="Times New Roman"/>
          <w:sz w:val="24"/>
          <w:szCs w:val="24"/>
        </w:rPr>
        <w:t>В процессе реализации социально-экономического развития муниципального района повысится привлекательность социально-экономических систем, что в конечном счете будет способствовать привлечению дополнительных ресурсов в бюджет муниципального района. Будут созданы хозяйствующим субъектам на территории муниципального района условия для вовлечения местных ресурсов в процесс социально-экономического развития, что обеспечит на этой основе рост доходной части бюджета муниципального района.</w:t>
      </w:r>
    </w:p>
    <w:p w14:paraId="464B0A1B" w14:textId="77777777" w:rsidR="00DD7D97" w:rsidRPr="007F62B6" w:rsidRDefault="00DD7D97" w:rsidP="00DD7D97">
      <w:pPr>
        <w:pStyle w:val="a5"/>
        <w:ind w:firstLine="539"/>
        <w:jc w:val="both"/>
        <w:rPr>
          <w:rFonts w:ascii="Times New Roman" w:hAnsi="Times New Roman" w:cs="Times New Roman"/>
          <w:sz w:val="24"/>
          <w:szCs w:val="24"/>
        </w:rPr>
      </w:pPr>
      <w:r w:rsidRPr="007F62B6">
        <w:rPr>
          <w:rFonts w:ascii="Times New Roman" w:hAnsi="Times New Roman" w:cs="Times New Roman"/>
          <w:sz w:val="24"/>
          <w:szCs w:val="24"/>
        </w:rPr>
        <w:t>Существенно упрочится социально-экономическая устойчивость муниципального района. Будут решены наиболее сложные экономические задачи сегодняшнего дня, экономика муниципального района будет модернизирована. Бизнес-структурам и предпринимателям будет комфортно и выгодно вести деятельность на территории муниципального района, что позволит повысить бюджетную устойчивость бюджета муниципального района.</w:t>
      </w:r>
    </w:p>
    <w:p w14:paraId="47CF7A16" w14:textId="77777777" w:rsidR="00DD7D97" w:rsidRPr="007F62B6" w:rsidRDefault="00DD7D97" w:rsidP="00DD7D97">
      <w:pPr>
        <w:pStyle w:val="a5"/>
        <w:ind w:firstLine="539"/>
        <w:jc w:val="both"/>
        <w:rPr>
          <w:rFonts w:ascii="Times New Roman" w:hAnsi="Times New Roman" w:cs="Times New Roman"/>
          <w:sz w:val="24"/>
          <w:szCs w:val="24"/>
        </w:rPr>
      </w:pPr>
      <w:r w:rsidRPr="007F62B6">
        <w:rPr>
          <w:rFonts w:ascii="Times New Roman" w:hAnsi="Times New Roman" w:cs="Times New Roman"/>
          <w:sz w:val="24"/>
          <w:szCs w:val="24"/>
        </w:rPr>
        <w:t>Культурное богатство территории позволит сохранить и упрочить традиции.</w:t>
      </w:r>
    </w:p>
    <w:p w14:paraId="7D8B7462" w14:textId="77777777" w:rsidR="00DD7D97" w:rsidRPr="007F62B6" w:rsidRDefault="00DD7D97" w:rsidP="00DD7D97">
      <w:pPr>
        <w:pStyle w:val="a5"/>
        <w:jc w:val="both"/>
        <w:rPr>
          <w:rFonts w:ascii="Times New Roman" w:hAnsi="Times New Roman" w:cs="Times New Roman"/>
          <w:sz w:val="24"/>
          <w:szCs w:val="24"/>
        </w:rPr>
      </w:pPr>
      <w:r w:rsidRPr="007F62B6">
        <w:rPr>
          <w:rFonts w:ascii="Times New Roman" w:hAnsi="Times New Roman" w:cs="Times New Roman"/>
          <w:sz w:val="24"/>
          <w:szCs w:val="24"/>
        </w:rPr>
        <w:t>Природные богатства и экологическая чистота будут сохранены для последующих поколений.</w:t>
      </w:r>
    </w:p>
    <w:p w14:paraId="69FCBDFF" w14:textId="77777777" w:rsidR="00DD7D97" w:rsidRPr="007F62B6" w:rsidRDefault="00DD7D97" w:rsidP="00DD7D97">
      <w:pPr>
        <w:pStyle w:val="a5"/>
        <w:jc w:val="both"/>
        <w:rPr>
          <w:rFonts w:ascii="Times New Roman" w:hAnsi="Times New Roman" w:cs="Times New Roman"/>
          <w:sz w:val="24"/>
          <w:szCs w:val="24"/>
        </w:rPr>
      </w:pPr>
      <w:r w:rsidRPr="007F62B6">
        <w:rPr>
          <w:rFonts w:ascii="Times New Roman" w:hAnsi="Times New Roman" w:cs="Times New Roman"/>
          <w:sz w:val="24"/>
          <w:szCs w:val="24"/>
        </w:rPr>
        <w:t xml:space="preserve">        Стратегическое развитие района до 2035 года рассматривается как особый вид управленческой деятельности, органов государственной власти и местного самоуправления, хозяйствующих субъектов, состоящий в разработке стратегических решений, предусматривающих выдвижение таких целей и стратегий поведения объектов управления, реализация которых обеспечит их эффективное функционирование в долгосрочной перспективе, быструю адаптацию к изменяющимся условиям внешней среды.</w:t>
      </w:r>
    </w:p>
    <w:p w14:paraId="6A703B77" w14:textId="77777777" w:rsidR="00D04256" w:rsidRPr="007F62B6" w:rsidRDefault="00D04256" w:rsidP="00FA5E99">
      <w:pPr>
        <w:pStyle w:val="ConsPlusNormal"/>
        <w:ind w:firstLine="540"/>
        <w:jc w:val="right"/>
        <w:rPr>
          <w:rFonts w:ascii="Times New Roman" w:hAnsi="Times New Roman" w:cs="Times New Roman"/>
          <w:sz w:val="24"/>
          <w:szCs w:val="24"/>
        </w:rPr>
      </w:pPr>
    </w:p>
    <w:p w14:paraId="6EA63020" w14:textId="77777777" w:rsidR="00D04256" w:rsidRPr="007F62B6" w:rsidRDefault="00D04256" w:rsidP="00FA5E99">
      <w:pPr>
        <w:pStyle w:val="ConsPlusNormal"/>
        <w:ind w:firstLine="540"/>
        <w:jc w:val="right"/>
        <w:rPr>
          <w:rFonts w:ascii="Times New Roman" w:hAnsi="Times New Roman" w:cs="Times New Roman"/>
          <w:sz w:val="24"/>
          <w:szCs w:val="24"/>
        </w:rPr>
      </w:pPr>
    </w:p>
    <w:p w14:paraId="78912B0A" w14:textId="77777777" w:rsidR="00D04256" w:rsidRPr="007F62B6" w:rsidRDefault="00D04256" w:rsidP="00FA5E99">
      <w:pPr>
        <w:pStyle w:val="ConsPlusNormal"/>
        <w:ind w:firstLine="540"/>
        <w:jc w:val="right"/>
        <w:rPr>
          <w:rFonts w:ascii="Times New Roman" w:hAnsi="Times New Roman" w:cs="Times New Roman"/>
          <w:sz w:val="24"/>
          <w:szCs w:val="24"/>
        </w:rPr>
      </w:pPr>
    </w:p>
    <w:p w14:paraId="742D22BB" w14:textId="77777777" w:rsidR="00D04256" w:rsidRPr="007F62B6" w:rsidRDefault="00D04256" w:rsidP="00FA5E99">
      <w:pPr>
        <w:pStyle w:val="ConsPlusNormal"/>
        <w:ind w:firstLine="540"/>
        <w:jc w:val="right"/>
        <w:rPr>
          <w:rFonts w:ascii="Times New Roman" w:hAnsi="Times New Roman" w:cs="Times New Roman"/>
          <w:sz w:val="24"/>
          <w:szCs w:val="24"/>
        </w:rPr>
      </w:pPr>
    </w:p>
    <w:p w14:paraId="029A42C5" w14:textId="77777777" w:rsidR="00D04256" w:rsidRPr="007F62B6" w:rsidRDefault="00D04256" w:rsidP="00FA5E99">
      <w:pPr>
        <w:pStyle w:val="ConsPlusNormal"/>
        <w:ind w:firstLine="540"/>
        <w:jc w:val="right"/>
        <w:rPr>
          <w:rFonts w:ascii="Times New Roman" w:hAnsi="Times New Roman" w:cs="Times New Roman"/>
          <w:sz w:val="24"/>
          <w:szCs w:val="24"/>
        </w:rPr>
      </w:pPr>
    </w:p>
    <w:p w14:paraId="73002328" w14:textId="77777777" w:rsidR="00D04256" w:rsidRPr="007F62B6" w:rsidRDefault="00D04256" w:rsidP="00FA5E99">
      <w:pPr>
        <w:pStyle w:val="ConsPlusNormal"/>
        <w:ind w:firstLine="540"/>
        <w:jc w:val="right"/>
        <w:rPr>
          <w:rFonts w:ascii="Times New Roman" w:hAnsi="Times New Roman" w:cs="Times New Roman"/>
          <w:sz w:val="24"/>
          <w:szCs w:val="24"/>
        </w:rPr>
      </w:pPr>
    </w:p>
    <w:p w14:paraId="67519A16" w14:textId="77777777" w:rsidR="00D04256" w:rsidRPr="007F62B6" w:rsidRDefault="00D04256" w:rsidP="00FA5E99">
      <w:pPr>
        <w:pStyle w:val="ConsPlusNormal"/>
        <w:ind w:firstLine="540"/>
        <w:jc w:val="right"/>
        <w:rPr>
          <w:rFonts w:ascii="Times New Roman" w:hAnsi="Times New Roman" w:cs="Times New Roman"/>
          <w:sz w:val="24"/>
          <w:szCs w:val="24"/>
        </w:rPr>
      </w:pPr>
    </w:p>
    <w:p w14:paraId="4091259E" w14:textId="77777777" w:rsidR="00D04256" w:rsidRPr="007F62B6" w:rsidRDefault="00D04256" w:rsidP="00FA5E99">
      <w:pPr>
        <w:pStyle w:val="ConsPlusNormal"/>
        <w:ind w:firstLine="540"/>
        <w:jc w:val="right"/>
        <w:rPr>
          <w:rFonts w:ascii="Times New Roman" w:hAnsi="Times New Roman" w:cs="Times New Roman"/>
          <w:sz w:val="24"/>
          <w:szCs w:val="24"/>
        </w:rPr>
      </w:pPr>
    </w:p>
    <w:p w14:paraId="1B5D0042" w14:textId="77777777" w:rsidR="00D04256" w:rsidRPr="007F62B6" w:rsidRDefault="00D04256" w:rsidP="00FA5E99">
      <w:pPr>
        <w:pStyle w:val="ConsPlusNormal"/>
        <w:ind w:firstLine="540"/>
        <w:jc w:val="right"/>
        <w:rPr>
          <w:rFonts w:ascii="Times New Roman" w:hAnsi="Times New Roman" w:cs="Times New Roman"/>
          <w:sz w:val="24"/>
          <w:szCs w:val="24"/>
        </w:rPr>
      </w:pPr>
    </w:p>
    <w:p w14:paraId="59DF9FFE" w14:textId="77777777" w:rsidR="00D04256" w:rsidRPr="007F62B6" w:rsidRDefault="00D04256" w:rsidP="00FA5E99">
      <w:pPr>
        <w:pStyle w:val="ConsPlusNormal"/>
        <w:ind w:firstLine="540"/>
        <w:jc w:val="right"/>
        <w:rPr>
          <w:rFonts w:ascii="Times New Roman" w:hAnsi="Times New Roman" w:cs="Times New Roman"/>
          <w:sz w:val="24"/>
          <w:szCs w:val="24"/>
        </w:rPr>
      </w:pPr>
    </w:p>
    <w:p w14:paraId="12A119C8" w14:textId="77777777" w:rsidR="00794A64" w:rsidRPr="007F62B6" w:rsidRDefault="00794A64" w:rsidP="00FA5E99">
      <w:pPr>
        <w:pStyle w:val="ConsPlusNormal"/>
        <w:ind w:firstLine="540"/>
        <w:jc w:val="right"/>
        <w:rPr>
          <w:rFonts w:ascii="Times New Roman" w:hAnsi="Times New Roman" w:cs="Times New Roman"/>
          <w:sz w:val="24"/>
          <w:szCs w:val="24"/>
        </w:rPr>
      </w:pPr>
    </w:p>
    <w:p w14:paraId="4966DAFB" w14:textId="77777777" w:rsidR="00794A64" w:rsidRPr="007F62B6" w:rsidRDefault="00794A64" w:rsidP="00FA5E99">
      <w:pPr>
        <w:pStyle w:val="ConsPlusNormal"/>
        <w:ind w:firstLine="540"/>
        <w:jc w:val="right"/>
        <w:rPr>
          <w:rFonts w:ascii="Times New Roman" w:hAnsi="Times New Roman" w:cs="Times New Roman"/>
          <w:sz w:val="24"/>
          <w:szCs w:val="24"/>
        </w:rPr>
      </w:pPr>
    </w:p>
    <w:p w14:paraId="09EBBA69" w14:textId="77777777" w:rsidR="00794A64" w:rsidRPr="007F62B6" w:rsidRDefault="00794A64" w:rsidP="00FA5E99">
      <w:pPr>
        <w:pStyle w:val="ConsPlusNormal"/>
        <w:ind w:firstLine="540"/>
        <w:jc w:val="right"/>
        <w:rPr>
          <w:rFonts w:ascii="Times New Roman" w:hAnsi="Times New Roman" w:cs="Times New Roman"/>
          <w:sz w:val="24"/>
          <w:szCs w:val="24"/>
        </w:rPr>
      </w:pPr>
    </w:p>
    <w:p w14:paraId="5DF2A6CD" w14:textId="77777777" w:rsidR="00FA5E99" w:rsidRPr="007F62B6" w:rsidRDefault="00FA5E99" w:rsidP="00FA5E99">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Приложение 1 </w:t>
      </w:r>
    </w:p>
    <w:p w14:paraId="40F5ECE6" w14:textId="77777777" w:rsidR="00FA5E99" w:rsidRPr="007F62B6" w:rsidRDefault="00FA5E99" w:rsidP="00FA5E99">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к Стратегии социально-экономического развития </w:t>
      </w:r>
    </w:p>
    <w:p w14:paraId="358E1902" w14:textId="77777777" w:rsidR="00FA5E99" w:rsidRPr="007F62B6" w:rsidRDefault="00FA5E99" w:rsidP="00FA5E99">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МО МР «Сыктывдинский» на период до 2035 года</w:t>
      </w:r>
    </w:p>
    <w:p w14:paraId="27623952" w14:textId="77777777" w:rsidR="00FA5E99" w:rsidRPr="007F62B6" w:rsidRDefault="00FA5E99" w:rsidP="00FA5E99">
      <w:pPr>
        <w:pStyle w:val="ConsPlusNormal"/>
        <w:ind w:firstLine="540"/>
        <w:jc w:val="both"/>
        <w:rPr>
          <w:rFonts w:ascii="Times New Roman" w:hAnsi="Times New Roman" w:cs="Times New Roman"/>
          <w:sz w:val="24"/>
          <w:szCs w:val="24"/>
        </w:rPr>
      </w:pPr>
    </w:p>
    <w:p w14:paraId="7E3DBF39" w14:textId="77777777" w:rsidR="00FA5E99" w:rsidRPr="007F62B6" w:rsidRDefault="00FA5E99" w:rsidP="00FA5E99">
      <w:pPr>
        <w:pStyle w:val="ConsPlusNormal"/>
        <w:ind w:firstLine="540"/>
        <w:jc w:val="both"/>
        <w:rPr>
          <w:rFonts w:ascii="Times New Roman" w:hAnsi="Times New Roman" w:cs="Times New Roman"/>
          <w:b/>
          <w:sz w:val="24"/>
          <w:szCs w:val="24"/>
        </w:rPr>
      </w:pPr>
      <w:r w:rsidRPr="007F62B6">
        <w:rPr>
          <w:rFonts w:ascii="Times New Roman" w:hAnsi="Times New Roman" w:cs="Times New Roman"/>
          <w:sz w:val="24"/>
          <w:szCs w:val="24"/>
        </w:rPr>
        <w:lastRenderedPageBreak/>
        <w:t>«</w:t>
      </w:r>
      <w:r w:rsidRPr="007F62B6">
        <w:rPr>
          <w:rFonts w:ascii="Times New Roman" w:hAnsi="Times New Roman" w:cs="Times New Roman"/>
          <w:b/>
          <w:sz w:val="24"/>
          <w:szCs w:val="24"/>
        </w:rPr>
        <w:t xml:space="preserve">Точки роста» сельских поселений МО МР «Сыктывдинский» (2017 г.) </w:t>
      </w:r>
    </w:p>
    <w:p w14:paraId="21DDF601" w14:textId="77777777" w:rsidR="00FA5E99" w:rsidRPr="007F62B6" w:rsidRDefault="00FA5E99" w:rsidP="00E12921">
      <w:pPr>
        <w:pStyle w:val="ConsPlusNormal"/>
        <w:rPr>
          <w:rFonts w:ascii="Times New Roman" w:hAnsi="Times New Roman" w:cs="Times New Roman"/>
          <w:sz w:val="24"/>
          <w:szCs w:val="24"/>
        </w:rPr>
      </w:pPr>
    </w:p>
    <w:p w14:paraId="5B33476C" w14:textId="77777777" w:rsidR="00FA5E99" w:rsidRPr="007F62B6" w:rsidRDefault="00FA5E99" w:rsidP="00E12921">
      <w:pPr>
        <w:pStyle w:val="ConsPlusNormal"/>
        <w:rPr>
          <w:rFonts w:ascii="Times New Roman" w:hAnsi="Times New Roman" w:cs="Times New Roman"/>
          <w:sz w:val="24"/>
          <w:szCs w:val="24"/>
        </w:rPr>
        <w:sectPr w:rsidR="00FA5E99" w:rsidRPr="007F62B6" w:rsidSect="00AD32CB">
          <w:footerReference w:type="default" r:id="rId51"/>
          <w:pgSz w:w="11906" w:h="16838"/>
          <w:pgMar w:top="851" w:right="850" w:bottom="709" w:left="1701" w:header="708" w:footer="708" w:gutter="0"/>
          <w:pgNumType w:start="0"/>
          <w:cols w:space="708"/>
          <w:titlePg/>
          <w:docGrid w:linePitch="360"/>
        </w:sectPr>
      </w:pPr>
      <w:r w:rsidRPr="007F62B6">
        <w:rPr>
          <w:rFonts w:ascii="Times New Roman" w:hAnsi="Times New Roman" w:cs="Times New Roman"/>
          <w:noProof/>
          <w:sz w:val="24"/>
          <w:szCs w:val="24"/>
        </w:rPr>
        <w:drawing>
          <wp:inline distT="0" distB="0" distL="0" distR="0" wp14:anchorId="0D67ADD4" wp14:editId="5D8454A3">
            <wp:extent cx="5583936" cy="7852784"/>
            <wp:effectExtent l="0" t="0" r="0" b="0"/>
            <wp:docPr id="17" name="Picture 2" descr="U:\Отдел экономического развития\Общая\ДЕНЬ ОТКРЫТЫХ ДВЕРЕЙ_14 марта_2017\ДЕНЬ ОТКРЫТЫХ ДВЕРЕЙ_10_03_2016\Точки роста_на ПЕЧАТЬ _3 шт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 descr="U:\Отдел экономического развития\Общая\ДЕНЬ ОТКРЫТЫХ ДВЕРЕЙ_14 марта_2017\ДЕНЬ ОТКРЫТЫХ ДВЕРЕЙ_10_03_2016\Точки роста_на ПЕЧАТЬ _3 шту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6683" cy="7856647"/>
                    </a:xfrm>
                    <a:prstGeom prst="rect">
                      <a:avLst/>
                    </a:prstGeom>
                    <a:noFill/>
                    <a:ln>
                      <a:noFill/>
                    </a:ln>
                  </pic:spPr>
                </pic:pic>
              </a:graphicData>
            </a:graphic>
          </wp:inline>
        </w:drawing>
      </w:r>
    </w:p>
    <w:p w14:paraId="3436F829"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2 </w:t>
      </w:r>
    </w:p>
    <w:p w14:paraId="3BDB1A7B"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к Стратегии социально-экономического развития </w:t>
      </w:r>
    </w:p>
    <w:p w14:paraId="5F93B580" w14:textId="77777777" w:rsidR="008E049A" w:rsidRDefault="008E049A" w:rsidP="008E049A">
      <w:pPr>
        <w:pStyle w:val="ConsPlusNormal"/>
        <w:jc w:val="right"/>
        <w:rPr>
          <w:rFonts w:ascii="Times New Roman" w:hAnsi="Times New Roman" w:cs="Times New Roman"/>
          <w:sz w:val="24"/>
          <w:szCs w:val="24"/>
        </w:rPr>
      </w:pPr>
      <w:r>
        <w:rPr>
          <w:rFonts w:ascii="Times New Roman" w:hAnsi="Times New Roman" w:cs="Times New Roman"/>
          <w:sz w:val="24"/>
          <w:szCs w:val="24"/>
        </w:rPr>
        <w:t>МР «Сыктывдинский» на период до 2035 года</w:t>
      </w:r>
    </w:p>
    <w:p w14:paraId="4932B00B" w14:textId="77777777" w:rsidR="0051362F" w:rsidRDefault="008E049A" w:rsidP="008E049A">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Целевые показатели Стратегии социально-экономического развития МР «Сыктывдинский» на период до 2035 год</w:t>
      </w:r>
      <w:r w:rsidR="0051362F">
        <w:rPr>
          <w:rFonts w:ascii="Times New Roman" w:hAnsi="Times New Roman" w:cs="Times New Roman"/>
          <w:b/>
          <w:sz w:val="24"/>
          <w:szCs w:val="24"/>
        </w:rPr>
        <w:t>а</w:t>
      </w:r>
    </w:p>
    <w:p w14:paraId="1032DCE3" w14:textId="77777777" w:rsidR="0051362F" w:rsidRDefault="0051362F" w:rsidP="008E049A">
      <w:pPr>
        <w:pStyle w:val="ConsPlusNormal"/>
        <w:ind w:firstLine="540"/>
        <w:jc w:val="center"/>
        <w:rPr>
          <w:rFonts w:ascii="Times New Roman" w:hAnsi="Times New Roman" w:cs="Times New Roman"/>
          <w:b/>
          <w:sz w:val="24"/>
          <w:szCs w:val="24"/>
        </w:rPr>
      </w:pPr>
    </w:p>
    <w:tbl>
      <w:tblPr>
        <w:tblW w:w="5302"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06"/>
        <w:gridCol w:w="3321"/>
        <w:gridCol w:w="852"/>
        <w:gridCol w:w="850"/>
        <w:gridCol w:w="849"/>
        <w:gridCol w:w="851"/>
        <w:gridCol w:w="850"/>
        <w:gridCol w:w="851"/>
        <w:gridCol w:w="850"/>
        <w:gridCol w:w="848"/>
        <w:gridCol w:w="852"/>
        <w:gridCol w:w="850"/>
        <w:gridCol w:w="851"/>
        <w:gridCol w:w="933"/>
        <w:gridCol w:w="927"/>
        <w:gridCol w:w="6"/>
        <w:gridCol w:w="1143"/>
      </w:tblGrid>
      <w:tr w:rsidR="0051362F" w:rsidRPr="009E2730" w14:paraId="459C33F1" w14:textId="77777777" w:rsidTr="001341F2">
        <w:trPr>
          <w:trHeight w:val="597"/>
          <w:tblHeader/>
          <w:jc w:val="center"/>
        </w:trPr>
        <w:tc>
          <w:tcPr>
            <w:tcW w:w="5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A8E7BD8"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 п/п</w:t>
            </w:r>
          </w:p>
        </w:tc>
        <w:tc>
          <w:tcPr>
            <w:tcW w:w="332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731FA7D"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Целевой индикатор</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3637244"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Фактическое значение</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2360EA"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Фактическое значение</w:t>
            </w:r>
          </w:p>
        </w:tc>
        <w:tc>
          <w:tcPr>
            <w:tcW w:w="2550"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D49AC0E"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I этап – до 2022 года</w:t>
            </w:r>
          </w:p>
        </w:tc>
        <w:tc>
          <w:tcPr>
            <w:tcW w:w="254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E5A4DA7"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II этап – до 2025 года</w:t>
            </w:r>
          </w:p>
        </w:tc>
        <w:tc>
          <w:tcPr>
            <w:tcW w:w="4419" w:type="dxa"/>
            <w:gridSpan w:val="6"/>
            <w:tcBorders>
              <w:top w:val="single" w:sz="4" w:space="0" w:color="00000A"/>
              <w:left w:val="single" w:sz="4" w:space="0" w:color="00000A"/>
              <w:bottom w:val="single" w:sz="4" w:space="0" w:color="00000A"/>
              <w:right w:val="single" w:sz="4" w:space="0" w:color="00000A"/>
            </w:tcBorders>
            <w:shd w:val="clear" w:color="auto" w:fill="FFFFFF"/>
          </w:tcPr>
          <w:p w14:paraId="69620530"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III этап – до 2030 г.</w:t>
            </w:r>
          </w:p>
        </w:tc>
        <w:tc>
          <w:tcPr>
            <w:tcW w:w="114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06DF6A6"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IV этап – до 2035 г.</w:t>
            </w:r>
          </w:p>
        </w:tc>
      </w:tr>
      <w:tr w:rsidR="0051362F" w:rsidRPr="009E2730" w14:paraId="0DAD4829" w14:textId="77777777" w:rsidTr="001341F2">
        <w:trPr>
          <w:trHeight w:val="315"/>
          <w:tblHeader/>
          <w:jc w:val="center"/>
        </w:trPr>
        <w:tc>
          <w:tcPr>
            <w:tcW w:w="506"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818549" w14:textId="77777777" w:rsidR="0051362F" w:rsidRPr="009E2730" w:rsidRDefault="0051362F" w:rsidP="001341F2"/>
        </w:tc>
        <w:tc>
          <w:tcPr>
            <w:tcW w:w="3321"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7E3081A" w14:textId="77777777" w:rsidR="0051362F" w:rsidRPr="009E2730" w:rsidRDefault="0051362F" w:rsidP="001341F2"/>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BBAAB54"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2018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34BA634"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2019</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8342049"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2C7730D"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8958E17"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C78F66D"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79286FE"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2024</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519E7A"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2025</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39B738"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2026</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368D6E"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2027</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DC5D46"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2028</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F315A2"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2029</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1919B1A"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2030</w:t>
            </w:r>
          </w:p>
        </w:tc>
        <w:tc>
          <w:tcPr>
            <w:tcW w:w="114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F81794"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2035</w:t>
            </w:r>
          </w:p>
        </w:tc>
      </w:tr>
      <w:tr w:rsidR="0051362F" w:rsidRPr="009E2730" w14:paraId="6753FA72" w14:textId="77777777" w:rsidTr="001341F2">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BB5F3A2" w14:textId="77777777" w:rsidR="0051362F" w:rsidRPr="009E2730" w:rsidRDefault="0051362F" w:rsidP="001341F2">
            <w:pPr>
              <w:spacing w:after="0" w:line="240" w:lineRule="auto"/>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1</w:t>
            </w: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E50642C"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2</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D1FA90E"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2A532FD"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4</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6A1D086"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8C9A2DB"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A79A745"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812B145"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0278E8B"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9</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894223E"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10</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Pr>
          <w:p w14:paraId="45F283C2"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11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03B57E26"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12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Pr>
          <w:p w14:paraId="64B53505"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13</w:t>
            </w:r>
          </w:p>
        </w:tc>
        <w:tc>
          <w:tcPr>
            <w:tcW w:w="933" w:type="dxa"/>
            <w:tcBorders>
              <w:top w:val="single" w:sz="4" w:space="0" w:color="00000A"/>
              <w:left w:val="single" w:sz="4" w:space="0" w:color="00000A"/>
              <w:bottom w:val="single" w:sz="4" w:space="0" w:color="00000A"/>
              <w:right w:val="single" w:sz="4" w:space="0" w:color="00000A"/>
            </w:tcBorders>
            <w:shd w:val="clear" w:color="auto" w:fill="FFFFFF"/>
          </w:tcPr>
          <w:p w14:paraId="16BFEA05"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14</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B817631"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15</w:t>
            </w:r>
          </w:p>
        </w:tc>
        <w:tc>
          <w:tcPr>
            <w:tcW w:w="114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0A00E5F" w14:textId="77777777" w:rsidR="0051362F" w:rsidRPr="009E2730" w:rsidRDefault="0051362F" w:rsidP="001341F2">
            <w:pPr>
              <w:spacing w:after="0" w:line="240" w:lineRule="auto"/>
              <w:jc w:val="center"/>
              <w:rPr>
                <w:rFonts w:ascii="Times New Roman" w:eastAsia="Times New Roman" w:hAnsi="Times New Roman"/>
                <w:b/>
                <w:bCs/>
                <w:sz w:val="20"/>
                <w:szCs w:val="20"/>
                <w:lang w:eastAsia="ru-RU"/>
              </w:rPr>
            </w:pPr>
            <w:r w:rsidRPr="009E2730">
              <w:rPr>
                <w:rFonts w:ascii="Times New Roman" w:eastAsia="Times New Roman" w:hAnsi="Times New Roman"/>
                <w:b/>
                <w:bCs/>
                <w:sz w:val="20"/>
                <w:szCs w:val="20"/>
                <w:lang w:eastAsia="ru-RU"/>
              </w:rPr>
              <w:t>16</w:t>
            </w:r>
          </w:p>
        </w:tc>
      </w:tr>
      <w:tr w:rsidR="0051362F" w:rsidRPr="008B3F7F" w14:paraId="11A0565C" w14:textId="77777777" w:rsidTr="001341F2">
        <w:trPr>
          <w:trHeight w:val="91"/>
          <w:tblHeader/>
          <w:jc w:val="center"/>
        </w:trPr>
        <w:tc>
          <w:tcPr>
            <w:tcW w:w="16190" w:type="dxa"/>
            <w:gridSpan w:val="17"/>
            <w:tcBorders>
              <w:top w:val="single" w:sz="4" w:space="0" w:color="00000A"/>
              <w:left w:val="single" w:sz="4" w:space="0" w:color="00000A"/>
              <w:bottom w:val="single" w:sz="4" w:space="0" w:color="00000A"/>
              <w:right w:val="single" w:sz="4" w:space="0" w:color="00000A"/>
            </w:tcBorders>
            <w:shd w:val="clear" w:color="auto" w:fill="FFFFFF"/>
          </w:tcPr>
          <w:p w14:paraId="1BBBE080" w14:textId="77777777" w:rsidR="0051362F" w:rsidRPr="008B3F7F" w:rsidRDefault="0051362F" w:rsidP="001341F2">
            <w:pPr>
              <w:pStyle w:val="ConsPlusNormal"/>
              <w:ind w:firstLine="540"/>
              <w:jc w:val="center"/>
              <w:rPr>
                <w:rFonts w:ascii="Times New Roman" w:hAnsi="Times New Roman" w:cs="Times New Roman"/>
                <w:b/>
                <w:sz w:val="24"/>
                <w:szCs w:val="24"/>
              </w:rPr>
            </w:pPr>
            <w:r w:rsidRPr="008B3F7F">
              <w:rPr>
                <w:rFonts w:ascii="Times New Roman" w:hAnsi="Times New Roman" w:cs="Times New Roman"/>
                <w:b/>
                <w:sz w:val="24"/>
                <w:szCs w:val="24"/>
              </w:rPr>
              <w:t>Приоритет 1. Человеческий капитал</w:t>
            </w:r>
          </w:p>
        </w:tc>
      </w:tr>
      <w:tr w:rsidR="0051362F" w:rsidRPr="008B3F7F" w14:paraId="0A7EFED5" w14:textId="77777777" w:rsidTr="001341F2">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F1DC251" w14:textId="77777777" w:rsidR="0051362F" w:rsidRPr="008B3F7F" w:rsidRDefault="0051362F" w:rsidP="001341F2">
            <w:pPr>
              <w:pStyle w:val="ConsPlusNormal"/>
              <w:numPr>
                <w:ilvl w:val="0"/>
                <w:numId w:val="38"/>
              </w:numPr>
              <w:autoSpaceDE/>
              <w:autoSpaceDN/>
              <w:ind w:hanging="686"/>
              <w:jc w:val="both"/>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3B46E6C" w14:textId="77777777" w:rsidR="0051362F" w:rsidRPr="008B3F7F" w:rsidRDefault="0051362F" w:rsidP="001341F2">
            <w:pPr>
              <w:pStyle w:val="ConsPlusNormal"/>
              <w:jc w:val="both"/>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Среднегодовая численность населения, человек</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FD0CA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24392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5DA962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24430</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DBFB81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24470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F05A38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24445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65FE1E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21432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769ABD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21442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BF3146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21470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7637CF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21589</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BD70F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21696</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A267E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21799</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79C68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21898</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C2750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21996</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E0F44D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22080</w:t>
            </w:r>
          </w:p>
        </w:tc>
        <w:tc>
          <w:tcPr>
            <w:tcW w:w="1149" w:type="dxa"/>
            <w:gridSpan w:val="2"/>
            <w:tcBorders>
              <w:top w:val="single" w:sz="4" w:space="0" w:color="00000A"/>
              <w:left w:val="single" w:sz="4" w:space="0" w:color="00000A"/>
              <w:bottom w:val="single" w:sz="4" w:space="0" w:color="00000A"/>
            </w:tcBorders>
            <w:shd w:val="clear" w:color="auto" w:fill="FFFFFF"/>
            <w:tcMar>
              <w:left w:w="108" w:type="dxa"/>
            </w:tcMar>
            <w:vAlign w:val="center"/>
          </w:tcPr>
          <w:p w14:paraId="7ACFA1CC" w14:textId="77777777" w:rsidR="0051362F" w:rsidRPr="008B3F7F" w:rsidRDefault="0051362F" w:rsidP="001341F2">
            <w:pPr>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22523</w:t>
            </w:r>
          </w:p>
        </w:tc>
      </w:tr>
      <w:tr w:rsidR="0051362F" w:rsidRPr="008B3F7F" w14:paraId="3F472AD6" w14:textId="77777777" w:rsidTr="001341F2">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502DE43" w14:textId="77777777" w:rsidR="0051362F" w:rsidRPr="008B3F7F" w:rsidRDefault="0051362F" w:rsidP="001341F2">
            <w:pPr>
              <w:pStyle w:val="ConsPlusNormal"/>
              <w:numPr>
                <w:ilvl w:val="0"/>
                <w:numId w:val="38"/>
              </w:numPr>
              <w:autoSpaceDE/>
              <w:autoSpaceDN/>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A15829D" w14:textId="77777777" w:rsidR="0051362F" w:rsidRPr="008B3F7F" w:rsidRDefault="0051362F" w:rsidP="001341F2">
            <w:pPr>
              <w:pStyle w:val="ConsPlusNormal"/>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Естественный прирост, убыль (-) населения, человек</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640857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44C3A09"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10</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B5B3A0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5CDA7F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DB2443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-104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AEED6E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7B64FBA"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10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81D722F"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10</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B21FDB"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10</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7D09E6"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F1816A"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10</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EFE9693"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10</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7E361C9"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sz w:val="24"/>
                <w:szCs w:val="24"/>
              </w:rPr>
              <w:t>10</w:t>
            </w:r>
          </w:p>
        </w:tc>
        <w:tc>
          <w:tcPr>
            <w:tcW w:w="114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92B5AC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17</w:t>
            </w:r>
          </w:p>
        </w:tc>
      </w:tr>
      <w:tr w:rsidR="0051362F" w:rsidRPr="008B3F7F" w14:paraId="1B3098B7" w14:textId="77777777" w:rsidTr="001341F2">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8432EB5" w14:textId="77777777" w:rsidR="0051362F" w:rsidRPr="008B3F7F" w:rsidRDefault="0051362F" w:rsidP="001341F2">
            <w:pPr>
              <w:pStyle w:val="ConsPlusNormal"/>
              <w:numPr>
                <w:ilvl w:val="0"/>
                <w:numId w:val="38"/>
              </w:numPr>
              <w:autoSpaceDE/>
              <w:autoSpaceDN/>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4639CDD" w14:textId="77777777" w:rsidR="0051362F" w:rsidRPr="008B3F7F" w:rsidRDefault="0051362F" w:rsidP="001341F2">
            <w:pPr>
              <w:pStyle w:val="ConsPlusNormal"/>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Миграционный прирост, убыль (-) населения, человек</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C858C3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A613A8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43</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F1016F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74D5F6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134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E52380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107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33B57A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126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69F757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109</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E6A4C8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97</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07431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93</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A4C39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89</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F108D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88</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EC2F4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74</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BDE086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70</w:t>
            </w:r>
          </w:p>
        </w:tc>
        <w:tc>
          <w:tcPr>
            <w:tcW w:w="114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FF593B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65</w:t>
            </w:r>
          </w:p>
        </w:tc>
      </w:tr>
      <w:tr w:rsidR="0051362F" w:rsidRPr="008B3F7F" w14:paraId="11899123" w14:textId="77777777" w:rsidTr="001341F2">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25F7807" w14:textId="77777777" w:rsidR="0051362F" w:rsidRPr="008B3F7F" w:rsidRDefault="0051362F" w:rsidP="001341F2">
            <w:pPr>
              <w:pStyle w:val="ConsPlusNormal"/>
              <w:numPr>
                <w:ilvl w:val="0"/>
                <w:numId w:val="38"/>
              </w:numPr>
              <w:autoSpaceDE/>
              <w:autoSpaceDN/>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38C6C54" w14:textId="77777777" w:rsidR="0051362F" w:rsidRPr="008B3F7F" w:rsidRDefault="0051362F" w:rsidP="001341F2">
            <w:pPr>
              <w:pStyle w:val="ConsPlusNormal"/>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Уровень зарегистрированной безработицы (на конец отчетного года),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D24867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2,12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D46722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2,2</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96C2A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CB62AC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393F14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D9C1A9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1,54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8B4FEF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2,15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A69AC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2,12</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8CBBF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2,12</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135C8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2,1</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D2700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2,1</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21930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2,1</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612CB4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2,0</w:t>
            </w:r>
          </w:p>
        </w:tc>
        <w:tc>
          <w:tcPr>
            <w:tcW w:w="114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A0CA10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2,0</w:t>
            </w:r>
          </w:p>
        </w:tc>
      </w:tr>
      <w:tr w:rsidR="0051362F" w:rsidRPr="00137F03" w14:paraId="7FBCFC95" w14:textId="77777777" w:rsidTr="001341F2">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591A329" w14:textId="77777777" w:rsidR="0051362F" w:rsidRPr="008B3F7F" w:rsidRDefault="0051362F" w:rsidP="001341F2">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F2D459F"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Среднемесячная номинальная начисленная заработная плата работников (без субъектов малого предпринимательства), рублей</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6D4A38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40041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6933A4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42347</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930934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46221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78E2B6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48407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4242C3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53333</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AC1288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57602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F3B8D4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60252</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AA75095" w14:textId="77777777" w:rsidR="0051362F" w:rsidRPr="00137F03" w:rsidRDefault="0051362F" w:rsidP="001341F2">
            <w:pPr>
              <w:spacing w:after="0" w:line="240" w:lineRule="auto"/>
              <w:jc w:val="center"/>
              <w:rPr>
                <w:rFonts w:ascii="Times New Roman" w:hAnsi="Times New Roman" w:cs="Times New Roman"/>
                <w:color w:val="000000" w:themeColor="text1"/>
                <w:sz w:val="24"/>
                <w:szCs w:val="24"/>
              </w:rPr>
            </w:pPr>
            <w:r w:rsidRPr="00137F03">
              <w:rPr>
                <w:rFonts w:ascii="Times New Roman" w:hAnsi="Times New Roman" w:cs="Times New Roman"/>
                <w:color w:val="000000" w:themeColor="text1"/>
                <w:sz w:val="24"/>
                <w:szCs w:val="24"/>
              </w:rPr>
              <w:t>61818</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CB26BD" w14:textId="77777777" w:rsidR="0051362F" w:rsidRPr="00137F03" w:rsidRDefault="0051362F" w:rsidP="001341F2">
            <w:pPr>
              <w:spacing w:after="0" w:line="240" w:lineRule="auto"/>
              <w:jc w:val="center"/>
              <w:rPr>
                <w:rFonts w:ascii="Times New Roman" w:hAnsi="Times New Roman" w:cs="Times New Roman"/>
                <w:color w:val="000000" w:themeColor="text1"/>
                <w:sz w:val="24"/>
                <w:szCs w:val="24"/>
              </w:rPr>
            </w:pPr>
            <w:r w:rsidRPr="00137F03">
              <w:rPr>
                <w:rFonts w:ascii="Times New Roman" w:hAnsi="Times New Roman" w:cs="Times New Roman"/>
                <w:color w:val="000000" w:themeColor="text1"/>
                <w:sz w:val="24"/>
                <w:szCs w:val="24"/>
              </w:rPr>
              <w:t>63240</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9A0CDB" w14:textId="77777777" w:rsidR="0051362F" w:rsidRPr="00137F03" w:rsidRDefault="0051362F" w:rsidP="001341F2">
            <w:pPr>
              <w:spacing w:after="0" w:line="240" w:lineRule="auto"/>
              <w:jc w:val="center"/>
              <w:rPr>
                <w:rFonts w:ascii="Times New Roman" w:hAnsi="Times New Roman" w:cs="Times New Roman"/>
                <w:color w:val="000000" w:themeColor="text1"/>
                <w:sz w:val="24"/>
                <w:szCs w:val="24"/>
              </w:rPr>
            </w:pPr>
            <w:r w:rsidRPr="00137F03">
              <w:rPr>
                <w:rFonts w:ascii="Times New Roman" w:hAnsi="Times New Roman" w:cs="Times New Roman"/>
                <w:color w:val="000000" w:themeColor="text1"/>
                <w:sz w:val="24"/>
                <w:szCs w:val="24"/>
              </w:rPr>
              <w:t>64505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EC127D" w14:textId="77777777" w:rsidR="0051362F" w:rsidRPr="00137F03" w:rsidRDefault="0051362F" w:rsidP="001341F2">
            <w:pPr>
              <w:spacing w:after="0" w:line="240" w:lineRule="auto"/>
              <w:jc w:val="center"/>
              <w:rPr>
                <w:rFonts w:ascii="Times New Roman" w:hAnsi="Times New Roman" w:cs="Times New Roman"/>
                <w:color w:val="000000" w:themeColor="text1"/>
                <w:sz w:val="24"/>
                <w:szCs w:val="24"/>
              </w:rPr>
            </w:pPr>
            <w:r w:rsidRPr="00137F03">
              <w:rPr>
                <w:rFonts w:ascii="Times New Roman" w:hAnsi="Times New Roman" w:cs="Times New Roman"/>
                <w:color w:val="FF0000"/>
                <w:sz w:val="24"/>
                <w:szCs w:val="24"/>
              </w:rPr>
              <w:t>66142</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8E1297" w14:textId="77777777" w:rsidR="0051362F" w:rsidRPr="00137F03" w:rsidRDefault="0051362F" w:rsidP="001341F2">
            <w:pPr>
              <w:spacing w:after="0" w:line="240" w:lineRule="auto"/>
              <w:jc w:val="center"/>
              <w:rPr>
                <w:rFonts w:ascii="Times New Roman" w:hAnsi="Times New Roman" w:cs="Times New Roman"/>
                <w:color w:val="000000" w:themeColor="text1"/>
                <w:sz w:val="24"/>
                <w:szCs w:val="24"/>
              </w:rPr>
            </w:pPr>
            <w:r w:rsidRPr="00137F03">
              <w:rPr>
                <w:rFonts w:ascii="Times New Roman" w:hAnsi="Times New Roman" w:cs="Times New Roman"/>
                <w:color w:val="FF0000"/>
                <w:sz w:val="24"/>
                <w:szCs w:val="24"/>
              </w:rPr>
              <w:t>69450</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F6BE1C8" w14:textId="77777777" w:rsidR="0051362F" w:rsidRPr="00137F03" w:rsidRDefault="0051362F" w:rsidP="001341F2">
            <w:pPr>
              <w:spacing w:after="0" w:line="240" w:lineRule="auto"/>
              <w:jc w:val="center"/>
              <w:rPr>
                <w:rFonts w:ascii="Times New Roman" w:hAnsi="Times New Roman" w:cs="Times New Roman"/>
                <w:color w:val="000000" w:themeColor="text1"/>
                <w:sz w:val="24"/>
                <w:szCs w:val="24"/>
              </w:rPr>
            </w:pPr>
            <w:r w:rsidRPr="00137F03">
              <w:rPr>
                <w:rFonts w:ascii="Times New Roman" w:hAnsi="Times New Roman" w:cs="Times New Roman"/>
                <w:color w:val="FF0000"/>
                <w:sz w:val="24"/>
                <w:szCs w:val="24"/>
              </w:rPr>
              <w:t>73130</w:t>
            </w:r>
          </w:p>
        </w:tc>
        <w:tc>
          <w:tcPr>
            <w:tcW w:w="114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8C16E9C" w14:textId="77777777" w:rsidR="0051362F" w:rsidRPr="00137F03" w:rsidRDefault="0051362F" w:rsidP="001341F2">
            <w:pPr>
              <w:spacing w:after="0" w:line="240" w:lineRule="auto"/>
              <w:jc w:val="center"/>
              <w:rPr>
                <w:rFonts w:ascii="Times New Roman" w:hAnsi="Times New Roman" w:cs="Times New Roman"/>
                <w:color w:val="000000" w:themeColor="text1"/>
                <w:sz w:val="24"/>
                <w:szCs w:val="24"/>
              </w:rPr>
            </w:pPr>
            <w:r w:rsidRPr="00137F03">
              <w:rPr>
                <w:rFonts w:ascii="Times New Roman" w:hAnsi="Times New Roman" w:cs="Times New Roman"/>
                <w:color w:val="000000"/>
                <w:sz w:val="24"/>
                <w:szCs w:val="24"/>
              </w:rPr>
              <w:t>83346</w:t>
            </w:r>
          </w:p>
        </w:tc>
      </w:tr>
    </w:tbl>
    <w:p w14:paraId="5D133769" w14:textId="552C4983" w:rsidR="008E049A" w:rsidRDefault="0051362F" w:rsidP="0051362F">
      <w:pPr>
        <w:pStyle w:val="ConsPlusNormal"/>
        <w:ind w:firstLine="540"/>
        <w:jc w:val="right"/>
        <w:rPr>
          <w:rFonts w:ascii="Times New Roman" w:hAnsi="Times New Roman" w:cs="Times New Roman"/>
          <w:b/>
          <w:sz w:val="24"/>
          <w:szCs w:val="24"/>
        </w:rPr>
      </w:pPr>
      <w:r>
        <w:rPr>
          <w:rFonts w:ascii="Times New Roman" w:hAnsi="Times New Roman" w:cs="Times New Roman"/>
          <w:b/>
          <w:sz w:val="24"/>
          <w:szCs w:val="24"/>
        </w:rPr>
        <w:t>.</w:t>
      </w:r>
      <w:r w:rsidR="008E049A">
        <w:rPr>
          <w:rFonts w:ascii="Times New Roman" w:hAnsi="Times New Roman" w:cs="Times New Roman"/>
          <w:b/>
          <w:sz w:val="24"/>
          <w:szCs w:val="24"/>
        </w:rPr>
        <w:t xml:space="preserve"> </w:t>
      </w:r>
    </w:p>
    <w:p w14:paraId="1DE73ED9" w14:textId="77777777" w:rsidR="0051362F" w:rsidRDefault="0051362F" w:rsidP="008E049A">
      <w:pPr>
        <w:pStyle w:val="ConsPlusNormal"/>
        <w:ind w:firstLine="540"/>
        <w:jc w:val="center"/>
        <w:rPr>
          <w:rFonts w:ascii="Times New Roman" w:hAnsi="Times New Roman" w:cs="Times New Roman"/>
          <w:b/>
          <w:sz w:val="24"/>
          <w:szCs w:val="24"/>
        </w:rPr>
      </w:pPr>
    </w:p>
    <w:tbl>
      <w:tblPr>
        <w:tblW w:w="5302"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06"/>
        <w:gridCol w:w="3321"/>
        <w:gridCol w:w="852"/>
        <w:gridCol w:w="850"/>
        <w:gridCol w:w="849"/>
        <w:gridCol w:w="851"/>
        <w:gridCol w:w="850"/>
        <w:gridCol w:w="851"/>
        <w:gridCol w:w="850"/>
        <w:gridCol w:w="848"/>
        <w:gridCol w:w="852"/>
        <w:gridCol w:w="850"/>
        <w:gridCol w:w="851"/>
        <w:gridCol w:w="933"/>
        <w:gridCol w:w="927"/>
        <w:gridCol w:w="1149"/>
      </w:tblGrid>
      <w:tr w:rsidR="0051362F" w:rsidRPr="008B3F7F" w14:paraId="3626C142" w14:textId="77777777" w:rsidTr="001341F2">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8D1BEDF"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19435B8"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DDDC35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65,9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F9B9EE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68,1</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02AA8A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bCs/>
                <w:color w:val="000000" w:themeColor="text1"/>
                <w:sz w:val="24"/>
                <w:szCs w:val="24"/>
              </w:rPr>
              <w:t>70,1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F95E29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bCs/>
                <w:color w:val="000000" w:themeColor="text1"/>
                <w:sz w:val="24"/>
                <w:szCs w:val="24"/>
              </w:rPr>
              <w:t>70,1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423A53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bCs/>
                <w:color w:val="000000" w:themeColor="text1"/>
                <w:sz w:val="24"/>
                <w:szCs w:val="24"/>
              </w:rPr>
              <w:t>71,1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685CBF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bCs/>
                <w:color w:val="000000" w:themeColor="text1"/>
                <w:sz w:val="24"/>
                <w:szCs w:val="24"/>
              </w:rPr>
              <w:t>91,1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5EF1AFA" w14:textId="77777777" w:rsidR="0051362F" w:rsidRPr="008B3F7F" w:rsidRDefault="0051362F" w:rsidP="001341F2">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0EAA48B" w14:textId="77777777" w:rsidR="0051362F" w:rsidRPr="008B3F7F" w:rsidRDefault="0051362F" w:rsidP="001341F2">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90,0</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B7130F" w14:textId="77777777" w:rsidR="0051362F" w:rsidRPr="008B3F7F" w:rsidRDefault="0051362F" w:rsidP="001341F2">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62E085" w14:textId="77777777" w:rsidR="0051362F" w:rsidRPr="008B3F7F" w:rsidRDefault="0051362F" w:rsidP="001341F2">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4C1F64" w14:textId="77777777" w:rsidR="0051362F" w:rsidRPr="008B3F7F" w:rsidRDefault="0051362F" w:rsidP="001341F2">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90,0</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5D0755" w14:textId="77777777" w:rsidR="0051362F" w:rsidRPr="008B3F7F" w:rsidRDefault="0051362F" w:rsidP="001341F2">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90,0</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4EF3712" w14:textId="77777777" w:rsidR="0051362F" w:rsidRPr="008B3F7F" w:rsidRDefault="0051362F" w:rsidP="001341F2">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90,0</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8209CA9" w14:textId="77777777" w:rsidR="0051362F" w:rsidRPr="008B3F7F" w:rsidRDefault="0051362F" w:rsidP="001341F2">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90,0</w:t>
            </w:r>
          </w:p>
        </w:tc>
      </w:tr>
      <w:tr w:rsidR="0051362F" w:rsidRPr="00ED7DAC" w14:paraId="44749E34"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FA2DD96" w14:textId="77777777" w:rsidR="0051362F" w:rsidRPr="008B3F7F" w:rsidRDefault="0051362F" w:rsidP="001341F2">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61BC259"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FBA348" w14:textId="77777777" w:rsidR="0051362F" w:rsidRPr="0051362F" w:rsidRDefault="0051362F" w:rsidP="001341F2">
            <w:pPr>
              <w:spacing w:after="0" w:line="240" w:lineRule="auto"/>
              <w:jc w:val="center"/>
              <w:rPr>
                <w:rFonts w:ascii="Times New Roman" w:hAnsi="Times New Roman" w:cs="Times New Roman"/>
                <w:color w:val="000000" w:themeColor="text1"/>
                <w:sz w:val="24"/>
                <w:szCs w:val="24"/>
              </w:rPr>
            </w:pPr>
            <w:r w:rsidRPr="0051362F">
              <w:rPr>
                <w:rFonts w:ascii="Times New Roman" w:hAnsi="Times New Roman" w:cs="Times New Roman"/>
                <w:color w:val="000000" w:themeColor="text1"/>
                <w:sz w:val="24"/>
                <w:szCs w:val="24"/>
              </w:rPr>
              <w:t>63,0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DB3B78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61,6</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295977B" w14:textId="77777777" w:rsidR="0051362F" w:rsidRPr="008B3F7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FE132CF" w14:textId="77777777" w:rsidR="0051362F" w:rsidRPr="008B3F7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D6702F9" w14:textId="77777777" w:rsidR="0051362F" w:rsidRPr="008B3F7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3E9C0C8" w14:textId="77777777" w:rsidR="0051362F" w:rsidRPr="008B3F7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958696"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75,6</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858D85F"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76,0</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7190FA"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77,0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D37FD8"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78,0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DC3DB5"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79,0</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384A74"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80,0</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08D2E2B"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81,0</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330DBFF"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82,0</w:t>
            </w:r>
          </w:p>
        </w:tc>
      </w:tr>
      <w:tr w:rsidR="0051362F" w:rsidRPr="00781B64" w14:paraId="31A9CF9D"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8E60AA8" w14:textId="77777777" w:rsidR="0051362F" w:rsidRPr="008B3F7F" w:rsidRDefault="0051362F" w:rsidP="001341F2">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C3399BC"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 xml:space="preserve">Обеспеченность организациями культурно-досугового типа, в %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9D9EC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3E2390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8B376FF"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7E8F538"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F14445A"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78F16D2"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76B663C" w14:textId="77777777" w:rsidR="0051362F" w:rsidRPr="00781B64" w:rsidRDefault="0051362F" w:rsidP="001341F2">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E3DCD82" w14:textId="77777777" w:rsidR="0051362F" w:rsidRPr="00781B64" w:rsidRDefault="0051362F" w:rsidP="001341F2">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01D989" w14:textId="77777777" w:rsidR="0051362F" w:rsidRPr="00781B64" w:rsidRDefault="0051362F" w:rsidP="001341F2">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03000F" w14:textId="77777777" w:rsidR="0051362F" w:rsidRPr="00781B64" w:rsidRDefault="0051362F" w:rsidP="001341F2">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262E7E" w14:textId="77777777" w:rsidR="0051362F" w:rsidRPr="00781B64" w:rsidRDefault="0051362F" w:rsidP="001341F2">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D278F4" w14:textId="77777777" w:rsidR="0051362F" w:rsidRPr="00781B64" w:rsidRDefault="0051362F" w:rsidP="001341F2">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8771908" w14:textId="77777777" w:rsidR="0051362F" w:rsidRPr="00781B64" w:rsidRDefault="0051362F" w:rsidP="001341F2">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C08336F" w14:textId="77777777" w:rsidR="0051362F" w:rsidRPr="00781B64" w:rsidRDefault="0051362F" w:rsidP="001341F2">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r>
      <w:tr w:rsidR="0051362F" w:rsidRPr="00F65283" w14:paraId="4BF4F5F3"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A8E8CE8" w14:textId="77777777" w:rsidR="0051362F" w:rsidRPr="008B3F7F" w:rsidRDefault="0051362F" w:rsidP="001341F2">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9C07613"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Доля населения, систематически занимающегося физической культурой и спортом,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77E8FE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18,84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D63FC1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FCBEB41"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26,7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D0D0D14"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29,3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8BBAAD4"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39,37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2957CE1"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46,29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BE492F0" w14:textId="77777777" w:rsidR="0051362F" w:rsidRPr="00F65283" w:rsidRDefault="0051362F" w:rsidP="001341F2">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47</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AE5DACE" w14:textId="77777777" w:rsidR="0051362F" w:rsidRPr="00F65283" w:rsidRDefault="0051362F" w:rsidP="001341F2">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48</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07CD99" w14:textId="77777777" w:rsidR="0051362F" w:rsidRPr="00F65283" w:rsidRDefault="0051362F" w:rsidP="001341F2">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6772B2" w14:textId="77777777" w:rsidR="0051362F" w:rsidRPr="00F65283" w:rsidRDefault="0051362F" w:rsidP="001341F2">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48,5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A80A47" w14:textId="77777777" w:rsidR="0051362F" w:rsidRPr="00F65283" w:rsidRDefault="0051362F" w:rsidP="001341F2">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49</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9F2A0D" w14:textId="77777777" w:rsidR="0051362F" w:rsidRPr="00F65283" w:rsidRDefault="0051362F" w:rsidP="001341F2">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49,5</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A1CE98C" w14:textId="77777777" w:rsidR="0051362F" w:rsidRPr="00F65283" w:rsidRDefault="0051362F" w:rsidP="001341F2">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50</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2387BE0" w14:textId="77777777" w:rsidR="0051362F" w:rsidRPr="00F65283" w:rsidRDefault="0051362F" w:rsidP="001341F2">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55</w:t>
            </w:r>
          </w:p>
        </w:tc>
      </w:tr>
      <w:tr w:rsidR="0051362F" w:rsidRPr="005004F7" w14:paraId="6A047D62"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F8C4040" w14:textId="77777777" w:rsidR="0051362F" w:rsidRPr="008B3F7F" w:rsidRDefault="0051362F" w:rsidP="001341F2">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289A0FC"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Уровень удовлетворенности населения жилищно-коммунальными услугами,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4F18CD5" w14:textId="77777777" w:rsidR="0051362F" w:rsidRPr="005004F7" w:rsidRDefault="0051362F" w:rsidP="001341F2">
            <w:pPr>
              <w:spacing w:after="0" w:line="240" w:lineRule="auto"/>
              <w:jc w:val="center"/>
              <w:rPr>
                <w:rFonts w:ascii="Times New Roman" w:hAnsi="Times New Roman" w:cs="Times New Roman"/>
                <w:color w:val="000000" w:themeColor="text1"/>
                <w:sz w:val="24"/>
                <w:szCs w:val="24"/>
              </w:rPr>
            </w:pPr>
            <w:r w:rsidRPr="005004F7">
              <w:rPr>
                <w:rFonts w:ascii="Times New Roman" w:hAnsi="Times New Roman" w:cs="Times New Roman"/>
                <w:color w:val="000000" w:themeColor="text1"/>
                <w:sz w:val="24"/>
                <w:szCs w:val="24"/>
              </w:rPr>
              <w:t>50,2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B4A472" w14:textId="77777777" w:rsidR="0051362F" w:rsidRPr="005004F7" w:rsidRDefault="0051362F" w:rsidP="001341F2">
            <w:pPr>
              <w:spacing w:after="0" w:line="240" w:lineRule="auto"/>
              <w:jc w:val="center"/>
              <w:rPr>
                <w:rFonts w:ascii="Times New Roman" w:hAnsi="Times New Roman" w:cs="Times New Roman"/>
                <w:color w:val="000000" w:themeColor="text1"/>
                <w:sz w:val="24"/>
                <w:szCs w:val="24"/>
              </w:rPr>
            </w:pPr>
            <w:r w:rsidRPr="005004F7">
              <w:rPr>
                <w:rFonts w:ascii="Times New Roman" w:hAnsi="Times New Roman" w:cs="Times New Roman"/>
                <w:color w:val="000000" w:themeColor="text1"/>
                <w:sz w:val="24"/>
                <w:szCs w:val="24"/>
              </w:rPr>
              <w:t>50,2</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A154D75"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35,0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E494324"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52,2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BA1B169"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48,5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51FBEB8"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50,7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E46DD0"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51</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F559DA6"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51,5</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8DE863"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18D3D6"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52</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83A995"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52</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0DA818"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52</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CF6A160"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52</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C998EB5"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52,5</w:t>
            </w:r>
          </w:p>
        </w:tc>
      </w:tr>
      <w:tr w:rsidR="0051362F" w:rsidRPr="008B3F7F" w14:paraId="15F4C30A"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94B0B51" w14:textId="77777777" w:rsidR="0051362F" w:rsidRPr="008B3F7F" w:rsidRDefault="0051362F" w:rsidP="001341F2">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EFDFFC9"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Уровень преступности (количество зарегистрированных преступлений), единиц</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14AA84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827432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470</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5470275"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627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036288F"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450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8BEB88F"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431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7BB3226" w14:textId="77777777" w:rsidR="0051362F" w:rsidRPr="0051362F" w:rsidRDefault="0051362F" w:rsidP="001341F2">
            <w:pPr>
              <w:spacing w:after="0" w:line="240" w:lineRule="auto"/>
              <w:jc w:val="center"/>
              <w:rPr>
                <w:rFonts w:ascii="Times New Roman" w:hAnsi="Times New Roman" w:cs="Times New Roman"/>
                <w:bCs/>
                <w:color w:val="000000" w:themeColor="text1"/>
                <w:sz w:val="24"/>
                <w:szCs w:val="24"/>
              </w:rPr>
            </w:pPr>
            <w:r w:rsidRPr="0051362F">
              <w:rPr>
                <w:rFonts w:ascii="Times New Roman" w:hAnsi="Times New Roman" w:cs="Times New Roman"/>
                <w:bCs/>
                <w:color w:val="000000" w:themeColor="text1"/>
                <w:sz w:val="24"/>
                <w:szCs w:val="24"/>
              </w:rPr>
              <w:t>450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37F9A5E"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450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151FBB0"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450</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316C3A"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450</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11A605"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448</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1AC317"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448</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BB28D0"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448</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019AAC5"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447</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3B94765" w14:textId="77777777" w:rsidR="0051362F" w:rsidRPr="0051362F" w:rsidRDefault="0051362F" w:rsidP="001341F2">
            <w:pPr>
              <w:spacing w:after="0" w:line="240" w:lineRule="auto"/>
              <w:jc w:val="center"/>
              <w:rPr>
                <w:rFonts w:ascii="Times New Roman" w:hAnsi="Times New Roman" w:cs="Times New Roman"/>
                <w:color w:val="FF0000"/>
                <w:sz w:val="24"/>
                <w:szCs w:val="24"/>
              </w:rPr>
            </w:pPr>
            <w:r w:rsidRPr="0051362F">
              <w:rPr>
                <w:rFonts w:ascii="Times New Roman" w:hAnsi="Times New Roman" w:cs="Times New Roman"/>
                <w:color w:val="FF0000"/>
                <w:sz w:val="24"/>
                <w:szCs w:val="24"/>
              </w:rPr>
              <w:t>447</w:t>
            </w:r>
          </w:p>
        </w:tc>
      </w:tr>
      <w:tr w:rsidR="0051362F" w:rsidRPr="008B3F7F" w14:paraId="1F35080F"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FA4635E"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084F273" w14:textId="73EE9195" w:rsidR="0051362F" w:rsidRPr="008B3F7F" w:rsidRDefault="0051362F" w:rsidP="0051362F">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75615CC" w14:textId="225402D5"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bCs/>
                <w:color w:val="000000" w:themeColor="text1"/>
                <w:sz w:val="24"/>
                <w:szCs w:val="24"/>
              </w:rPr>
              <w:t>63,0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8EFBDD" w14:textId="0BFD690B"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61,6</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613570" w14:textId="13B37F4D"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sidRPr="008B3F7F">
              <w:rPr>
                <w:rFonts w:ascii="Times New Roman" w:hAnsi="Times New Roman" w:cs="Times New Roman"/>
                <w:color w:val="000000" w:themeColor="text1"/>
                <w:sz w:val="24"/>
                <w:szCs w:val="24"/>
              </w:rPr>
              <w:t>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04BCFBE" w14:textId="68275834"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sidRPr="008B3F7F">
              <w:rPr>
                <w:rFonts w:ascii="Times New Roman" w:hAnsi="Times New Roman" w:cs="Times New Roman"/>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76DA5DC" w14:textId="486FBBAD"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sidRPr="008B3F7F">
              <w:rPr>
                <w:rFonts w:ascii="Times New Roman" w:hAnsi="Times New Roman" w:cs="Times New Roman"/>
                <w:color w:val="000000" w:themeColor="text1"/>
                <w:sz w:val="24"/>
                <w:szCs w:val="24"/>
              </w:rPr>
              <w:t>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480A9E3" w14:textId="017FAE33"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sidRPr="008B3F7F">
              <w:rPr>
                <w:rFonts w:ascii="Times New Roman" w:hAnsi="Times New Roman" w:cs="Times New Roman"/>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7022F73" w14:textId="1A4A7F8B" w:rsidR="0051362F" w:rsidRPr="0051362F" w:rsidRDefault="0051362F" w:rsidP="0051362F">
            <w:pPr>
              <w:spacing w:after="0" w:line="240" w:lineRule="auto"/>
              <w:jc w:val="center"/>
              <w:rPr>
                <w:rFonts w:ascii="Times New Roman" w:hAnsi="Times New Roman" w:cs="Times New Roman"/>
                <w:color w:val="FF0000"/>
                <w:sz w:val="24"/>
                <w:szCs w:val="24"/>
              </w:rPr>
            </w:pPr>
            <w:r w:rsidRPr="00ED7DAC">
              <w:rPr>
                <w:rFonts w:ascii="Times New Roman" w:hAnsi="Times New Roman" w:cs="Times New Roman"/>
                <w:bCs/>
                <w:color w:val="FF0000"/>
                <w:sz w:val="24"/>
                <w:szCs w:val="24"/>
              </w:rPr>
              <w:t>75,6</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9E31B48" w14:textId="370BC6FF" w:rsidR="0051362F" w:rsidRPr="0051362F" w:rsidRDefault="0051362F" w:rsidP="0051362F">
            <w:pPr>
              <w:spacing w:after="0" w:line="240" w:lineRule="auto"/>
              <w:jc w:val="center"/>
              <w:rPr>
                <w:rFonts w:ascii="Times New Roman" w:hAnsi="Times New Roman" w:cs="Times New Roman"/>
                <w:color w:val="FF0000"/>
                <w:sz w:val="24"/>
                <w:szCs w:val="24"/>
              </w:rPr>
            </w:pPr>
            <w:r w:rsidRPr="00ED7DAC">
              <w:rPr>
                <w:rFonts w:ascii="Times New Roman" w:hAnsi="Times New Roman" w:cs="Times New Roman"/>
                <w:bCs/>
                <w:color w:val="FF0000"/>
                <w:sz w:val="24"/>
                <w:szCs w:val="24"/>
              </w:rPr>
              <w:t>76,0</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9A5E17" w14:textId="59DDFF43" w:rsidR="0051362F" w:rsidRPr="0051362F" w:rsidRDefault="0051362F" w:rsidP="0051362F">
            <w:pPr>
              <w:spacing w:after="0" w:line="240" w:lineRule="auto"/>
              <w:jc w:val="center"/>
              <w:rPr>
                <w:rFonts w:ascii="Times New Roman" w:hAnsi="Times New Roman" w:cs="Times New Roman"/>
                <w:color w:val="FF0000"/>
                <w:sz w:val="24"/>
                <w:szCs w:val="24"/>
              </w:rPr>
            </w:pPr>
            <w:r w:rsidRPr="00ED7DAC">
              <w:rPr>
                <w:rFonts w:ascii="Times New Roman" w:hAnsi="Times New Roman" w:cs="Times New Roman"/>
                <w:bCs/>
                <w:color w:val="FF0000"/>
                <w:sz w:val="24"/>
                <w:szCs w:val="24"/>
              </w:rPr>
              <w:t>77,0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187664" w14:textId="34968E99" w:rsidR="0051362F" w:rsidRPr="0051362F" w:rsidRDefault="0051362F" w:rsidP="0051362F">
            <w:pPr>
              <w:spacing w:after="0" w:line="240" w:lineRule="auto"/>
              <w:jc w:val="center"/>
              <w:rPr>
                <w:rFonts w:ascii="Times New Roman" w:hAnsi="Times New Roman" w:cs="Times New Roman"/>
                <w:color w:val="FF0000"/>
                <w:sz w:val="24"/>
                <w:szCs w:val="24"/>
              </w:rPr>
            </w:pPr>
            <w:r w:rsidRPr="00ED7DAC">
              <w:rPr>
                <w:rFonts w:ascii="Times New Roman" w:hAnsi="Times New Roman" w:cs="Times New Roman"/>
                <w:bCs/>
                <w:color w:val="FF0000"/>
                <w:sz w:val="24"/>
                <w:szCs w:val="24"/>
              </w:rPr>
              <w:t>78,0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82B299" w14:textId="0EE95495" w:rsidR="0051362F" w:rsidRPr="0051362F" w:rsidRDefault="0051362F" w:rsidP="0051362F">
            <w:pPr>
              <w:spacing w:after="0" w:line="240" w:lineRule="auto"/>
              <w:jc w:val="center"/>
              <w:rPr>
                <w:rFonts w:ascii="Times New Roman" w:hAnsi="Times New Roman" w:cs="Times New Roman"/>
                <w:color w:val="FF0000"/>
                <w:sz w:val="24"/>
                <w:szCs w:val="24"/>
              </w:rPr>
            </w:pPr>
            <w:r w:rsidRPr="00ED7DAC">
              <w:rPr>
                <w:rFonts w:ascii="Times New Roman" w:hAnsi="Times New Roman" w:cs="Times New Roman"/>
                <w:bCs/>
                <w:color w:val="FF0000"/>
                <w:sz w:val="24"/>
                <w:szCs w:val="24"/>
              </w:rPr>
              <w:t>79,0</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0A4A02" w14:textId="285E992B" w:rsidR="0051362F" w:rsidRPr="0051362F" w:rsidRDefault="0051362F" w:rsidP="0051362F">
            <w:pPr>
              <w:spacing w:after="0" w:line="240" w:lineRule="auto"/>
              <w:jc w:val="center"/>
              <w:rPr>
                <w:rFonts w:ascii="Times New Roman" w:hAnsi="Times New Roman" w:cs="Times New Roman"/>
                <w:color w:val="FF0000"/>
                <w:sz w:val="24"/>
                <w:szCs w:val="24"/>
              </w:rPr>
            </w:pPr>
            <w:r w:rsidRPr="00ED7DAC">
              <w:rPr>
                <w:rFonts w:ascii="Times New Roman" w:hAnsi="Times New Roman" w:cs="Times New Roman"/>
                <w:bCs/>
                <w:color w:val="FF0000"/>
                <w:sz w:val="24"/>
                <w:szCs w:val="24"/>
              </w:rPr>
              <w:t>80,0</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8C611EF" w14:textId="5026D392" w:rsidR="0051362F" w:rsidRPr="0051362F" w:rsidRDefault="0051362F" w:rsidP="0051362F">
            <w:pPr>
              <w:spacing w:after="0" w:line="240" w:lineRule="auto"/>
              <w:jc w:val="center"/>
              <w:rPr>
                <w:rFonts w:ascii="Times New Roman" w:hAnsi="Times New Roman" w:cs="Times New Roman"/>
                <w:color w:val="FF0000"/>
                <w:sz w:val="24"/>
                <w:szCs w:val="24"/>
              </w:rPr>
            </w:pPr>
            <w:r w:rsidRPr="00ED7DAC">
              <w:rPr>
                <w:rFonts w:ascii="Times New Roman" w:hAnsi="Times New Roman" w:cs="Times New Roman"/>
                <w:bCs/>
                <w:color w:val="FF0000"/>
                <w:sz w:val="24"/>
                <w:szCs w:val="24"/>
              </w:rPr>
              <w:t>81,0</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1AAC42E" w14:textId="7C8F76C8" w:rsidR="0051362F" w:rsidRPr="0051362F" w:rsidRDefault="0051362F" w:rsidP="0051362F">
            <w:pPr>
              <w:spacing w:after="0" w:line="240" w:lineRule="auto"/>
              <w:jc w:val="center"/>
              <w:rPr>
                <w:rFonts w:ascii="Times New Roman" w:hAnsi="Times New Roman" w:cs="Times New Roman"/>
                <w:color w:val="FF0000"/>
                <w:sz w:val="24"/>
                <w:szCs w:val="24"/>
              </w:rPr>
            </w:pPr>
            <w:r w:rsidRPr="00ED7DAC">
              <w:rPr>
                <w:rFonts w:ascii="Times New Roman" w:hAnsi="Times New Roman" w:cs="Times New Roman"/>
                <w:bCs/>
                <w:color w:val="FF0000"/>
                <w:sz w:val="24"/>
                <w:szCs w:val="24"/>
              </w:rPr>
              <w:t>82,0</w:t>
            </w:r>
          </w:p>
        </w:tc>
      </w:tr>
      <w:tr w:rsidR="0051362F" w:rsidRPr="008B3F7F" w14:paraId="584F0317"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36C23C8"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6A5AC8E" w14:textId="26CCC254" w:rsidR="0051362F" w:rsidRPr="008B3F7F" w:rsidRDefault="0051362F" w:rsidP="0051362F">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 xml:space="preserve">Обеспеченность организациями культурно-досугового типа, в %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CD98658" w14:textId="1847EB1B"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003D819" w14:textId="1A133571"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E863A48" w14:textId="6DF5E03A"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E76B817" w14:textId="0CA80969"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B8145B1" w14:textId="257DA9D5"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95B4A06" w14:textId="60E91C0E"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E33C742" w14:textId="69E63075" w:rsidR="0051362F" w:rsidRPr="0051362F" w:rsidRDefault="0051362F" w:rsidP="0051362F">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3700B36" w14:textId="3EDDDD82" w:rsidR="0051362F" w:rsidRPr="0051362F" w:rsidRDefault="0051362F" w:rsidP="0051362F">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6B0775" w14:textId="6087985F" w:rsidR="0051362F" w:rsidRPr="0051362F" w:rsidRDefault="0051362F" w:rsidP="0051362F">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0A027A" w14:textId="4CED4DAD" w:rsidR="0051362F" w:rsidRPr="0051362F" w:rsidRDefault="0051362F" w:rsidP="0051362F">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0DB62C" w14:textId="46C9C588" w:rsidR="0051362F" w:rsidRPr="0051362F" w:rsidRDefault="0051362F" w:rsidP="0051362F">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128422" w14:textId="45ABCA86" w:rsidR="0051362F" w:rsidRPr="0051362F" w:rsidRDefault="0051362F" w:rsidP="0051362F">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E63F780" w14:textId="6A854188" w:rsidR="0051362F" w:rsidRPr="0051362F" w:rsidRDefault="0051362F" w:rsidP="0051362F">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C1AB999" w14:textId="152FE9DB" w:rsidR="0051362F" w:rsidRPr="0051362F" w:rsidRDefault="0051362F" w:rsidP="0051362F">
            <w:pPr>
              <w:spacing w:after="0" w:line="240" w:lineRule="auto"/>
              <w:jc w:val="center"/>
              <w:rPr>
                <w:rFonts w:ascii="Times New Roman" w:hAnsi="Times New Roman" w:cs="Times New Roman"/>
                <w:color w:val="FF0000"/>
                <w:sz w:val="24"/>
                <w:szCs w:val="24"/>
              </w:rPr>
            </w:pPr>
            <w:r w:rsidRPr="00781B64">
              <w:rPr>
                <w:rFonts w:ascii="Times New Roman" w:hAnsi="Times New Roman" w:cs="Times New Roman"/>
                <w:color w:val="FF0000"/>
                <w:sz w:val="24"/>
                <w:szCs w:val="24"/>
              </w:rPr>
              <w:t>87,5</w:t>
            </w:r>
          </w:p>
        </w:tc>
      </w:tr>
      <w:tr w:rsidR="0051362F" w:rsidRPr="008B3F7F" w14:paraId="5158AE72"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4E6D563"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6951BF9" w14:textId="6A2B3C2A" w:rsidR="0051362F" w:rsidRPr="008B3F7F" w:rsidRDefault="0051362F" w:rsidP="0051362F">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Доля населения, систематически занимающегося физической культурой и спортом,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15ECD3E" w14:textId="17B00DA6"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18,84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CF47653" w14:textId="58084C7B"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96C2DD6" w14:textId="516AE6D8"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26,7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62742DC" w14:textId="0D26D659"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29,3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B3CBCC6" w14:textId="25F9BAB2"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39,37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422E360" w14:textId="787C1880"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46,29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979C5D8" w14:textId="4BC4DE89"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47</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FA7E5EE" w14:textId="5A9A074F"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48</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2CBC0A" w14:textId="62173DDC"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36D102" w14:textId="30AD0ACC"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48,5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FCF97D" w14:textId="798400D5"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49</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FC205A" w14:textId="5820EB94"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49,5</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57204EC" w14:textId="01FA84E1"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50</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2339E9C" w14:textId="02C865BD"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FF0000"/>
                <w:sz w:val="24"/>
                <w:szCs w:val="24"/>
              </w:rPr>
              <w:t>55</w:t>
            </w:r>
          </w:p>
        </w:tc>
      </w:tr>
      <w:tr w:rsidR="0051362F" w:rsidRPr="008B3F7F" w14:paraId="26E077D1"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6193128"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F7FABD0" w14:textId="5CF3A767" w:rsidR="0051362F" w:rsidRPr="008B3F7F" w:rsidRDefault="0051362F" w:rsidP="0051362F">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Уровень удовлетворенности населения жилищно-коммунальными услугами, %</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FEF3411" w14:textId="0A69FD8C"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5004F7">
              <w:rPr>
                <w:rFonts w:ascii="Times New Roman" w:hAnsi="Times New Roman" w:cs="Times New Roman"/>
                <w:color w:val="000000" w:themeColor="text1"/>
                <w:sz w:val="24"/>
                <w:szCs w:val="24"/>
              </w:rPr>
              <w:t>50,2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6AD1A0F" w14:textId="1F309B9C"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5004F7">
              <w:rPr>
                <w:rFonts w:ascii="Times New Roman" w:hAnsi="Times New Roman" w:cs="Times New Roman"/>
                <w:color w:val="000000" w:themeColor="text1"/>
                <w:sz w:val="24"/>
                <w:szCs w:val="24"/>
              </w:rPr>
              <w:t>50,2</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9CD9FE5" w14:textId="26CE688B"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sidRPr="005004F7">
              <w:rPr>
                <w:rFonts w:ascii="Times New Roman" w:hAnsi="Times New Roman" w:cs="Times New Roman"/>
                <w:color w:val="000000" w:themeColor="text1"/>
                <w:sz w:val="24"/>
                <w:szCs w:val="24"/>
              </w:rPr>
              <w:t>35,0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07BE3FF" w14:textId="578D712A"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sidRPr="005004F7">
              <w:rPr>
                <w:rFonts w:ascii="Times New Roman" w:hAnsi="Times New Roman" w:cs="Times New Roman"/>
                <w:color w:val="000000" w:themeColor="text1"/>
                <w:sz w:val="24"/>
                <w:szCs w:val="24"/>
              </w:rPr>
              <w:t>52,2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BE64BE9" w14:textId="683B3BD6"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sidRPr="005004F7">
              <w:rPr>
                <w:rFonts w:ascii="Times New Roman" w:hAnsi="Times New Roman" w:cs="Times New Roman"/>
                <w:color w:val="000000" w:themeColor="text1"/>
                <w:sz w:val="24"/>
                <w:szCs w:val="24"/>
              </w:rPr>
              <w:t>48,5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CFAEBCF" w14:textId="437369F1"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sidRPr="005004F7">
              <w:rPr>
                <w:rFonts w:ascii="Times New Roman" w:hAnsi="Times New Roman" w:cs="Times New Roman"/>
                <w:color w:val="000000" w:themeColor="text1"/>
                <w:sz w:val="24"/>
                <w:szCs w:val="24"/>
              </w:rPr>
              <w:t>50,7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353217" w14:textId="3DB41D4A" w:rsidR="0051362F" w:rsidRPr="0051362F" w:rsidRDefault="0051362F" w:rsidP="0051362F">
            <w:pPr>
              <w:spacing w:after="0" w:line="240" w:lineRule="auto"/>
              <w:jc w:val="center"/>
              <w:rPr>
                <w:rFonts w:ascii="Times New Roman" w:hAnsi="Times New Roman" w:cs="Times New Roman"/>
                <w:color w:val="FF0000"/>
                <w:sz w:val="24"/>
                <w:szCs w:val="24"/>
              </w:rPr>
            </w:pPr>
            <w:r w:rsidRPr="005004F7">
              <w:rPr>
                <w:rFonts w:ascii="Times New Roman" w:hAnsi="Times New Roman" w:cs="Times New Roman"/>
                <w:color w:val="000000" w:themeColor="text1"/>
                <w:sz w:val="24"/>
                <w:szCs w:val="24"/>
              </w:rPr>
              <w:t>51</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0CF5BE4" w14:textId="41D47873" w:rsidR="0051362F" w:rsidRPr="0051362F" w:rsidRDefault="0051362F" w:rsidP="0051362F">
            <w:pPr>
              <w:spacing w:after="0" w:line="240" w:lineRule="auto"/>
              <w:jc w:val="center"/>
              <w:rPr>
                <w:rFonts w:ascii="Times New Roman" w:hAnsi="Times New Roman" w:cs="Times New Roman"/>
                <w:color w:val="FF0000"/>
                <w:sz w:val="24"/>
                <w:szCs w:val="24"/>
              </w:rPr>
            </w:pPr>
            <w:r w:rsidRPr="005004F7">
              <w:rPr>
                <w:rFonts w:ascii="Times New Roman" w:hAnsi="Times New Roman" w:cs="Times New Roman"/>
                <w:color w:val="000000" w:themeColor="text1"/>
                <w:sz w:val="24"/>
                <w:szCs w:val="24"/>
              </w:rPr>
              <w:t>51,5</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053B3B" w14:textId="0F1DA215" w:rsidR="0051362F" w:rsidRPr="0051362F" w:rsidRDefault="0051362F" w:rsidP="0051362F">
            <w:pPr>
              <w:spacing w:after="0" w:line="240" w:lineRule="auto"/>
              <w:jc w:val="center"/>
              <w:rPr>
                <w:rFonts w:ascii="Times New Roman" w:hAnsi="Times New Roman" w:cs="Times New Roman"/>
                <w:color w:val="FF0000"/>
                <w:sz w:val="24"/>
                <w:szCs w:val="24"/>
              </w:rPr>
            </w:pPr>
            <w:r w:rsidRPr="005004F7">
              <w:rPr>
                <w:rFonts w:ascii="Times New Roman" w:hAnsi="Times New Roman" w:cs="Times New Roman"/>
                <w:color w:val="000000" w:themeColor="text1"/>
                <w:sz w:val="24"/>
                <w:szCs w:val="24"/>
              </w:rPr>
              <w:t>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BE2020" w14:textId="7EDFABFC" w:rsidR="0051362F" w:rsidRPr="0051362F" w:rsidRDefault="0051362F" w:rsidP="0051362F">
            <w:pPr>
              <w:spacing w:after="0" w:line="240" w:lineRule="auto"/>
              <w:jc w:val="center"/>
              <w:rPr>
                <w:rFonts w:ascii="Times New Roman" w:hAnsi="Times New Roman" w:cs="Times New Roman"/>
                <w:color w:val="FF0000"/>
                <w:sz w:val="24"/>
                <w:szCs w:val="24"/>
              </w:rPr>
            </w:pPr>
            <w:r w:rsidRPr="005004F7">
              <w:rPr>
                <w:rFonts w:ascii="Times New Roman" w:hAnsi="Times New Roman" w:cs="Times New Roman"/>
                <w:color w:val="000000" w:themeColor="text1"/>
                <w:sz w:val="24"/>
                <w:szCs w:val="24"/>
              </w:rPr>
              <w:t>52</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E32F5C" w14:textId="65D5D0C4" w:rsidR="0051362F" w:rsidRPr="0051362F" w:rsidRDefault="0051362F" w:rsidP="0051362F">
            <w:pPr>
              <w:spacing w:after="0" w:line="240" w:lineRule="auto"/>
              <w:jc w:val="center"/>
              <w:rPr>
                <w:rFonts w:ascii="Times New Roman" w:hAnsi="Times New Roman" w:cs="Times New Roman"/>
                <w:color w:val="FF0000"/>
                <w:sz w:val="24"/>
                <w:szCs w:val="24"/>
              </w:rPr>
            </w:pPr>
            <w:r w:rsidRPr="005004F7">
              <w:rPr>
                <w:rFonts w:ascii="Times New Roman" w:hAnsi="Times New Roman" w:cs="Times New Roman"/>
                <w:color w:val="000000" w:themeColor="text1"/>
                <w:sz w:val="24"/>
                <w:szCs w:val="24"/>
              </w:rPr>
              <w:t>52</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9CBE0D" w14:textId="56B6D089" w:rsidR="0051362F" w:rsidRPr="0051362F" w:rsidRDefault="0051362F" w:rsidP="0051362F">
            <w:pPr>
              <w:spacing w:after="0" w:line="240" w:lineRule="auto"/>
              <w:jc w:val="center"/>
              <w:rPr>
                <w:rFonts w:ascii="Times New Roman" w:hAnsi="Times New Roman" w:cs="Times New Roman"/>
                <w:color w:val="FF0000"/>
                <w:sz w:val="24"/>
                <w:szCs w:val="24"/>
              </w:rPr>
            </w:pPr>
            <w:r w:rsidRPr="005004F7">
              <w:rPr>
                <w:rFonts w:ascii="Times New Roman" w:hAnsi="Times New Roman" w:cs="Times New Roman"/>
                <w:color w:val="000000" w:themeColor="text1"/>
                <w:sz w:val="24"/>
                <w:szCs w:val="24"/>
              </w:rPr>
              <w:t>52</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B33EC8F" w14:textId="3E6AEFBC" w:rsidR="0051362F" w:rsidRPr="0051362F" w:rsidRDefault="0051362F" w:rsidP="0051362F">
            <w:pPr>
              <w:spacing w:after="0" w:line="240" w:lineRule="auto"/>
              <w:jc w:val="center"/>
              <w:rPr>
                <w:rFonts w:ascii="Times New Roman" w:hAnsi="Times New Roman" w:cs="Times New Roman"/>
                <w:color w:val="FF0000"/>
                <w:sz w:val="24"/>
                <w:szCs w:val="24"/>
              </w:rPr>
            </w:pPr>
            <w:r w:rsidRPr="005004F7">
              <w:rPr>
                <w:rFonts w:ascii="Times New Roman" w:hAnsi="Times New Roman" w:cs="Times New Roman"/>
                <w:color w:val="000000" w:themeColor="text1"/>
                <w:sz w:val="24"/>
                <w:szCs w:val="24"/>
              </w:rPr>
              <w:t>52</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2072342" w14:textId="277BE294" w:rsidR="0051362F" w:rsidRPr="0051362F" w:rsidRDefault="0051362F" w:rsidP="0051362F">
            <w:pPr>
              <w:spacing w:after="0" w:line="240" w:lineRule="auto"/>
              <w:jc w:val="center"/>
              <w:rPr>
                <w:rFonts w:ascii="Times New Roman" w:hAnsi="Times New Roman" w:cs="Times New Roman"/>
                <w:color w:val="FF0000"/>
                <w:sz w:val="24"/>
                <w:szCs w:val="24"/>
              </w:rPr>
            </w:pPr>
            <w:r w:rsidRPr="005004F7">
              <w:rPr>
                <w:rFonts w:ascii="Times New Roman" w:hAnsi="Times New Roman" w:cs="Times New Roman"/>
                <w:color w:val="000000" w:themeColor="text1"/>
                <w:sz w:val="24"/>
                <w:szCs w:val="24"/>
              </w:rPr>
              <w:t>52,5</w:t>
            </w:r>
          </w:p>
        </w:tc>
      </w:tr>
      <w:tr w:rsidR="0051362F" w:rsidRPr="008B3F7F" w14:paraId="73589FFC" w14:textId="77777777" w:rsidTr="0051362F">
        <w:trPr>
          <w:trHeight w:val="315"/>
          <w:tblHeader/>
          <w:jc w:val="center"/>
        </w:trPr>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A37A466"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3AABC98" w14:textId="56B01517" w:rsidR="0051362F" w:rsidRPr="008B3F7F" w:rsidRDefault="0051362F" w:rsidP="0051362F">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Уровень преступности (количество зарегистрированных преступлений), единиц</w:t>
            </w:r>
          </w:p>
        </w:tc>
        <w:tc>
          <w:tcPr>
            <w:tcW w:w="8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811B709" w14:textId="3C25FE94"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AA7A75D" w14:textId="18A44AD6" w:rsidR="0051362F" w:rsidRPr="008B3F7F" w:rsidRDefault="0051362F" w:rsidP="0051362F">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470</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CCC857C" w14:textId="71D7A9C3"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627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D29B2B4" w14:textId="79989C9E"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450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3B94FE7" w14:textId="6EBD401F"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431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73B0059" w14:textId="6D51E6A9" w:rsidR="0051362F" w:rsidRPr="0051362F" w:rsidRDefault="0051362F" w:rsidP="0051362F">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450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892F59" w14:textId="7A0AD5E8" w:rsidR="0051362F" w:rsidRPr="0051362F" w:rsidRDefault="0051362F" w:rsidP="0051362F">
            <w:pPr>
              <w:spacing w:after="0" w:line="240" w:lineRule="auto"/>
              <w:jc w:val="center"/>
              <w:rPr>
                <w:rFonts w:ascii="Times New Roman" w:hAnsi="Times New Roman" w:cs="Times New Roman"/>
                <w:color w:val="FF0000"/>
                <w:sz w:val="24"/>
                <w:szCs w:val="24"/>
              </w:rPr>
            </w:pPr>
            <w:r>
              <w:rPr>
                <w:rFonts w:ascii="Times New Roman" w:hAnsi="Times New Roman" w:cs="Times New Roman"/>
                <w:color w:val="000000" w:themeColor="text1"/>
                <w:sz w:val="24"/>
                <w:szCs w:val="24"/>
              </w:rPr>
              <w:t>450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2EA3B14" w14:textId="0CBD1082"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000000" w:themeColor="text1"/>
                <w:sz w:val="24"/>
                <w:szCs w:val="24"/>
              </w:rPr>
              <w:t>450</w:t>
            </w:r>
          </w:p>
        </w:tc>
        <w:tc>
          <w:tcPr>
            <w:tcW w:w="8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E94E9F" w14:textId="4C2EFC01"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000000" w:themeColor="text1"/>
                <w:sz w:val="24"/>
                <w:szCs w:val="24"/>
              </w:rPr>
              <w:t>450</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7A1A3A" w14:textId="418695B8"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000000" w:themeColor="text1"/>
                <w:sz w:val="24"/>
                <w:szCs w:val="24"/>
              </w:rPr>
              <w:t>448</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4D15A4" w14:textId="632A8823"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000000" w:themeColor="text1"/>
                <w:sz w:val="24"/>
                <w:szCs w:val="24"/>
              </w:rPr>
              <w:t>448</w:t>
            </w:r>
          </w:p>
        </w:tc>
        <w:tc>
          <w:tcPr>
            <w:tcW w:w="93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43DDA3" w14:textId="71B58DD0"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000000" w:themeColor="text1"/>
                <w:sz w:val="24"/>
                <w:szCs w:val="24"/>
              </w:rPr>
              <w:t>448</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09AA4BC" w14:textId="5D0E625E"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000000" w:themeColor="text1"/>
                <w:sz w:val="24"/>
                <w:szCs w:val="24"/>
              </w:rPr>
              <w:t>447</w:t>
            </w:r>
          </w:p>
        </w:tc>
        <w:tc>
          <w:tcPr>
            <w:tcW w:w="11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7AEAE12" w14:textId="0BE08918" w:rsidR="0051362F" w:rsidRPr="0051362F" w:rsidRDefault="0051362F" w:rsidP="0051362F">
            <w:pPr>
              <w:spacing w:after="0" w:line="240" w:lineRule="auto"/>
              <w:jc w:val="center"/>
              <w:rPr>
                <w:rFonts w:ascii="Times New Roman" w:hAnsi="Times New Roman" w:cs="Times New Roman"/>
                <w:color w:val="FF0000"/>
                <w:sz w:val="24"/>
                <w:szCs w:val="24"/>
              </w:rPr>
            </w:pPr>
            <w:r w:rsidRPr="008B3F7F">
              <w:rPr>
                <w:rFonts w:ascii="Times New Roman" w:hAnsi="Times New Roman" w:cs="Times New Roman"/>
                <w:color w:val="000000" w:themeColor="text1"/>
                <w:sz w:val="24"/>
                <w:szCs w:val="24"/>
              </w:rPr>
              <w:t>447</w:t>
            </w:r>
          </w:p>
        </w:tc>
      </w:tr>
    </w:tbl>
    <w:p w14:paraId="07D0CDDB" w14:textId="77777777" w:rsidR="0051362F" w:rsidRPr="008B3F7F" w:rsidRDefault="0051362F" w:rsidP="0051362F">
      <w:pPr>
        <w:pStyle w:val="ConsPlusNormal"/>
        <w:ind w:firstLine="540"/>
        <w:jc w:val="right"/>
        <w:rPr>
          <w:rFonts w:ascii="Times New Roman" w:hAnsi="Times New Roman" w:cs="Times New Roman"/>
          <w:color w:val="000000" w:themeColor="text1"/>
          <w:sz w:val="24"/>
          <w:szCs w:val="24"/>
        </w:rPr>
      </w:pPr>
    </w:p>
    <w:tbl>
      <w:tblPr>
        <w:tblW w:w="5247" w:type="pct"/>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474"/>
        <w:gridCol w:w="3211"/>
        <w:gridCol w:w="1008"/>
        <w:gridCol w:w="834"/>
        <w:gridCol w:w="851"/>
        <w:gridCol w:w="850"/>
        <w:gridCol w:w="851"/>
        <w:gridCol w:w="850"/>
        <w:gridCol w:w="851"/>
        <w:gridCol w:w="850"/>
        <w:gridCol w:w="851"/>
        <w:gridCol w:w="851"/>
        <w:gridCol w:w="851"/>
        <w:gridCol w:w="992"/>
        <w:gridCol w:w="851"/>
        <w:gridCol w:w="996"/>
      </w:tblGrid>
      <w:tr w:rsidR="0051362F" w:rsidRPr="008B3F7F" w14:paraId="1105ADF4" w14:textId="77777777" w:rsidTr="001341F2">
        <w:trPr>
          <w:trHeight w:val="315"/>
          <w:tblHeader/>
        </w:trPr>
        <w:tc>
          <w:tcPr>
            <w:tcW w:w="16022" w:type="dxa"/>
            <w:gridSpan w:val="16"/>
            <w:tcBorders>
              <w:top w:val="single" w:sz="4" w:space="0" w:color="00000A"/>
              <w:left w:val="single" w:sz="4" w:space="0" w:color="00000A"/>
              <w:bottom w:val="single" w:sz="4" w:space="0" w:color="00000A"/>
              <w:right w:val="single" w:sz="4" w:space="0" w:color="00000A"/>
            </w:tcBorders>
            <w:shd w:val="clear" w:color="auto" w:fill="FFFFFF"/>
          </w:tcPr>
          <w:p w14:paraId="7F9EFABA" w14:textId="77777777" w:rsidR="0051362F" w:rsidRPr="008B3F7F" w:rsidRDefault="0051362F" w:rsidP="001341F2">
            <w:pPr>
              <w:spacing w:after="0" w:line="240" w:lineRule="auto"/>
              <w:jc w:val="center"/>
              <w:rPr>
                <w:rFonts w:ascii="Times New Roman" w:hAnsi="Times New Roman" w:cs="Times New Roman"/>
                <w:b/>
                <w:color w:val="000000" w:themeColor="text1"/>
                <w:sz w:val="24"/>
                <w:szCs w:val="24"/>
              </w:rPr>
            </w:pPr>
            <w:r w:rsidRPr="008B3F7F">
              <w:rPr>
                <w:rFonts w:ascii="Times New Roman" w:hAnsi="Times New Roman" w:cs="Times New Roman"/>
                <w:b/>
                <w:color w:val="000000" w:themeColor="text1"/>
                <w:sz w:val="24"/>
                <w:szCs w:val="24"/>
              </w:rPr>
              <w:lastRenderedPageBreak/>
              <w:t>Приоритет 2. Экономика</w:t>
            </w:r>
          </w:p>
        </w:tc>
      </w:tr>
      <w:tr w:rsidR="0051362F" w:rsidRPr="008B3F7F" w14:paraId="3E990A2A"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1EF3133"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03F36E9"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Объем инвестиций в основной капитал за счет всех источников финансирования, млн. рублей</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42A6A2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1273</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A36339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974,0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667CF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1828,2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2D46699"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980,8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970B9D9"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692,4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496918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1131,6</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F58B9E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800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E0F46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900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60C649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900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7BBA89"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900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B0172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900,1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73FC1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900,1</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9BEE6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900</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015C7A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900</w:t>
            </w:r>
          </w:p>
        </w:tc>
      </w:tr>
      <w:tr w:rsidR="0051362F" w:rsidRPr="008B3F7F" w14:paraId="71F0FCA7"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027C574"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0CE9E99"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 xml:space="preserve">Объем инвестиций в основной капитал (за исключением бюджетных средств) в расчете на одного жителя, </w:t>
            </w:r>
            <w:proofErr w:type="spellStart"/>
            <w:r w:rsidRPr="008B3F7F">
              <w:rPr>
                <w:rFonts w:ascii="Times New Roman" w:hAnsi="Times New Roman" w:cs="Times New Roman"/>
                <w:color w:val="000000" w:themeColor="text1"/>
                <w:sz w:val="24"/>
                <w:szCs w:val="24"/>
              </w:rPr>
              <w:t>тыс.рублей</w:t>
            </w:r>
            <w:proofErr w:type="spellEnd"/>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1A73AE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49,7</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78BC2A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39,8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7B66725" w14:textId="77777777" w:rsidR="0051362F" w:rsidRPr="00781B64" w:rsidRDefault="0051362F" w:rsidP="001341F2">
            <w:pPr>
              <w:spacing w:after="0" w:line="240" w:lineRule="auto"/>
              <w:jc w:val="center"/>
              <w:rPr>
                <w:rFonts w:ascii="Times New Roman" w:eastAsia="Times New Roman" w:hAnsi="Times New Roman" w:cs="Times New Roman"/>
                <w:color w:val="FF0000"/>
                <w:sz w:val="24"/>
                <w:szCs w:val="24"/>
              </w:rPr>
            </w:pPr>
            <w:r w:rsidRPr="00781B64">
              <w:rPr>
                <w:rFonts w:ascii="Times New Roman" w:eastAsia="Times New Roman" w:hAnsi="Times New Roman" w:cs="Times New Roman"/>
                <w:color w:val="FF0000"/>
                <w:sz w:val="24"/>
                <w:szCs w:val="24"/>
              </w:rPr>
              <w:t>50,44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9FA2F2" w14:textId="77777777" w:rsidR="0051362F" w:rsidRPr="00781B64" w:rsidRDefault="0051362F" w:rsidP="001341F2">
            <w:pPr>
              <w:spacing w:after="0" w:line="240" w:lineRule="auto"/>
              <w:jc w:val="center"/>
              <w:rPr>
                <w:rFonts w:ascii="Times New Roman" w:eastAsia="Times New Roman" w:hAnsi="Times New Roman" w:cs="Times New Roman"/>
                <w:color w:val="FF0000"/>
                <w:sz w:val="24"/>
                <w:szCs w:val="24"/>
              </w:rPr>
            </w:pPr>
            <w:r w:rsidRPr="00781B64">
              <w:rPr>
                <w:rFonts w:ascii="Times New Roman" w:eastAsia="Times New Roman" w:hAnsi="Times New Roman" w:cs="Times New Roman"/>
                <w:color w:val="FF0000"/>
                <w:sz w:val="24"/>
                <w:szCs w:val="24"/>
              </w:rPr>
              <w:t>20,72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63B1A1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26,17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63FDA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34,98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B05E23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26,08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BC3C12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29,18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FD4D97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29,04</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A7993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28,9</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AD13D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28,7</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DE0E0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28,6</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CDA30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28,53</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DF3EDA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27,97</w:t>
            </w:r>
          </w:p>
        </w:tc>
      </w:tr>
      <w:tr w:rsidR="0051362F" w:rsidRPr="008B3F7F" w14:paraId="2806414E"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5197C77"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DC8CD59"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млн. рублей</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B7AD3A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6619,8</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216A57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6402,95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9D7242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6355,0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D93603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7270,7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9DEC23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7637,6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1CEC16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7359,4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3DF6B0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7483,2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D1901A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7595,4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361E41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7709,3</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77766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7824,9</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0654E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7942,3</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F371E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8077,3</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65011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8198,5</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7E85B5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8373,6</w:t>
            </w:r>
          </w:p>
        </w:tc>
      </w:tr>
      <w:tr w:rsidR="0051362F" w:rsidRPr="008B3F7F" w14:paraId="70FE5685"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3040636"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C6EF3ED"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Объем отгруженных товаров обрабатывающих производств, млн. рублей</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790885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3828,7</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ECA4E4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3616,2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293B1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3793,5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CC46D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4226,3</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1C627A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4402,8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9ED10E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4020,2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6AF68A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4088,5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24FBC8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4149,9</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800F87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4212,1</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48AA2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4275,3</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B4412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4339,4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337A3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4413,2</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E440B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4479,4</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892561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4978,4</w:t>
            </w:r>
          </w:p>
        </w:tc>
      </w:tr>
      <w:tr w:rsidR="0051362F" w:rsidRPr="008B3F7F" w14:paraId="4D13C877"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84A312A"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14CF40D"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Число субъектов малого и среднего предпринимательства в расчете на 10 тыс. человек населения</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03B376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336</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AC8D8A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342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62CAED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322,5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3D0BC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305,0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FFACE8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328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3D1F21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369,5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840A56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370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31767B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372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3F1DF5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374</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1312D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375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C64E9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375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C2EA0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376</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99C8B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376</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7B6061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380</w:t>
            </w:r>
          </w:p>
        </w:tc>
      </w:tr>
      <w:tr w:rsidR="0051362F" w:rsidRPr="008B3F7F" w14:paraId="66BEE159"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AFE549A"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A00437A"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Доля прибыльных сельскохозяйственных организаций в общем их числе, %</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7298D9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66,6</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02AA84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F85DF3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D128E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Pr="008B3F7F">
              <w:rPr>
                <w:rFonts w:ascii="Times New Roman" w:hAnsi="Times New Roman" w:cs="Times New Roman"/>
                <w:color w:val="000000" w:themeColor="text1"/>
                <w:sz w:val="24"/>
                <w:szCs w:val="24"/>
              </w:rPr>
              <w:t>,0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C1B23A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833693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757B7D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B33DB8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55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F7923D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57</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6063C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60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E12C2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65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68947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65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15469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70</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841FE2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70</w:t>
            </w:r>
          </w:p>
        </w:tc>
      </w:tr>
      <w:tr w:rsidR="0051362F" w:rsidRPr="008B3F7F" w14:paraId="63C14B36"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3D7F75D"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F397111"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Объем производства молока в хозяйствах всех категорий, тонн</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9B3818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4063,8</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67DD90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4128,7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4FC0DC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4024,3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AA620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3659,7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77F068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3428,7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F2B139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3513,1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29A219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2950,0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E07E3D0" w14:textId="77777777" w:rsidR="0051362F" w:rsidRPr="008B3F7F" w:rsidRDefault="0051362F" w:rsidP="001341F2">
            <w:pPr>
              <w:spacing w:after="0" w:line="240" w:lineRule="auto"/>
              <w:jc w:val="center"/>
              <w:rPr>
                <w:rFonts w:ascii="Times New Roman" w:hAnsi="Times New Roman" w:cs="Times New Roman"/>
                <w:color w:val="0070C0"/>
                <w:sz w:val="24"/>
                <w:szCs w:val="24"/>
              </w:rPr>
            </w:pPr>
            <w:r w:rsidRPr="008B3F7F">
              <w:rPr>
                <w:rFonts w:ascii="Times New Roman" w:hAnsi="Times New Roman" w:cs="Times New Roman"/>
                <w:color w:val="0070C0"/>
                <w:sz w:val="24"/>
                <w:szCs w:val="24"/>
              </w:rPr>
              <w:t>3009,0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FBB9EB9" w14:textId="77777777" w:rsidR="0051362F" w:rsidRPr="008B3F7F" w:rsidRDefault="0051362F" w:rsidP="001341F2">
            <w:pPr>
              <w:spacing w:after="0" w:line="240" w:lineRule="auto"/>
              <w:jc w:val="center"/>
              <w:rPr>
                <w:rFonts w:ascii="Times New Roman" w:hAnsi="Times New Roman" w:cs="Times New Roman"/>
                <w:color w:val="0070C0"/>
                <w:sz w:val="24"/>
                <w:szCs w:val="24"/>
              </w:rPr>
            </w:pPr>
            <w:r>
              <w:rPr>
                <w:rFonts w:ascii="Times New Roman" w:hAnsi="Times New Roman" w:cs="Times New Roman"/>
                <w:color w:val="0070C0"/>
                <w:sz w:val="24"/>
                <w:szCs w:val="24"/>
              </w:rPr>
              <w:t>3039,1</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C4E8DD" w14:textId="77777777" w:rsidR="0051362F" w:rsidRPr="008B3F7F" w:rsidRDefault="0051362F" w:rsidP="001341F2">
            <w:pPr>
              <w:spacing w:after="0" w:line="240" w:lineRule="auto"/>
              <w:jc w:val="center"/>
              <w:rPr>
                <w:rFonts w:ascii="Times New Roman" w:hAnsi="Times New Roman" w:cs="Times New Roman"/>
                <w:color w:val="0070C0"/>
                <w:sz w:val="24"/>
                <w:szCs w:val="24"/>
              </w:rPr>
            </w:pPr>
            <w:r>
              <w:rPr>
                <w:rFonts w:ascii="Times New Roman" w:hAnsi="Times New Roman" w:cs="Times New Roman"/>
                <w:color w:val="0070C0"/>
                <w:sz w:val="24"/>
                <w:szCs w:val="24"/>
              </w:rPr>
              <w:t>3085,0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262EF7" w14:textId="77777777" w:rsidR="0051362F" w:rsidRPr="008B3F7F" w:rsidRDefault="0051362F" w:rsidP="001341F2">
            <w:pPr>
              <w:spacing w:after="0" w:line="240" w:lineRule="auto"/>
              <w:jc w:val="center"/>
              <w:rPr>
                <w:rFonts w:ascii="Times New Roman" w:hAnsi="Times New Roman" w:cs="Times New Roman"/>
                <w:color w:val="0070C0"/>
                <w:sz w:val="24"/>
                <w:szCs w:val="24"/>
              </w:rPr>
            </w:pPr>
            <w:r>
              <w:rPr>
                <w:rFonts w:ascii="Times New Roman" w:hAnsi="Times New Roman" w:cs="Times New Roman"/>
                <w:color w:val="0070C0"/>
                <w:sz w:val="24"/>
                <w:szCs w:val="24"/>
              </w:rPr>
              <w:t>3131,3</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E49AEA" w14:textId="77777777" w:rsidR="0051362F" w:rsidRPr="008B3F7F" w:rsidRDefault="0051362F" w:rsidP="001341F2">
            <w:pPr>
              <w:spacing w:after="0" w:line="240" w:lineRule="auto"/>
              <w:jc w:val="center"/>
              <w:rPr>
                <w:rFonts w:ascii="Times New Roman" w:hAnsi="Times New Roman" w:cs="Times New Roman"/>
                <w:color w:val="0070C0"/>
                <w:sz w:val="24"/>
                <w:szCs w:val="24"/>
              </w:rPr>
            </w:pPr>
            <w:r>
              <w:rPr>
                <w:rFonts w:ascii="Times New Roman" w:hAnsi="Times New Roman" w:cs="Times New Roman"/>
                <w:color w:val="0070C0"/>
                <w:sz w:val="24"/>
                <w:szCs w:val="24"/>
              </w:rPr>
              <w:t>3163,0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17CD1C" w14:textId="77777777" w:rsidR="0051362F" w:rsidRPr="008B3F7F" w:rsidRDefault="0051362F" w:rsidP="001341F2">
            <w:pPr>
              <w:spacing w:after="0" w:line="240" w:lineRule="auto"/>
              <w:jc w:val="center"/>
              <w:rPr>
                <w:rFonts w:ascii="Times New Roman" w:hAnsi="Times New Roman" w:cs="Times New Roman"/>
                <w:color w:val="0070C0"/>
                <w:sz w:val="24"/>
                <w:szCs w:val="24"/>
              </w:rPr>
            </w:pPr>
            <w:r>
              <w:rPr>
                <w:rFonts w:ascii="Times New Roman" w:hAnsi="Times New Roman" w:cs="Times New Roman"/>
                <w:color w:val="0070C0"/>
                <w:sz w:val="24"/>
                <w:szCs w:val="24"/>
              </w:rPr>
              <w:t>3200,0</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C249DA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225D81">
              <w:rPr>
                <w:rFonts w:ascii="Times New Roman" w:hAnsi="Times New Roman" w:cs="Times New Roman"/>
                <w:color w:val="0070C0"/>
                <w:sz w:val="24"/>
                <w:szCs w:val="24"/>
              </w:rPr>
              <w:t>3360,0</w:t>
            </w:r>
          </w:p>
        </w:tc>
      </w:tr>
      <w:tr w:rsidR="0051362F" w:rsidRPr="008B3F7F" w14:paraId="623AE92E"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96F4943"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D5A3F5F"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Объем производства скота и птицы на убой (в живом весе), тонн</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A3DE38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26898,2</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34F490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30248,7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3B0685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30291,1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A03F5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30295,1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AB46C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30087,5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4C7D78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25084,5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1A520B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25586,2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6E4633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25970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BE4BC9"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26359,6</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6E109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FF0000"/>
                <w:sz w:val="24"/>
                <w:szCs w:val="24"/>
              </w:rPr>
              <w:t>26754,9</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7F885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27156,3</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F160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27563,6</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1DC86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27977,1</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09D6BB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sz w:val="24"/>
                <w:szCs w:val="24"/>
              </w:rPr>
              <w:t>31093,7</w:t>
            </w:r>
          </w:p>
        </w:tc>
      </w:tr>
      <w:tr w:rsidR="0051362F" w:rsidRPr="008B3F7F" w14:paraId="616D4F69"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9107A7B"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8378252"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 xml:space="preserve">Ввод в действие жилых домов, </w:t>
            </w:r>
            <w:proofErr w:type="spellStart"/>
            <w:r w:rsidRPr="008B3F7F">
              <w:rPr>
                <w:rFonts w:ascii="Times New Roman" w:hAnsi="Times New Roman" w:cs="Times New Roman"/>
                <w:color w:val="000000" w:themeColor="text1"/>
                <w:sz w:val="24"/>
                <w:szCs w:val="24"/>
              </w:rPr>
              <w:t>кв.м</w:t>
            </w:r>
            <w:proofErr w:type="spellEnd"/>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48F621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22205</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BB4336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22138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24BEB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20246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BB5A3F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255521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260E03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29318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986D73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40632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4FAC05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29200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2B1399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3FA74D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6093E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15CE5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25000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98E06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25000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E4B2B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25000</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CAA042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25000</w:t>
            </w:r>
          </w:p>
        </w:tc>
      </w:tr>
      <w:tr w:rsidR="0051362F" w:rsidRPr="008B3F7F" w14:paraId="591D3795" w14:textId="77777777" w:rsidTr="001341F2">
        <w:trPr>
          <w:trHeight w:val="315"/>
          <w:tblHeader/>
        </w:trPr>
        <w:tc>
          <w:tcPr>
            <w:tcW w:w="16022" w:type="dxa"/>
            <w:gridSpan w:val="16"/>
            <w:tcBorders>
              <w:top w:val="single" w:sz="4" w:space="0" w:color="00000A"/>
              <w:left w:val="single" w:sz="4" w:space="0" w:color="00000A"/>
              <w:bottom w:val="single" w:sz="4" w:space="0" w:color="00000A"/>
              <w:right w:val="single" w:sz="4" w:space="0" w:color="00000A"/>
            </w:tcBorders>
            <w:shd w:val="clear" w:color="auto" w:fill="FFFFFF"/>
          </w:tcPr>
          <w:p w14:paraId="398C5ECA" w14:textId="77777777" w:rsidR="0051362F" w:rsidRPr="008B3F7F" w:rsidRDefault="0051362F" w:rsidP="001341F2">
            <w:pPr>
              <w:spacing w:after="0" w:line="240" w:lineRule="auto"/>
              <w:jc w:val="center"/>
              <w:rPr>
                <w:rFonts w:ascii="Times New Roman" w:hAnsi="Times New Roman" w:cs="Times New Roman"/>
                <w:b/>
                <w:color w:val="000000" w:themeColor="text1"/>
                <w:sz w:val="24"/>
                <w:szCs w:val="24"/>
              </w:rPr>
            </w:pPr>
            <w:r w:rsidRPr="008B3F7F">
              <w:rPr>
                <w:rFonts w:ascii="Times New Roman" w:hAnsi="Times New Roman" w:cs="Times New Roman"/>
                <w:b/>
                <w:color w:val="000000" w:themeColor="text1"/>
                <w:sz w:val="24"/>
                <w:szCs w:val="24"/>
              </w:rPr>
              <w:t>Приоритет 3. Территория проживания</w:t>
            </w:r>
          </w:p>
        </w:tc>
      </w:tr>
      <w:tr w:rsidR="0051362F" w:rsidRPr="008B3F7F" w14:paraId="7720B623"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0EA44EA"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662B387"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38E18C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20,4</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D5AA41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15,66</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95555C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C97EB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20E821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1A1061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15,4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9729AF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CB08319"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AA22FD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12628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20,6</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5AFF4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20,7</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003B0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20,8</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E48B0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20,9</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6B55F9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21,4</w:t>
            </w:r>
          </w:p>
        </w:tc>
      </w:tr>
      <w:tr w:rsidR="0051362F" w:rsidRPr="008B3F7F" w14:paraId="3DDE59BF"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CF842D8"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B292220"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Число населенных пунктов, газифицированных сетевым (сжиженным) природным газом, единиц</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0EEE4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BD90785"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0024358"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1DE727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DDB186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44E079"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264318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8CD3BB9" w14:textId="77777777" w:rsidR="0051362F" w:rsidRPr="00354DF7" w:rsidRDefault="0051362F" w:rsidP="001341F2">
            <w:pPr>
              <w:spacing w:after="0" w:line="240" w:lineRule="auto"/>
              <w:jc w:val="center"/>
              <w:rPr>
                <w:rFonts w:ascii="Times New Roman" w:hAnsi="Times New Roman" w:cs="Times New Roman"/>
                <w:color w:val="FF0000"/>
                <w:sz w:val="24"/>
                <w:szCs w:val="24"/>
              </w:rPr>
            </w:pPr>
            <w:r w:rsidRPr="00354DF7">
              <w:rPr>
                <w:rFonts w:ascii="Times New Roman" w:hAnsi="Times New Roman" w:cs="Times New Roman"/>
                <w:color w:val="FF0000"/>
                <w:sz w:val="24"/>
                <w:szCs w:val="24"/>
              </w:rPr>
              <w:t>11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478F1B7" w14:textId="77777777" w:rsidR="0051362F" w:rsidRPr="00354DF7" w:rsidRDefault="0051362F" w:rsidP="001341F2">
            <w:pPr>
              <w:spacing w:after="0" w:line="240" w:lineRule="auto"/>
              <w:jc w:val="center"/>
              <w:rPr>
                <w:rFonts w:ascii="Times New Roman" w:hAnsi="Times New Roman" w:cs="Times New Roman"/>
                <w:color w:val="FF0000"/>
                <w:sz w:val="24"/>
                <w:szCs w:val="24"/>
              </w:rPr>
            </w:pPr>
            <w:r w:rsidRPr="00354DF7">
              <w:rPr>
                <w:rFonts w:ascii="Times New Roman" w:hAnsi="Times New Roman" w:cs="Times New Roman"/>
                <w:color w:val="FF0000"/>
                <w:sz w:val="24"/>
                <w:szCs w:val="24"/>
              </w:rPr>
              <w:t>13</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EDDB43A" w14:textId="77777777" w:rsidR="0051362F" w:rsidRPr="00354DF7" w:rsidRDefault="0051362F" w:rsidP="001341F2">
            <w:pPr>
              <w:spacing w:after="0" w:line="240" w:lineRule="auto"/>
              <w:jc w:val="center"/>
              <w:rPr>
                <w:rFonts w:ascii="Times New Roman" w:hAnsi="Times New Roman" w:cs="Times New Roman"/>
                <w:color w:val="FF0000"/>
                <w:sz w:val="24"/>
                <w:szCs w:val="24"/>
              </w:rPr>
            </w:pPr>
            <w:r w:rsidRPr="00354DF7">
              <w:rPr>
                <w:rFonts w:ascii="Times New Roman" w:hAnsi="Times New Roman" w:cs="Times New Roman"/>
                <w:color w:val="FF0000"/>
                <w:sz w:val="24"/>
                <w:szCs w:val="24"/>
              </w:rPr>
              <w:t>13</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57D822" w14:textId="77777777" w:rsidR="0051362F" w:rsidRPr="00354DF7" w:rsidRDefault="0051362F" w:rsidP="001341F2">
            <w:pPr>
              <w:spacing w:after="0" w:line="240" w:lineRule="auto"/>
              <w:jc w:val="center"/>
              <w:rPr>
                <w:rFonts w:ascii="Times New Roman" w:hAnsi="Times New Roman" w:cs="Times New Roman"/>
                <w:color w:val="FF0000"/>
                <w:sz w:val="24"/>
                <w:szCs w:val="24"/>
              </w:rPr>
            </w:pPr>
            <w:r w:rsidRPr="00354DF7">
              <w:rPr>
                <w:rFonts w:ascii="Times New Roman" w:hAnsi="Times New Roman" w:cs="Times New Roman"/>
                <w:color w:val="FF0000"/>
                <w:sz w:val="24"/>
                <w:szCs w:val="24"/>
              </w:rPr>
              <w:t>13</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0B59A1" w14:textId="77777777" w:rsidR="0051362F" w:rsidRPr="00354DF7" w:rsidRDefault="0051362F" w:rsidP="001341F2">
            <w:pPr>
              <w:spacing w:after="0" w:line="240" w:lineRule="auto"/>
              <w:jc w:val="center"/>
              <w:rPr>
                <w:rFonts w:ascii="Times New Roman" w:hAnsi="Times New Roman" w:cs="Times New Roman"/>
                <w:color w:val="FF0000"/>
                <w:sz w:val="24"/>
                <w:szCs w:val="24"/>
              </w:rPr>
            </w:pPr>
            <w:r w:rsidRPr="00354DF7">
              <w:rPr>
                <w:rFonts w:ascii="Times New Roman" w:hAnsi="Times New Roman" w:cs="Times New Roman"/>
                <w:color w:val="FF0000"/>
                <w:sz w:val="24"/>
                <w:szCs w:val="24"/>
              </w:rPr>
              <w:t>13</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7A680E" w14:textId="77777777" w:rsidR="0051362F" w:rsidRPr="00354DF7" w:rsidRDefault="0051362F" w:rsidP="001341F2">
            <w:pPr>
              <w:spacing w:after="0" w:line="240" w:lineRule="auto"/>
              <w:jc w:val="center"/>
              <w:rPr>
                <w:rFonts w:ascii="Times New Roman" w:hAnsi="Times New Roman" w:cs="Times New Roman"/>
                <w:color w:val="FF0000"/>
                <w:sz w:val="24"/>
                <w:szCs w:val="24"/>
              </w:rPr>
            </w:pPr>
            <w:r w:rsidRPr="00354DF7">
              <w:rPr>
                <w:rFonts w:ascii="Times New Roman" w:hAnsi="Times New Roman" w:cs="Times New Roman"/>
                <w:color w:val="FF0000"/>
                <w:sz w:val="24"/>
                <w:szCs w:val="24"/>
              </w:rPr>
              <w:t>13</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7F6B083" w14:textId="77777777" w:rsidR="0051362F" w:rsidRPr="00354DF7" w:rsidRDefault="0051362F" w:rsidP="001341F2">
            <w:pPr>
              <w:spacing w:after="0" w:line="240" w:lineRule="auto"/>
              <w:jc w:val="center"/>
              <w:rPr>
                <w:rFonts w:ascii="Times New Roman" w:hAnsi="Times New Roman" w:cs="Times New Roman"/>
                <w:color w:val="FF0000"/>
                <w:sz w:val="24"/>
                <w:szCs w:val="24"/>
              </w:rPr>
            </w:pPr>
            <w:r w:rsidRPr="00354DF7">
              <w:rPr>
                <w:rFonts w:ascii="Times New Roman" w:hAnsi="Times New Roman" w:cs="Times New Roman"/>
                <w:color w:val="FF0000"/>
                <w:sz w:val="24"/>
                <w:szCs w:val="24"/>
              </w:rPr>
              <w:t>13</w:t>
            </w:r>
          </w:p>
        </w:tc>
      </w:tr>
      <w:tr w:rsidR="0051362F" w:rsidRPr="008B3F7F" w14:paraId="5AEA0F71"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625CB28"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2EF7E0B"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Доля населенных пунктов, имеющих широкополосный доступ к сети «Интернет», %</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8C354E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95,9</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89CBA6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95,9</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FA883F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EDCA17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95,9</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12BCF5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8BE069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95,9</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D0E808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064A58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03050D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95,8</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9A258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95,8</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9F0C6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AAB8A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98</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79FF2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100</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F3DA4D9"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100</w:t>
            </w:r>
          </w:p>
        </w:tc>
      </w:tr>
      <w:tr w:rsidR="0051362F" w:rsidRPr="008B3F7F" w14:paraId="4E793AED"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05F507E"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39FE7EF"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 xml:space="preserve">Дорожно-транспортные происшествия </w:t>
            </w:r>
            <w:r w:rsidRPr="00354DF7">
              <w:rPr>
                <w:rFonts w:ascii="Times New Roman" w:hAnsi="Times New Roman" w:cs="Times New Roman"/>
                <w:color w:val="FF0000"/>
                <w:sz w:val="24"/>
                <w:szCs w:val="24"/>
              </w:rPr>
              <w:t>на автомобильных дорогах общего пользования местного значения,</w:t>
            </w:r>
            <w:r w:rsidRPr="008B3F7F">
              <w:rPr>
                <w:rFonts w:ascii="Times New Roman" w:hAnsi="Times New Roman" w:cs="Times New Roman"/>
                <w:color w:val="000000" w:themeColor="text1"/>
                <w:sz w:val="24"/>
                <w:szCs w:val="24"/>
              </w:rPr>
              <w:t xml:space="preserve"> единиц</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891A6D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51</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6B9AED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C744A51"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453B65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53</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A878BF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1234F6"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E86A94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F19799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46</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F5B4E1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CF517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76551F"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AC53E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1B0C3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45</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CAFC73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40</w:t>
            </w:r>
          </w:p>
        </w:tc>
      </w:tr>
      <w:tr w:rsidR="0051362F" w:rsidRPr="008B3F7F" w14:paraId="4F4B22E0"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BD682AC"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F5FBB88" w14:textId="77777777" w:rsidR="0051362F" w:rsidRPr="008B3F7F" w:rsidRDefault="0051362F" w:rsidP="001341F2">
            <w:pPr>
              <w:spacing w:after="0" w:line="240" w:lineRule="auto"/>
              <w:rPr>
                <w:rFonts w:ascii="Times New Roman" w:hAnsi="Times New Roman" w:cs="Times New Roman"/>
                <w:color w:val="000000" w:themeColor="text1"/>
                <w:sz w:val="24"/>
                <w:szCs w:val="24"/>
              </w:rPr>
            </w:pPr>
            <w:r w:rsidRPr="00354DF7">
              <w:rPr>
                <w:rFonts w:ascii="Times New Roman" w:hAnsi="Times New Roman" w:cs="Times New Roman"/>
                <w:color w:val="FF0000"/>
                <w:sz w:val="24"/>
                <w:szCs w:val="24"/>
              </w:rPr>
              <w:t>Уровень удовлетворенности населения организацией транспортного обслуживания.».</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6AA08FA"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8</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4273DF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3</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08193E3"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80,0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6132CCD"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64,3</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8AA9D4C"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4614AE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65,5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38213D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03F2BB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45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7CEFD0"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E08BA5B"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E20CF4"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17A297"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54C4E"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67</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B0D10D2" w14:textId="77777777" w:rsidR="0051362F" w:rsidRPr="008B3F7F" w:rsidRDefault="0051362F" w:rsidP="001341F2">
            <w:pPr>
              <w:spacing w:after="0" w:line="240" w:lineRule="auto"/>
              <w:jc w:val="center"/>
              <w:rPr>
                <w:rFonts w:ascii="Times New Roman" w:hAnsi="Times New Roman" w:cs="Times New Roman"/>
                <w:color w:val="000000" w:themeColor="text1"/>
                <w:sz w:val="24"/>
                <w:szCs w:val="24"/>
              </w:rPr>
            </w:pPr>
            <w:r w:rsidRPr="008B3F7F">
              <w:rPr>
                <w:rFonts w:ascii="Times New Roman" w:hAnsi="Times New Roman" w:cs="Times New Roman"/>
                <w:color w:val="000000" w:themeColor="text1"/>
                <w:sz w:val="24"/>
                <w:szCs w:val="24"/>
              </w:rPr>
              <w:t>67</w:t>
            </w:r>
          </w:p>
        </w:tc>
      </w:tr>
      <w:tr w:rsidR="0051362F" w:rsidRPr="008B3F7F" w14:paraId="7A63D8B0" w14:textId="77777777" w:rsidTr="001341F2">
        <w:trPr>
          <w:trHeight w:val="315"/>
          <w:tblHeader/>
        </w:trPr>
        <w:tc>
          <w:tcPr>
            <w:tcW w:w="16022" w:type="dxa"/>
            <w:gridSpan w:val="16"/>
            <w:tcBorders>
              <w:top w:val="single" w:sz="4" w:space="0" w:color="00000A"/>
              <w:left w:val="single" w:sz="4" w:space="0" w:color="00000A"/>
              <w:bottom w:val="single" w:sz="4" w:space="0" w:color="00000A"/>
              <w:right w:val="single" w:sz="4" w:space="0" w:color="00000A"/>
            </w:tcBorders>
            <w:shd w:val="clear" w:color="auto" w:fill="FFFFFF"/>
          </w:tcPr>
          <w:p w14:paraId="1085DC5F" w14:textId="77777777" w:rsidR="0051362F" w:rsidRPr="008B3F7F" w:rsidRDefault="0051362F" w:rsidP="001341F2">
            <w:pPr>
              <w:spacing w:after="0" w:line="240" w:lineRule="auto"/>
              <w:jc w:val="center"/>
              <w:rPr>
                <w:rFonts w:ascii="Times New Roman" w:hAnsi="Times New Roman" w:cs="Times New Roman"/>
                <w:b/>
                <w:sz w:val="24"/>
                <w:szCs w:val="24"/>
              </w:rPr>
            </w:pPr>
            <w:r w:rsidRPr="008B3F7F">
              <w:rPr>
                <w:rFonts w:ascii="Times New Roman" w:hAnsi="Times New Roman" w:cs="Times New Roman"/>
                <w:b/>
                <w:sz w:val="24"/>
                <w:szCs w:val="24"/>
              </w:rPr>
              <w:t>Приоритет 4. Управление</w:t>
            </w:r>
          </w:p>
        </w:tc>
      </w:tr>
      <w:tr w:rsidR="0051362F" w:rsidRPr="008B3F7F" w14:paraId="29E2DDF5"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37CD045"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64EDC7B" w14:textId="77777777" w:rsidR="0051362F" w:rsidRPr="008B3F7F" w:rsidRDefault="0051362F" w:rsidP="001341F2">
            <w:pPr>
              <w:spacing w:after="0" w:line="240" w:lineRule="auto"/>
              <w:rPr>
                <w:rFonts w:ascii="Times New Roman" w:hAnsi="Times New Roman" w:cs="Times New Roman"/>
                <w:sz w:val="24"/>
                <w:szCs w:val="24"/>
              </w:rPr>
            </w:pPr>
            <w:r w:rsidRPr="008B3F7F">
              <w:rPr>
                <w:rFonts w:ascii="Times New Roman" w:hAnsi="Times New Roman" w:cs="Times New Roman"/>
                <w:sz w:val="24"/>
                <w:szCs w:val="24"/>
              </w:rPr>
              <w:t xml:space="preserve">Расходы бюджета </w:t>
            </w:r>
            <w:r>
              <w:rPr>
                <w:rFonts w:ascii="Times New Roman" w:hAnsi="Times New Roman" w:cs="Times New Roman"/>
                <w:sz w:val="24"/>
                <w:szCs w:val="24"/>
              </w:rPr>
              <w:t>муниципального района «Сыктывдинский» Республики Коми</w:t>
            </w:r>
            <w:r w:rsidRPr="008B3F7F">
              <w:rPr>
                <w:rFonts w:ascii="Times New Roman" w:hAnsi="Times New Roman" w:cs="Times New Roman"/>
                <w:sz w:val="24"/>
                <w:szCs w:val="24"/>
              </w:rPr>
              <w:t xml:space="preserve"> на содержание работников органов местного самоуправления в расчете на одного жителя муниципального </w:t>
            </w:r>
            <w:proofErr w:type="gramStart"/>
            <w:r w:rsidRPr="008B3F7F">
              <w:rPr>
                <w:rFonts w:ascii="Times New Roman" w:hAnsi="Times New Roman" w:cs="Times New Roman"/>
                <w:sz w:val="24"/>
                <w:szCs w:val="24"/>
              </w:rPr>
              <w:t>образования,  рублей</w:t>
            </w:r>
            <w:proofErr w:type="gramEnd"/>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A6D265C" w14:textId="77777777" w:rsidR="0051362F" w:rsidRPr="008B3F7F" w:rsidRDefault="0051362F" w:rsidP="0013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2290,0</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86582CC"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2229,0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9578AC0" w14:textId="77777777" w:rsidR="0051362F" w:rsidRPr="008B3F7F" w:rsidRDefault="0051362F" w:rsidP="0013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2571,3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E72BBE6" w14:textId="77777777" w:rsidR="0051362F" w:rsidRPr="008B3F7F" w:rsidRDefault="0051362F" w:rsidP="0013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3498,8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29F195B"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3796,96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C9C97BF"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4540,8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E762C23"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5889,6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6882BEE"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6066,3</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10A34FB"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color w:val="000000" w:themeColor="text1"/>
                <w:sz w:val="24"/>
                <w:szCs w:val="24"/>
              </w:rPr>
              <w:t>6091</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9F7420"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color w:val="000000" w:themeColor="text1"/>
                <w:sz w:val="24"/>
                <w:szCs w:val="24"/>
              </w:rPr>
              <w:t>6115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36BBAE"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color w:val="000000" w:themeColor="text1"/>
                <w:sz w:val="24"/>
                <w:szCs w:val="24"/>
              </w:rPr>
              <w:t>6139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CAC3B3"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color w:val="000000" w:themeColor="text1"/>
                <w:sz w:val="24"/>
                <w:szCs w:val="24"/>
              </w:rPr>
              <w:t>6164</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C27A6D"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6189</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5DF7D9E"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7045,9</w:t>
            </w:r>
          </w:p>
        </w:tc>
      </w:tr>
      <w:tr w:rsidR="0051362F" w:rsidRPr="008B3F7F" w14:paraId="5ACF0424"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F69C562"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7C64873" w14:textId="77777777" w:rsidR="0051362F" w:rsidRPr="008B3F7F" w:rsidRDefault="0051362F" w:rsidP="001341F2">
            <w:pPr>
              <w:spacing w:after="0" w:line="240" w:lineRule="auto"/>
              <w:rPr>
                <w:rFonts w:ascii="Times New Roman" w:hAnsi="Times New Roman" w:cs="Times New Roman"/>
                <w:sz w:val="24"/>
                <w:szCs w:val="24"/>
              </w:rPr>
            </w:pPr>
            <w:r w:rsidRPr="008B3F7F">
              <w:rPr>
                <w:rFonts w:ascii="Times New Roman" w:hAnsi="Times New Roman" w:cs="Times New Roman"/>
                <w:sz w:val="24"/>
                <w:szCs w:val="24"/>
              </w:rPr>
              <w:t>Доля налоговых и неналоговых доходов местного бюджета</w:t>
            </w:r>
            <w:r>
              <w:rPr>
                <w:rFonts w:ascii="Times New Roman" w:hAnsi="Times New Roman" w:cs="Times New Roman"/>
                <w:sz w:val="24"/>
                <w:szCs w:val="24"/>
              </w:rPr>
              <w:t xml:space="preserve"> </w:t>
            </w:r>
            <w:r w:rsidRPr="00354DF7">
              <w:rPr>
                <w:rFonts w:ascii="Times New Roman" w:hAnsi="Times New Roman" w:cs="Times New Roman"/>
                <w:color w:val="FF0000"/>
                <w:sz w:val="24"/>
                <w:szCs w:val="24"/>
              </w:rPr>
              <w:t xml:space="preserve">муниципального района «Сыктывдинский» </w:t>
            </w:r>
            <w:r>
              <w:rPr>
                <w:rFonts w:ascii="Times New Roman" w:hAnsi="Times New Roman" w:cs="Times New Roman"/>
                <w:sz w:val="24"/>
                <w:szCs w:val="24"/>
              </w:rPr>
              <w:t>Республики Коми</w:t>
            </w:r>
            <w:r w:rsidRPr="008B3F7F">
              <w:rPr>
                <w:rFonts w:ascii="Times New Roman" w:hAnsi="Times New Roman" w:cs="Times New Roman"/>
                <w:sz w:val="24"/>
                <w:szCs w:val="24"/>
              </w:rPr>
              <w:t xml:space="preserve">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CD62365"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29</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E189556"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37,7*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025CE33" w14:textId="77777777" w:rsidR="0051362F" w:rsidRPr="008B3F7F" w:rsidRDefault="0051362F" w:rsidP="001341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56438B8"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30,32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0E0BB8B"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23,28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8879D69"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14,89</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5AE9DC9"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&gt;= 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6E7FD49"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&gt;= 16</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CECCE7C"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&gt;= 17</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BA3347"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&gt;= 17</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4E0887"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&gt;= 18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AA05CD"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&gt;= 19</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AD4C63"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&gt;= 20</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D582D4F"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&gt;= 25</w:t>
            </w:r>
          </w:p>
        </w:tc>
      </w:tr>
      <w:tr w:rsidR="0051362F" w:rsidRPr="008B3F7F" w14:paraId="2FACBCEF"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2DECE1E"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8962419" w14:textId="77777777" w:rsidR="0051362F" w:rsidRPr="008B3F7F" w:rsidRDefault="0051362F" w:rsidP="001341F2">
            <w:pPr>
              <w:spacing w:after="0" w:line="240" w:lineRule="auto"/>
              <w:rPr>
                <w:rFonts w:ascii="Times New Roman" w:hAnsi="Times New Roman" w:cs="Times New Roman"/>
                <w:sz w:val="24"/>
                <w:szCs w:val="24"/>
              </w:rPr>
            </w:pPr>
            <w:r w:rsidRPr="008B3F7F">
              <w:rPr>
                <w:rFonts w:ascii="Times New Roman" w:hAnsi="Times New Roman" w:cs="Times New Roman"/>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2F3ACB2"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9350BCC"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3125080"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0A70B9B"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374E943"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72592C5"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77C6AE8"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B1E09DD"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A6D5D57"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A2CEC3"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E2E7EF"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E86E2C"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D79095"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ED2950C"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0</w:t>
            </w:r>
          </w:p>
        </w:tc>
      </w:tr>
      <w:tr w:rsidR="0051362F" w:rsidRPr="008B3F7F" w14:paraId="3F1BBCDC" w14:textId="77777777" w:rsidTr="001341F2">
        <w:trPr>
          <w:trHeight w:val="315"/>
          <w:tblHeader/>
        </w:trPr>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0D8F2EC" w14:textId="77777777" w:rsidR="0051362F" w:rsidRPr="008B3F7F" w:rsidRDefault="0051362F" w:rsidP="0051362F">
            <w:pPr>
              <w:pStyle w:val="a8"/>
              <w:numPr>
                <w:ilvl w:val="0"/>
                <w:numId w:val="38"/>
              </w:numPr>
              <w:spacing w:after="0" w:line="240" w:lineRule="auto"/>
              <w:ind w:hanging="686"/>
              <w:rPr>
                <w:rFonts w:ascii="Times New Roman" w:hAnsi="Times New Roman" w:cs="Times New Roman"/>
                <w:sz w:val="24"/>
                <w:szCs w:val="24"/>
              </w:rPr>
            </w:pPr>
          </w:p>
        </w:tc>
        <w:tc>
          <w:tcPr>
            <w:tcW w:w="32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DEBEFE5" w14:textId="77777777" w:rsidR="0051362F" w:rsidRPr="008B3F7F" w:rsidRDefault="0051362F" w:rsidP="001341F2">
            <w:pPr>
              <w:spacing w:after="0" w:line="240" w:lineRule="auto"/>
              <w:rPr>
                <w:rFonts w:ascii="Times New Roman" w:hAnsi="Times New Roman" w:cs="Times New Roman"/>
                <w:sz w:val="24"/>
                <w:szCs w:val="24"/>
              </w:rPr>
            </w:pPr>
            <w:r w:rsidRPr="008B3F7F">
              <w:rPr>
                <w:rFonts w:ascii="Times New Roman" w:hAnsi="Times New Roman" w:cs="Times New Roman"/>
                <w:sz w:val="24"/>
                <w:szCs w:val="24"/>
              </w:rPr>
              <w:t>Уровень удовлетворенности деятельностью органов местного самоуправления, %</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F5F0BD2"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62,1</w:t>
            </w:r>
          </w:p>
        </w:tc>
        <w:tc>
          <w:tcPr>
            <w:tcW w:w="8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C5532DB"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50,2</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8CE4E8"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55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73680F4"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44,9</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0FE0767"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C6ED070"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34,6</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23F203E"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AC4D646"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C5CF68C"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64</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6B3EC2"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64</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E5399E1"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color w:val="000000" w:themeColor="text1"/>
                <w:sz w:val="24"/>
                <w:szCs w:val="24"/>
              </w:rPr>
              <w:t>65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431AE3"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color w:val="000000" w:themeColor="text1"/>
                <w:sz w:val="24"/>
                <w:szCs w:val="24"/>
              </w:rPr>
              <w:t>65</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6B619D"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65</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F8C9423" w14:textId="77777777" w:rsidR="0051362F" w:rsidRPr="008B3F7F" w:rsidRDefault="0051362F" w:rsidP="001341F2">
            <w:pPr>
              <w:spacing w:after="0" w:line="240" w:lineRule="auto"/>
              <w:jc w:val="center"/>
              <w:rPr>
                <w:rFonts w:ascii="Times New Roman" w:hAnsi="Times New Roman" w:cs="Times New Roman"/>
                <w:sz w:val="24"/>
                <w:szCs w:val="24"/>
              </w:rPr>
            </w:pPr>
            <w:r w:rsidRPr="008B3F7F">
              <w:rPr>
                <w:rFonts w:ascii="Times New Roman" w:hAnsi="Times New Roman" w:cs="Times New Roman"/>
                <w:sz w:val="24"/>
                <w:szCs w:val="24"/>
              </w:rPr>
              <w:t>65</w:t>
            </w:r>
          </w:p>
        </w:tc>
      </w:tr>
    </w:tbl>
    <w:p w14:paraId="38E8AB5E" w14:textId="77777777" w:rsidR="0051362F" w:rsidRDefault="0051362F" w:rsidP="008E049A">
      <w:pPr>
        <w:pStyle w:val="ConsPlusNormal"/>
        <w:ind w:firstLine="540"/>
        <w:jc w:val="center"/>
        <w:rPr>
          <w:rFonts w:ascii="Times New Roman" w:hAnsi="Times New Roman" w:cs="Times New Roman"/>
          <w:b/>
          <w:sz w:val="24"/>
          <w:szCs w:val="24"/>
        </w:rPr>
      </w:pPr>
    </w:p>
    <w:p w14:paraId="42DDEA32"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Приложение 3 </w:t>
      </w:r>
    </w:p>
    <w:p w14:paraId="566E6458"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к Стратегии социально-экономического развития </w:t>
      </w:r>
    </w:p>
    <w:p w14:paraId="640C5830"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МР «Сыктывдинский» Республики Коми на период до 2035 года</w:t>
      </w:r>
    </w:p>
    <w:p w14:paraId="0F3469EA" w14:textId="77777777" w:rsidR="00DC65C8" w:rsidRPr="009E2730" w:rsidRDefault="00DC65C8" w:rsidP="00DC65C8">
      <w:pPr>
        <w:pStyle w:val="ConsPlusNormal"/>
        <w:ind w:firstLine="540"/>
        <w:jc w:val="center"/>
        <w:rPr>
          <w:rFonts w:ascii="Times New Roman" w:hAnsi="Times New Roman" w:cs="Times New Roman"/>
          <w:b/>
          <w:sz w:val="24"/>
          <w:szCs w:val="24"/>
        </w:rPr>
      </w:pPr>
      <w:r w:rsidRPr="009E2730">
        <w:rPr>
          <w:rFonts w:ascii="Times New Roman" w:hAnsi="Times New Roman" w:cs="Times New Roman"/>
          <w:b/>
          <w:sz w:val="24"/>
          <w:szCs w:val="24"/>
        </w:rPr>
        <w:t>Перечень муниципальных программ муниципального района «Сыктывдинский» Республики Коми</w:t>
      </w:r>
    </w:p>
    <w:p w14:paraId="0C3FC015" w14:textId="77777777" w:rsidR="00DC65C8" w:rsidRPr="009E2730" w:rsidRDefault="00DC65C8" w:rsidP="00DC65C8">
      <w:pPr>
        <w:pStyle w:val="ConsPlusNormal"/>
        <w:numPr>
          <w:ilvl w:val="0"/>
          <w:numId w:val="39"/>
        </w:numPr>
        <w:tabs>
          <w:tab w:val="left" w:pos="993"/>
        </w:tabs>
        <w:autoSpaceDE/>
        <w:autoSpaceDN/>
        <w:ind w:left="0" w:firstLine="567"/>
        <w:jc w:val="both"/>
      </w:pPr>
      <w:r w:rsidRPr="009E2730">
        <w:rPr>
          <w:rFonts w:ascii="Times New Roman" w:hAnsi="Times New Roman" w:cs="Times New Roman"/>
          <w:b/>
          <w:sz w:val="24"/>
          <w:szCs w:val="24"/>
        </w:rPr>
        <w:t xml:space="preserve"> </w:t>
      </w:r>
      <w:r w:rsidRPr="009E2730">
        <w:rPr>
          <w:rFonts w:ascii="Times New Roman" w:hAnsi="Times New Roman" w:cs="Times New Roman"/>
          <w:sz w:val="24"/>
          <w:szCs w:val="24"/>
        </w:rPr>
        <w:t>«Создание условий для развития социальной сферы»;</w:t>
      </w:r>
    </w:p>
    <w:p w14:paraId="04B8A566" w14:textId="77777777" w:rsidR="00DC65C8" w:rsidRPr="009E2730" w:rsidRDefault="00DC65C8" w:rsidP="00DC65C8">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sidRPr="009E2730">
        <w:rPr>
          <w:rFonts w:ascii="Times New Roman" w:hAnsi="Times New Roman" w:cs="Times New Roman"/>
          <w:sz w:val="24"/>
          <w:szCs w:val="24"/>
        </w:rPr>
        <w:t>«Развитие образования»;</w:t>
      </w:r>
    </w:p>
    <w:p w14:paraId="3AADDD46" w14:textId="77777777" w:rsidR="00DC65C8" w:rsidRPr="009E2730" w:rsidRDefault="00DC65C8" w:rsidP="00DC65C8">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sidRPr="009E2730">
        <w:rPr>
          <w:rFonts w:ascii="Times New Roman" w:hAnsi="Times New Roman" w:cs="Times New Roman"/>
          <w:sz w:val="24"/>
          <w:szCs w:val="24"/>
        </w:rPr>
        <w:t>«Развитие культуры, физической культуры и спорта»;</w:t>
      </w:r>
    </w:p>
    <w:p w14:paraId="3B0E8824" w14:textId="77777777" w:rsidR="00DC65C8" w:rsidRPr="009E2730" w:rsidRDefault="00DC65C8" w:rsidP="00DC65C8">
      <w:pPr>
        <w:pStyle w:val="ConsPlusNormal"/>
        <w:numPr>
          <w:ilvl w:val="0"/>
          <w:numId w:val="39"/>
        </w:numPr>
        <w:tabs>
          <w:tab w:val="left" w:pos="993"/>
        </w:tabs>
        <w:autoSpaceDE/>
        <w:autoSpaceDN/>
        <w:ind w:left="0" w:firstLine="567"/>
        <w:jc w:val="both"/>
      </w:pPr>
      <w:r w:rsidRPr="009E2730">
        <w:rPr>
          <w:rFonts w:ascii="Times New Roman" w:hAnsi="Times New Roman" w:cs="Times New Roman"/>
          <w:sz w:val="24"/>
          <w:szCs w:val="24"/>
        </w:rPr>
        <w:t>«</w:t>
      </w:r>
      <w:r w:rsidRPr="009E2730">
        <w:rPr>
          <w:rFonts w:ascii="Times New Roman" w:hAnsi="Times New Roman" w:cs="Times New Roman"/>
          <w:bCs/>
          <w:sz w:val="24"/>
          <w:szCs w:val="24"/>
        </w:rPr>
        <w:t>Обеспечение доступным и комфортным жильем»;</w:t>
      </w:r>
    </w:p>
    <w:p w14:paraId="3789B262" w14:textId="77777777" w:rsidR="00DC65C8" w:rsidRPr="009E2730" w:rsidRDefault="00DC65C8" w:rsidP="00DC65C8">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sidRPr="009E2730">
        <w:rPr>
          <w:rFonts w:ascii="Times New Roman" w:hAnsi="Times New Roman" w:cs="Times New Roman"/>
          <w:sz w:val="24"/>
          <w:szCs w:val="24"/>
        </w:rPr>
        <w:t>«Правопорядок и обеспечение общественной безопасности»;</w:t>
      </w:r>
    </w:p>
    <w:p w14:paraId="388D2342" w14:textId="77777777" w:rsidR="00DC65C8" w:rsidRPr="009E2730" w:rsidRDefault="00DC65C8" w:rsidP="00DC65C8">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sidRPr="009E2730">
        <w:rPr>
          <w:rFonts w:ascii="Times New Roman" w:hAnsi="Times New Roman" w:cs="Times New Roman"/>
          <w:sz w:val="24"/>
          <w:szCs w:val="24"/>
        </w:rPr>
        <w:t>«Безопасность жизнедеятельности населения и муниципального имущества»;</w:t>
      </w:r>
    </w:p>
    <w:p w14:paraId="198E63A9" w14:textId="77777777" w:rsidR="00DC65C8" w:rsidRPr="009E2730" w:rsidRDefault="00DC65C8" w:rsidP="00DC65C8">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sidRPr="009E2730">
        <w:rPr>
          <w:rFonts w:ascii="Times New Roman" w:hAnsi="Times New Roman" w:cs="Times New Roman"/>
          <w:sz w:val="24"/>
          <w:szCs w:val="24"/>
        </w:rPr>
        <w:t xml:space="preserve"> «Развитие экономики»;</w:t>
      </w:r>
    </w:p>
    <w:p w14:paraId="06920538" w14:textId="77777777" w:rsidR="00DC65C8" w:rsidRPr="009E2730" w:rsidRDefault="00DC65C8" w:rsidP="00DC65C8">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sidRPr="009E2730">
        <w:rPr>
          <w:rFonts w:ascii="Times New Roman" w:hAnsi="Times New Roman" w:cs="Times New Roman"/>
          <w:sz w:val="24"/>
          <w:szCs w:val="24"/>
        </w:rPr>
        <w:t>«Развитие градостроительной деятельности»;</w:t>
      </w:r>
    </w:p>
    <w:p w14:paraId="2ADED903" w14:textId="77777777" w:rsidR="00DC65C8" w:rsidRPr="009E2730" w:rsidRDefault="00DC65C8" w:rsidP="00DC65C8">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sidRPr="009E2730">
        <w:rPr>
          <w:rFonts w:ascii="Times New Roman" w:hAnsi="Times New Roman" w:cs="Times New Roman"/>
          <w:sz w:val="24"/>
          <w:szCs w:val="24"/>
        </w:rPr>
        <w:t>«Развитие энергетики, жилищно-коммунального и дорожного хозяйства»;</w:t>
      </w:r>
    </w:p>
    <w:p w14:paraId="42380D40" w14:textId="77777777" w:rsidR="00DC65C8" w:rsidRPr="009E2730" w:rsidRDefault="00DC65C8" w:rsidP="00DC65C8">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sidRPr="009E2730">
        <w:rPr>
          <w:rFonts w:ascii="Times New Roman" w:hAnsi="Times New Roman" w:cs="Times New Roman"/>
          <w:sz w:val="24"/>
          <w:szCs w:val="24"/>
        </w:rPr>
        <w:t>«Развитие транспортной системы»;</w:t>
      </w:r>
    </w:p>
    <w:p w14:paraId="7B611CD3" w14:textId="77777777" w:rsidR="00DC65C8" w:rsidRPr="009E2730" w:rsidRDefault="00DC65C8" w:rsidP="00DC65C8">
      <w:pPr>
        <w:pStyle w:val="ConsPlusNormal"/>
        <w:numPr>
          <w:ilvl w:val="0"/>
          <w:numId w:val="39"/>
        </w:numPr>
        <w:tabs>
          <w:tab w:val="left" w:pos="993"/>
        </w:tabs>
        <w:autoSpaceDE/>
        <w:autoSpaceDN/>
        <w:ind w:left="0" w:firstLine="567"/>
        <w:jc w:val="both"/>
      </w:pPr>
      <w:r w:rsidRPr="009E2730">
        <w:rPr>
          <w:rFonts w:ascii="Times New Roman" w:hAnsi="Times New Roman" w:cs="Times New Roman"/>
          <w:sz w:val="24"/>
          <w:szCs w:val="24"/>
        </w:rPr>
        <w:t>«Муниципальная кадровая политика и профессиональное развитие муниципальных служащих</w:t>
      </w:r>
      <w:r w:rsidRPr="009E2730">
        <w:rPr>
          <w:rFonts w:ascii="Times New Roman" w:hAnsi="Times New Roman" w:cs="Times New Roman"/>
          <w:bCs/>
          <w:sz w:val="24"/>
          <w:szCs w:val="24"/>
        </w:rPr>
        <w:t>»;</w:t>
      </w:r>
    </w:p>
    <w:p w14:paraId="579BBCEB" w14:textId="77777777" w:rsidR="00DC65C8" w:rsidRPr="009E2730" w:rsidRDefault="00DC65C8" w:rsidP="00DC65C8">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sidRPr="009E2730">
        <w:rPr>
          <w:rFonts w:ascii="Times New Roman" w:hAnsi="Times New Roman" w:cs="Times New Roman"/>
          <w:sz w:val="24"/>
          <w:szCs w:val="24"/>
        </w:rPr>
        <w:t>«Развитие управления муниципальным имуществом»;</w:t>
      </w:r>
    </w:p>
    <w:p w14:paraId="7182DE2B" w14:textId="1EF5BEFC" w:rsidR="008E049A" w:rsidRPr="00DC65C8" w:rsidRDefault="00DC65C8" w:rsidP="008E049A">
      <w:pPr>
        <w:pStyle w:val="ConsPlusNormal"/>
        <w:numPr>
          <w:ilvl w:val="0"/>
          <w:numId w:val="39"/>
        </w:numPr>
        <w:tabs>
          <w:tab w:val="left" w:pos="993"/>
        </w:tabs>
        <w:autoSpaceDE/>
        <w:autoSpaceDN/>
        <w:ind w:left="0" w:firstLine="567"/>
        <w:jc w:val="both"/>
        <w:rPr>
          <w:rFonts w:ascii="Times New Roman" w:eastAsia="Lucida Sans Unicode" w:hAnsi="Times New Roman" w:cs="Times New Roman"/>
          <w:sz w:val="24"/>
          <w:szCs w:val="24"/>
          <w:lang w:eastAsia="ar-SA"/>
        </w:rPr>
      </w:pPr>
      <w:r w:rsidRPr="009E2730">
        <w:rPr>
          <w:rFonts w:ascii="Times New Roman" w:eastAsia="Lucida Sans Unicode" w:hAnsi="Times New Roman" w:cs="Times New Roman"/>
          <w:sz w:val="24"/>
          <w:szCs w:val="24"/>
          <w:lang w:eastAsia="ar-SA"/>
        </w:rPr>
        <w:t>«Управ</w:t>
      </w:r>
      <w:r>
        <w:rPr>
          <w:rFonts w:ascii="Times New Roman" w:eastAsia="Lucida Sans Unicode" w:hAnsi="Times New Roman" w:cs="Times New Roman"/>
          <w:sz w:val="24"/>
          <w:szCs w:val="24"/>
          <w:lang w:eastAsia="ar-SA"/>
        </w:rPr>
        <w:t>ление муниципальными финансами</w:t>
      </w:r>
    </w:p>
    <w:p w14:paraId="5DEE32DA"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4 </w:t>
      </w:r>
    </w:p>
    <w:p w14:paraId="1621CAE9"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к Стратегии социально-экономического развития </w:t>
      </w:r>
    </w:p>
    <w:p w14:paraId="29720DD5"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МР «Сыктывдинский» на период до 2035 года</w:t>
      </w:r>
    </w:p>
    <w:p w14:paraId="17897F45" w14:textId="77777777" w:rsidR="008E049A" w:rsidRDefault="008E049A" w:rsidP="008E049A">
      <w:pPr>
        <w:pStyle w:val="ConsPlusNormal"/>
        <w:ind w:firstLine="540"/>
        <w:jc w:val="right"/>
        <w:rPr>
          <w:rFonts w:ascii="Times New Roman" w:hAnsi="Times New Roman" w:cs="Times New Roman"/>
          <w:sz w:val="24"/>
          <w:szCs w:val="24"/>
        </w:rPr>
      </w:pPr>
    </w:p>
    <w:p w14:paraId="10E43A35" w14:textId="77777777" w:rsidR="008E049A" w:rsidRDefault="008E049A" w:rsidP="008E049A">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Инвестиционные проекты, реализуемые на территории муниципального района «Сыктывдинский» Республики Коми</w:t>
      </w:r>
    </w:p>
    <w:p w14:paraId="1E99C950" w14:textId="77777777" w:rsidR="008E049A" w:rsidRDefault="008E049A" w:rsidP="008E049A">
      <w:pPr>
        <w:pStyle w:val="ConsPlusNormal"/>
        <w:ind w:firstLine="540"/>
        <w:jc w:val="center"/>
        <w:rPr>
          <w:rFonts w:ascii="Times New Roman" w:hAnsi="Times New Roman" w:cs="Times New Roman"/>
          <w:b/>
          <w:sz w:val="24"/>
          <w:szCs w:val="24"/>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08"/>
        <w:gridCol w:w="4351"/>
        <w:gridCol w:w="2327"/>
        <w:gridCol w:w="5478"/>
        <w:gridCol w:w="1201"/>
        <w:gridCol w:w="1403"/>
      </w:tblGrid>
      <w:tr w:rsidR="008E049A" w14:paraId="77E8F80E" w14:textId="77777777" w:rsidTr="00430BCB">
        <w:trPr>
          <w:tblHeade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CCD589" w14:textId="77777777" w:rsidR="008E049A" w:rsidRDefault="008E049A" w:rsidP="00430BCB">
            <w:pPr>
              <w:widowControl w:val="0"/>
              <w:spacing w:after="0" w:line="240" w:lineRule="auto"/>
              <w:ind w:left="-32"/>
              <w:jc w:val="center"/>
              <w:rPr>
                <w:rFonts w:ascii="Times New Roman" w:hAnsi="Times New Roman"/>
                <w:sz w:val="24"/>
                <w:szCs w:val="24"/>
              </w:rPr>
            </w:pPr>
            <w:r>
              <w:rPr>
                <w:rFonts w:ascii="Times New Roman" w:hAnsi="Times New Roman"/>
                <w:sz w:val="24"/>
                <w:szCs w:val="24"/>
              </w:rPr>
              <w:t>№ п/п</w:t>
            </w: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28A996"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Наименование проекта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E978B"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Инициатор </w:t>
            </w:r>
          </w:p>
          <w:p w14:paraId="1D085DE1"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проекта</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0644EC"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Цель, описание</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8EF6D0" w14:textId="77777777" w:rsidR="008E049A" w:rsidRDefault="008E049A" w:rsidP="00430BCB">
            <w:pPr>
              <w:widowControl w:val="0"/>
              <w:spacing w:after="0" w:line="240" w:lineRule="auto"/>
              <w:jc w:val="center"/>
              <w:rPr>
                <w:rFonts w:ascii="Times New Roman" w:hAnsi="Times New Roman"/>
                <w:sz w:val="20"/>
                <w:szCs w:val="20"/>
              </w:rPr>
            </w:pPr>
            <w:r>
              <w:rPr>
                <w:rFonts w:ascii="Times New Roman" w:hAnsi="Times New Roman"/>
                <w:sz w:val="20"/>
                <w:szCs w:val="20"/>
              </w:rPr>
              <w:t>Стоимость</w:t>
            </w:r>
          </w:p>
          <w:p w14:paraId="539F64AD" w14:textId="77777777" w:rsidR="008E049A" w:rsidRDefault="008E049A" w:rsidP="00430BCB">
            <w:pPr>
              <w:widowControl w:val="0"/>
              <w:spacing w:after="0" w:line="240" w:lineRule="auto"/>
              <w:jc w:val="center"/>
              <w:rPr>
                <w:rFonts w:ascii="Times New Roman" w:hAnsi="Times New Roman"/>
                <w:sz w:val="20"/>
                <w:szCs w:val="20"/>
              </w:rPr>
            </w:pPr>
            <w:r>
              <w:rPr>
                <w:rFonts w:ascii="Times New Roman" w:hAnsi="Times New Roman"/>
                <w:sz w:val="20"/>
                <w:szCs w:val="20"/>
              </w:rPr>
              <w:t>(млн. рублей)</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E615E5" w14:textId="77777777" w:rsidR="008E049A" w:rsidRDefault="008E049A" w:rsidP="00430BCB">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Сроки </w:t>
            </w:r>
          </w:p>
          <w:p w14:paraId="29E2ABE3" w14:textId="77777777" w:rsidR="008E049A" w:rsidRDefault="008E049A" w:rsidP="00430BCB">
            <w:pPr>
              <w:widowControl w:val="0"/>
              <w:spacing w:after="0" w:line="240" w:lineRule="auto"/>
              <w:jc w:val="center"/>
              <w:rPr>
                <w:rFonts w:ascii="Times New Roman" w:hAnsi="Times New Roman"/>
                <w:sz w:val="20"/>
                <w:szCs w:val="20"/>
              </w:rPr>
            </w:pPr>
            <w:r>
              <w:rPr>
                <w:rFonts w:ascii="Times New Roman" w:hAnsi="Times New Roman"/>
                <w:sz w:val="20"/>
                <w:szCs w:val="20"/>
              </w:rPr>
              <w:t>реализации</w:t>
            </w:r>
          </w:p>
        </w:tc>
      </w:tr>
      <w:tr w:rsidR="008E049A" w14:paraId="34EEBE30" w14:textId="77777777" w:rsidTr="00430BCB">
        <w:trPr>
          <w:tblHeade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813410" w14:textId="77777777" w:rsidR="008E049A" w:rsidRDefault="008E049A" w:rsidP="00430BCB">
            <w:pPr>
              <w:widowControl w:val="0"/>
              <w:spacing w:after="0" w:line="240" w:lineRule="auto"/>
              <w:ind w:left="-32"/>
              <w:jc w:val="center"/>
              <w:rPr>
                <w:rFonts w:ascii="Times New Roman" w:hAnsi="Times New Roman"/>
                <w:sz w:val="24"/>
                <w:szCs w:val="24"/>
              </w:rPr>
            </w:pPr>
            <w:r>
              <w:rPr>
                <w:rFonts w:ascii="Times New Roman" w:hAnsi="Times New Roman"/>
                <w:sz w:val="24"/>
                <w:szCs w:val="24"/>
              </w:rPr>
              <w:t>1</w:t>
            </w: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B710C5"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0B2FEE"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3</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3A998D"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2172C4"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3C9A0D"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6</w:t>
            </w:r>
          </w:p>
        </w:tc>
      </w:tr>
      <w:tr w:rsidR="008E049A" w14:paraId="23E9E367"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030CA2" w14:textId="77777777" w:rsidR="008E049A" w:rsidRDefault="008E049A" w:rsidP="00430BCB">
            <w:pPr>
              <w:widowControl w:val="0"/>
              <w:spacing w:after="0" w:line="240" w:lineRule="auto"/>
              <w:ind w:left="-32"/>
              <w:rPr>
                <w:rFonts w:ascii="Times New Roman" w:hAnsi="Times New Roman"/>
                <w:sz w:val="24"/>
                <w:szCs w:val="24"/>
              </w:rPr>
            </w:pPr>
          </w:p>
        </w:tc>
        <w:tc>
          <w:tcPr>
            <w:tcW w:w="1476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086A7B"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proofErr w:type="gramStart"/>
            <w:r>
              <w:rPr>
                <w:rFonts w:ascii="Times New Roman" w:hAnsi="Times New Roman"/>
                <w:b/>
                <w:sz w:val="24"/>
                <w:szCs w:val="24"/>
              </w:rPr>
              <w:t>Агропромышленный  и</w:t>
            </w:r>
            <w:proofErr w:type="gramEnd"/>
            <w:r>
              <w:rPr>
                <w:rFonts w:ascii="Times New Roman" w:hAnsi="Times New Roman"/>
                <w:b/>
                <w:sz w:val="24"/>
                <w:szCs w:val="24"/>
              </w:rPr>
              <w:t xml:space="preserve"> лесной комплексы</w:t>
            </w:r>
          </w:p>
        </w:tc>
      </w:tr>
      <w:tr w:rsidR="008E049A" w14:paraId="2B9CFFAE"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C59D7D"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37B1A7"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Строительство фермы беспривязного содержания на 498 голов</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A74D6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ООО «</w:t>
            </w:r>
            <w:proofErr w:type="spellStart"/>
            <w:r>
              <w:rPr>
                <w:rFonts w:ascii="Times New Roman" w:hAnsi="Times New Roman"/>
                <w:sz w:val="24"/>
                <w:szCs w:val="24"/>
              </w:rPr>
              <w:t>Палевицы</w:t>
            </w:r>
            <w:proofErr w:type="spellEnd"/>
            <w:r>
              <w:rPr>
                <w:rFonts w:ascii="Times New Roman" w:hAnsi="Times New Roman"/>
                <w:sz w:val="24"/>
                <w:szCs w:val="24"/>
              </w:rPr>
              <w:t>»</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522ECE"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Строительство в д Ивановка СП «</w:t>
            </w:r>
            <w:proofErr w:type="spellStart"/>
            <w:r>
              <w:rPr>
                <w:rFonts w:ascii="Times New Roman" w:hAnsi="Times New Roman"/>
                <w:sz w:val="24"/>
                <w:szCs w:val="24"/>
              </w:rPr>
              <w:t>Палевицы</w:t>
            </w:r>
            <w:proofErr w:type="spellEnd"/>
            <w:r>
              <w:rPr>
                <w:rFonts w:ascii="Times New Roman" w:hAnsi="Times New Roman"/>
                <w:sz w:val="24"/>
                <w:szCs w:val="24"/>
              </w:rPr>
              <w:t xml:space="preserve"> нового животноводческой фермы с беспривязным содержанием КРС молочного направления.</w:t>
            </w:r>
          </w:p>
          <w:p w14:paraId="65DA775D"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Ожидаемые результаты:</w:t>
            </w:r>
          </w:p>
          <w:p w14:paraId="09222585"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привлечение высококвалифицированных специалистов;</w:t>
            </w:r>
          </w:p>
          <w:p w14:paraId="7E062705"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xml:space="preserve">- увеличение доходности предприятия; </w:t>
            </w:r>
          </w:p>
          <w:p w14:paraId="4D13E480"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увеличение поголовья и валового объема молока;</w:t>
            </w:r>
          </w:p>
          <w:p w14:paraId="0F31DBBE"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обновление устаревших производственных зданий и оборудования животноводческих ферм.</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C7C85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230,0 </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5C790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2020-2025</w:t>
            </w:r>
          </w:p>
        </w:tc>
      </w:tr>
      <w:tr w:rsidR="008E049A" w14:paraId="374A779F"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0977C6"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44BE4C"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Строительство комбикормового завода </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453B8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ОАО «Птицефабрика </w:t>
            </w:r>
            <w:proofErr w:type="spellStart"/>
            <w:r>
              <w:rPr>
                <w:rFonts w:ascii="Times New Roman" w:hAnsi="Times New Roman"/>
                <w:sz w:val="24"/>
                <w:szCs w:val="24"/>
              </w:rPr>
              <w:t>Зеленецкая</w:t>
            </w:r>
            <w:proofErr w:type="spellEnd"/>
            <w:r>
              <w:rPr>
                <w:rFonts w:ascii="Times New Roman" w:hAnsi="Times New Roman"/>
                <w:sz w:val="24"/>
                <w:szCs w:val="24"/>
              </w:rPr>
              <w:t>»</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08B228"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xml:space="preserve"> Организация собственной кормовой базы</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A790C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2000,0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692F5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2020-2022</w:t>
            </w:r>
          </w:p>
        </w:tc>
      </w:tr>
      <w:tr w:rsidR="008E049A" w14:paraId="2E9F1A30"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DBE621"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1851E3"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Реконструкция и расширение цеха глубокой переработки</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0A3965"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ОАО «Птицефабрика </w:t>
            </w:r>
            <w:proofErr w:type="spellStart"/>
            <w:r>
              <w:rPr>
                <w:rFonts w:ascii="Times New Roman" w:hAnsi="Times New Roman"/>
                <w:sz w:val="24"/>
                <w:szCs w:val="24"/>
              </w:rPr>
              <w:t>Зеленецкая</w:t>
            </w:r>
            <w:proofErr w:type="spellEnd"/>
            <w:r>
              <w:rPr>
                <w:rFonts w:ascii="Times New Roman" w:hAnsi="Times New Roman"/>
                <w:sz w:val="24"/>
                <w:szCs w:val="24"/>
              </w:rPr>
              <w:t>»</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48BFEA"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Расширение ассортимента производимой продукции, улучшение состояния основных фондов предприятия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F7673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40C3A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623AF4CC"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BC7D94"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2A5DF2"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Строительство склада - холодильника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62FC3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ОАО «Птицефабрика </w:t>
            </w:r>
            <w:proofErr w:type="spellStart"/>
            <w:r>
              <w:rPr>
                <w:rFonts w:ascii="Times New Roman" w:hAnsi="Times New Roman"/>
                <w:sz w:val="24"/>
                <w:szCs w:val="24"/>
              </w:rPr>
              <w:t>Зеленецкая</w:t>
            </w:r>
            <w:proofErr w:type="spellEnd"/>
            <w:r>
              <w:rPr>
                <w:rFonts w:ascii="Times New Roman" w:hAnsi="Times New Roman"/>
                <w:sz w:val="24"/>
                <w:szCs w:val="24"/>
              </w:rPr>
              <w:t>»</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7166CD"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улучшение состояния основных фондов предприятия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81842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71F5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5434C90F"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CE10ED"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6C0D45"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Реконструкция и капитальный ремонт производственных объектов </w:t>
            </w:r>
            <w:r>
              <w:rPr>
                <w:rFonts w:ascii="Times New Roman" w:hAnsi="Times New Roman"/>
                <w:sz w:val="24"/>
                <w:szCs w:val="24"/>
              </w:rPr>
              <w:lastRenderedPageBreak/>
              <w:t xml:space="preserve">подразделения «Сыктывкарское» в с. </w:t>
            </w:r>
            <w:proofErr w:type="spellStart"/>
            <w:r>
              <w:rPr>
                <w:rFonts w:ascii="Times New Roman" w:hAnsi="Times New Roman"/>
                <w:sz w:val="24"/>
                <w:szCs w:val="24"/>
              </w:rPr>
              <w:t>Выльгорт</w:t>
            </w:r>
            <w:proofErr w:type="spellEnd"/>
            <w:r>
              <w:rPr>
                <w:rFonts w:ascii="Times New Roman" w:hAnsi="Times New Roman"/>
                <w:sz w:val="24"/>
                <w:szCs w:val="24"/>
              </w:rPr>
              <w:t xml:space="preserve"> ОАО «Птицефабрика </w:t>
            </w:r>
            <w:proofErr w:type="spellStart"/>
            <w:r>
              <w:rPr>
                <w:rFonts w:ascii="Times New Roman" w:hAnsi="Times New Roman"/>
                <w:sz w:val="24"/>
                <w:szCs w:val="24"/>
              </w:rPr>
              <w:t>Зеленецкая</w:t>
            </w:r>
            <w:proofErr w:type="spellEnd"/>
            <w:r>
              <w:rPr>
                <w:rFonts w:ascii="Times New Roman" w:hAnsi="Times New Roman"/>
                <w:sz w:val="24"/>
                <w:szCs w:val="24"/>
              </w:rPr>
              <w:t>»</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45DA3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lastRenderedPageBreak/>
              <w:t xml:space="preserve">ОАО «Птицефабрика </w:t>
            </w:r>
            <w:proofErr w:type="spellStart"/>
            <w:r>
              <w:rPr>
                <w:rFonts w:ascii="Times New Roman" w:hAnsi="Times New Roman"/>
                <w:sz w:val="24"/>
                <w:szCs w:val="24"/>
              </w:rPr>
              <w:lastRenderedPageBreak/>
              <w:t>Зеленецкая</w:t>
            </w:r>
            <w:proofErr w:type="spellEnd"/>
            <w:r>
              <w:rPr>
                <w:rFonts w:ascii="Times New Roman" w:hAnsi="Times New Roman"/>
                <w:sz w:val="24"/>
                <w:szCs w:val="24"/>
              </w:rPr>
              <w:t>»</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D275FC"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lastRenderedPageBreak/>
              <w:t xml:space="preserve">улучшение состояния основных фондов предприятия, сохранение численности рабочих </w:t>
            </w:r>
            <w:r>
              <w:rPr>
                <w:rFonts w:ascii="Times New Roman" w:hAnsi="Times New Roman"/>
                <w:sz w:val="24"/>
                <w:szCs w:val="24"/>
              </w:rPr>
              <w:lastRenderedPageBreak/>
              <w:t>мест, модернизация производства</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508E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3292C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39948481"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122137"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90E983" w14:textId="77777777" w:rsidR="008E049A" w:rsidRDefault="008E049A" w:rsidP="00430BCB">
            <w:pPr>
              <w:widowControl w:val="0"/>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войлочного производств ООО «</w:t>
            </w:r>
            <w:proofErr w:type="spellStart"/>
            <w:r>
              <w:rPr>
                <w:rFonts w:ascii="Times New Roman" w:hAnsi="Times New Roman" w:cs="Times New Roman"/>
                <w:sz w:val="24"/>
                <w:szCs w:val="24"/>
              </w:rPr>
              <w:t>Выльгортская</w:t>
            </w:r>
            <w:proofErr w:type="spellEnd"/>
            <w:r>
              <w:rPr>
                <w:rFonts w:ascii="Times New Roman" w:hAnsi="Times New Roman" w:cs="Times New Roman"/>
                <w:sz w:val="24"/>
                <w:szCs w:val="24"/>
              </w:rPr>
              <w:t xml:space="preserve"> сапоговаляльная фабрика»</w:t>
            </w:r>
          </w:p>
          <w:p w14:paraId="645B18B6" w14:textId="77777777" w:rsidR="008E049A" w:rsidRDefault="008E049A" w:rsidP="00430BCB">
            <w:pPr>
              <w:spacing w:after="0" w:line="240" w:lineRule="auto"/>
              <w:ind w:firstLine="709"/>
              <w:jc w:val="both"/>
              <w:rPr>
                <w:rFonts w:ascii="Times New Roman" w:hAnsi="Times New Roman"/>
                <w:sz w:val="24"/>
                <w:szCs w:val="24"/>
              </w:rPr>
            </w:pP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DAF5" w14:textId="77777777" w:rsidR="008E049A" w:rsidRDefault="008E049A" w:rsidP="00430BCB">
            <w:pPr>
              <w:widowControl w:val="0"/>
              <w:tabs>
                <w:tab w:val="center" w:pos="4677"/>
              </w:tabs>
              <w:spacing w:after="0" w:line="240" w:lineRule="auto"/>
              <w:jc w:val="center"/>
            </w:pPr>
            <w:r>
              <w:rPr>
                <w:rFonts w:ascii="Times New Roman" w:hAnsi="Times New Roman"/>
                <w:sz w:val="24"/>
                <w:szCs w:val="24"/>
              </w:rPr>
              <w:t>ООО «</w:t>
            </w:r>
            <w:proofErr w:type="spellStart"/>
            <w:r>
              <w:rPr>
                <w:rFonts w:ascii="Times New Roman" w:hAnsi="Times New Roman"/>
                <w:sz w:val="24"/>
                <w:szCs w:val="24"/>
              </w:rPr>
              <w:t>Выльгортская</w:t>
            </w:r>
            <w:proofErr w:type="spellEnd"/>
            <w:r>
              <w:rPr>
                <w:rFonts w:ascii="Times New Roman" w:hAnsi="Times New Roman" w:cs="Times New Roman"/>
                <w:sz w:val="24"/>
                <w:szCs w:val="24"/>
              </w:rPr>
              <w:t xml:space="preserve"> сапоговаляльная фабрика»</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0F9E80" w14:textId="77777777" w:rsidR="008E049A" w:rsidRDefault="008E049A" w:rsidP="00430BC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Создание нового вида производства - войлочное. </w:t>
            </w:r>
          </w:p>
          <w:p w14:paraId="0C4088DE" w14:textId="77777777" w:rsidR="008E049A" w:rsidRDefault="008E049A" w:rsidP="00430BC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Освоение новых технологий в валяльно-войлочном производстве, осуществление выпуска новой продукции (утеплители для техники и оборудования, </w:t>
            </w:r>
            <w:proofErr w:type="spellStart"/>
            <w:r>
              <w:rPr>
                <w:rFonts w:ascii="Times New Roman" w:hAnsi="Times New Roman" w:cs="Times New Roman"/>
                <w:sz w:val="24"/>
                <w:szCs w:val="24"/>
              </w:rPr>
              <w:t>шумо</w:t>
            </w:r>
            <w:proofErr w:type="spellEnd"/>
            <w:r>
              <w:rPr>
                <w:rFonts w:ascii="Times New Roman" w:hAnsi="Times New Roman" w:cs="Times New Roman"/>
                <w:sz w:val="24"/>
                <w:szCs w:val="24"/>
              </w:rPr>
              <w:t xml:space="preserve">- и звукоизоляционный </w:t>
            </w:r>
            <w:proofErr w:type="gramStart"/>
            <w:r>
              <w:rPr>
                <w:rFonts w:ascii="Times New Roman" w:hAnsi="Times New Roman" w:cs="Times New Roman"/>
                <w:sz w:val="24"/>
                <w:szCs w:val="24"/>
              </w:rPr>
              <w:t>материал,  строительный</w:t>
            </w:r>
            <w:proofErr w:type="gramEnd"/>
            <w:r>
              <w:rPr>
                <w:rFonts w:ascii="Times New Roman" w:hAnsi="Times New Roman" w:cs="Times New Roman"/>
                <w:sz w:val="24"/>
                <w:szCs w:val="24"/>
              </w:rPr>
              <w:t xml:space="preserve"> и мебельный войлок, изделия для обуви). Ожидаемые результаты:</w:t>
            </w:r>
          </w:p>
          <w:p w14:paraId="22CF6380" w14:textId="77777777" w:rsidR="008E049A" w:rsidRDefault="008E049A"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 расширить ассортимент и объемы выпуска новых видов продукции до уровня не менее 5 %;</w:t>
            </w:r>
          </w:p>
          <w:p w14:paraId="0928D77B" w14:textId="77777777" w:rsidR="008E049A" w:rsidRDefault="008E049A"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создать не менее 4-х новых рабочих мест.</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F431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1D355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29D6502D" w14:textId="77777777" w:rsidTr="00430BCB">
        <w:trPr>
          <w:trHeight w:val="771"/>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AC154B"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B99C37" w14:textId="77777777" w:rsidR="008E049A" w:rsidRDefault="008E049A" w:rsidP="00430BCB">
            <w:pPr>
              <w:widowControl w:val="0"/>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Строительство   лесопильного производства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AAA5C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ООО «Сыктывкарский </w:t>
            </w:r>
            <w:proofErr w:type="spellStart"/>
            <w:r>
              <w:rPr>
                <w:rFonts w:ascii="Times New Roman" w:hAnsi="Times New Roman"/>
                <w:sz w:val="24"/>
                <w:szCs w:val="24"/>
              </w:rPr>
              <w:t>лесо</w:t>
            </w:r>
            <w:proofErr w:type="spellEnd"/>
            <w:r>
              <w:rPr>
                <w:rFonts w:ascii="Times New Roman" w:hAnsi="Times New Roman"/>
                <w:sz w:val="24"/>
                <w:szCs w:val="24"/>
              </w:rPr>
              <w:t>-экспертный завод»</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A674D2" w14:textId="77777777" w:rsidR="008E049A" w:rsidRDefault="008E049A" w:rsidP="00430BC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Строительство лесопильного </w:t>
            </w:r>
            <w:proofErr w:type="gramStart"/>
            <w:r>
              <w:rPr>
                <w:rFonts w:ascii="Times New Roman" w:hAnsi="Times New Roman" w:cs="Times New Roman"/>
                <w:sz w:val="24"/>
                <w:szCs w:val="24"/>
              </w:rPr>
              <w:t>цеха,  складского</w:t>
            </w:r>
            <w:proofErr w:type="gramEnd"/>
            <w:r>
              <w:rPr>
                <w:rFonts w:ascii="Times New Roman" w:hAnsi="Times New Roman" w:cs="Times New Roman"/>
                <w:sz w:val="24"/>
                <w:szCs w:val="24"/>
              </w:rPr>
              <w:t xml:space="preserve"> навеса, насосной станции и навеса для отходов (опилки)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DC789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0B7D6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2020-2025</w:t>
            </w:r>
          </w:p>
        </w:tc>
      </w:tr>
      <w:tr w:rsidR="008E049A" w14:paraId="1C33C9D2" w14:textId="77777777" w:rsidTr="00430BCB">
        <w:trPr>
          <w:jc w:val="center"/>
        </w:trPr>
        <w:tc>
          <w:tcPr>
            <w:tcW w:w="15268"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EA8F0"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Предпринимательство, туризм</w:t>
            </w:r>
          </w:p>
        </w:tc>
      </w:tr>
      <w:tr w:rsidR="008E049A" w14:paraId="473C04BD"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D22D79"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272690"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Обустройство экологической тропы «</w:t>
            </w:r>
            <w:proofErr w:type="spellStart"/>
            <w:r>
              <w:rPr>
                <w:rFonts w:ascii="Times New Roman" w:hAnsi="Times New Roman"/>
                <w:sz w:val="24"/>
                <w:szCs w:val="24"/>
              </w:rPr>
              <w:t>Каргортские</w:t>
            </w:r>
            <w:proofErr w:type="spellEnd"/>
            <w:r>
              <w:rPr>
                <w:rFonts w:ascii="Times New Roman" w:hAnsi="Times New Roman"/>
                <w:sz w:val="24"/>
                <w:szCs w:val="24"/>
              </w:rPr>
              <w:t xml:space="preserve"> легенды «Тропой динозавров»</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FF579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ГУ РК «</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CF868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организация экологической тропы, создание туристической инфраструктуры в с. </w:t>
            </w:r>
            <w:proofErr w:type="spellStart"/>
            <w:r>
              <w:rPr>
                <w:rFonts w:ascii="Times New Roman" w:hAnsi="Times New Roman"/>
                <w:sz w:val="24"/>
                <w:szCs w:val="24"/>
              </w:rPr>
              <w:t>Ыб</w:t>
            </w:r>
            <w:proofErr w:type="spellEnd"/>
            <w:r>
              <w:rPr>
                <w:rFonts w:ascii="Times New Roman" w:hAnsi="Times New Roman"/>
                <w:sz w:val="24"/>
                <w:szCs w:val="24"/>
              </w:rPr>
              <w:t>, увеличение туристического потока</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7F67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8,0 млн. </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678A9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2020-2025</w:t>
            </w:r>
          </w:p>
        </w:tc>
      </w:tr>
      <w:tr w:rsidR="008E049A" w14:paraId="72F1FFDD"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8EB09B" w14:textId="77777777" w:rsidR="008E049A" w:rsidRDefault="008E049A" w:rsidP="00430BCB">
            <w:pPr>
              <w:widowControl w:val="0"/>
              <w:spacing w:after="0" w:line="240" w:lineRule="auto"/>
              <w:ind w:left="-32"/>
              <w:rPr>
                <w:rFonts w:ascii="Times New Roman" w:hAnsi="Times New Roman"/>
                <w:sz w:val="24"/>
                <w:szCs w:val="24"/>
              </w:rPr>
            </w:pPr>
          </w:p>
        </w:tc>
        <w:tc>
          <w:tcPr>
            <w:tcW w:w="1476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1A245E" w14:textId="77777777" w:rsidR="008E049A" w:rsidRDefault="008E049A" w:rsidP="00430BCB">
            <w:pPr>
              <w:widowControl w:val="0"/>
              <w:tabs>
                <w:tab w:val="center" w:pos="4677"/>
              </w:tabs>
              <w:spacing w:after="0" w:line="240" w:lineRule="auto"/>
              <w:ind w:firstLine="709"/>
              <w:jc w:val="center"/>
              <w:rPr>
                <w:rFonts w:ascii="Times New Roman" w:hAnsi="Times New Roman"/>
                <w:b/>
                <w:sz w:val="24"/>
                <w:szCs w:val="24"/>
              </w:rPr>
            </w:pPr>
            <w:r>
              <w:rPr>
                <w:rFonts w:ascii="Times New Roman" w:hAnsi="Times New Roman"/>
                <w:b/>
                <w:sz w:val="24"/>
                <w:szCs w:val="24"/>
              </w:rPr>
              <w:t>Строительство и ремонт объектов социальной инфраструктуры</w:t>
            </w:r>
          </w:p>
        </w:tc>
      </w:tr>
      <w:tr w:rsidR="008E049A" w14:paraId="292650B4"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F1B9B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6DB79A"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спортивного стадиона в с. Зеленец</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299C4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5C7FF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граждан спортивными сооружениями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A7225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54,9</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DC5E9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 2023</w:t>
            </w:r>
          </w:p>
        </w:tc>
      </w:tr>
      <w:tr w:rsidR="008E049A" w14:paraId="7072FE60"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F2CE8D"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EAC3CD"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Строительство малой спортивной площадки с. </w:t>
            </w:r>
            <w:proofErr w:type="spellStart"/>
            <w:r>
              <w:rPr>
                <w:rFonts w:ascii="Times New Roman" w:hAnsi="Times New Roman"/>
                <w:sz w:val="24"/>
                <w:szCs w:val="24"/>
              </w:rPr>
              <w:t>Выльгорт</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665B6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CC4BC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граждан спортивными сооружениями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845D0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3,1</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F1847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78A369F6"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95978C"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E39447"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Строительство стадиона-площадки с. </w:t>
            </w:r>
            <w:proofErr w:type="spellStart"/>
            <w:r>
              <w:rPr>
                <w:rFonts w:ascii="Times New Roman" w:hAnsi="Times New Roman"/>
                <w:sz w:val="24"/>
                <w:szCs w:val="24"/>
              </w:rPr>
              <w:t>Пажга</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BC270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2437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граждан спортивными сооружениями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51D7E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25,0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D3DBC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2025</w:t>
            </w:r>
          </w:p>
        </w:tc>
      </w:tr>
      <w:tr w:rsidR="008E049A" w14:paraId="2B3EF50B"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24E83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C9A50" w14:textId="77777777" w:rsidR="008E049A" w:rsidRDefault="008E049A" w:rsidP="00430BCB">
            <w:pPr>
              <w:widowControl w:val="0"/>
              <w:spacing w:after="0" w:line="240" w:lineRule="auto"/>
            </w:pPr>
            <w:r>
              <w:rPr>
                <w:rFonts w:ascii="Times New Roman" w:hAnsi="Times New Roman"/>
                <w:sz w:val="24"/>
                <w:szCs w:val="24"/>
              </w:rPr>
              <w:t>Открытие детского центра цифрового образования «</w:t>
            </w:r>
            <w:r>
              <w:rPr>
                <w:rFonts w:ascii="Times New Roman" w:hAnsi="Times New Roman"/>
                <w:sz w:val="24"/>
                <w:szCs w:val="24"/>
                <w:lang w:val="en-US"/>
              </w:rPr>
              <w:t>IT</w:t>
            </w:r>
            <w:r>
              <w:rPr>
                <w:rFonts w:ascii="Times New Roman" w:hAnsi="Times New Roman"/>
                <w:sz w:val="24"/>
                <w:szCs w:val="24"/>
              </w:rPr>
              <w:t xml:space="preserve">- клуба» в с. </w:t>
            </w:r>
            <w:proofErr w:type="spellStart"/>
            <w:r>
              <w:rPr>
                <w:rFonts w:ascii="Times New Roman" w:hAnsi="Times New Roman"/>
                <w:sz w:val="24"/>
                <w:szCs w:val="24"/>
              </w:rPr>
              <w:t>Выльгорт</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8A1D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967AF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Расширение перечня услуг дополнительного образования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8543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C3667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w:t>
            </w:r>
          </w:p>
        </w:tc>
      </w:tr>
      <w:tr w:rsidR="008E049A" w14:paraId="10B8A73A"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4B6C9B"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924655"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Открытие центров цифрового и гуманитарного профиля «Точки роста»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A1046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33590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Расширение перечня услуг дополнительного образования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EB71E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E922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2020-2022</w:t>
            </w:r>
          </w:p>
        </w:tc>
      </w:tr>
    </w:tbl>
    <w:p w14:paraId="16F40822" w14:textId="77777777" w:rsidR="008E049A" w:rsidRDefault="008E049A" w:rsidP="008E049A"/>
    <w:tbl>
      <w:tblPr>
        <w:tblW w:w="5246"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10"/>
        <w:gridCol w:w="4730"/>
        <w:gridCol w:w="2327"/>
        <w:gridCol w:w="5848"/>
        <w:gridCol w:w="1201"/>
        <w:gridCol w:w="1403"/>
      </w:tblGrid>
      <w:tr w:rsidR="008E049A" w14:paraId="37B1C8A7"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E8AC56"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282A9F"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нового корпуса МБОУ «</w:t>
            </w:r>
            <w:proofErr w:type="spellStart"/>
            <w:r>
              <w:rPr>
                <w:rFonts w:ascii="Times New Roman" w:hAnsi="Times New Roman"/>
                <w:sz w:val="24"/>
                <w:szCs w:val="24"/>
              </w:rPr>
              <w:t>Выльгортская</w:t>
            </w:r>
            <w:proofErr w:type="spellEnd"/>
            <w:r>
              <w:rPr>
                <w:rFonts w:ascii="Times New Roman" w:hAnsi="Times New Roman"/>
                <w:sz w:val="24"/>
                <w:szCs w:val="24"/>
              </w:rPr>
              <w:t xml:space="preserve"> СОШ №1» на 250 мест</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F7E54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230A7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Недопущение двухсменного режима обучения учащихся в образовательных учреждениях МР</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5549E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FFFDA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2021-2025</w:t>
            </w:r>
          </w:p>
        </w:tc>
      </w:tr>
      <w:tr w:rsidR="008E049A" w14:paraId="0CE246AD"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6B8D3A"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5CCC0"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Ремонтные работы музея истории и культуры с. </w:t>
            </w:r>
            <w:proofErr w:type="spellStart"/>
            <w:r>
              <w:rPr>
                <w:rFonts w:ascii="Times New Roman" w:hAnsi="Times New Roman"/>
                <w:sz w:val="24"/>
                <w:szCs w:val="24"/>
              </w:rPr>
              <w:t>Выльгорт</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5CC40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управление культуры</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DA32E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Сохранение культурного наследия </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E00F1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F447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0FDFDA08"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BE0C39"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E7DB73"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Строительство средней школы в с. </w:t>
            </w:r>
            <w:proofErr w:type="spellStart"/>
            <w:r>
              <w:rPr>
                <w:rFonts w:ascii="Times New Roman" w:hAnsi="Times New Roman"/>
                <w:sz w:val="24"/>
                <w:szCs w:val="24"/>
              </w:rPr>
              <w:t>Ыб</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DA7E1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24958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Улучшения состояния социальных объектов</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9D72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0EDA7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2023-2024</w:t>
            </w:r>
          </w:p>
        </w:tc>
      </w:tr>
      <w:tr w:rsidR="008E049A" w14:paraId="14157345"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C0D7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5C8C27"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Строительство детской библиотеки в с. </w:t>
            </w:r>
            <w:proofErr w:type="spellStart"/>
            <w:r>
              <w:rPr>
                <w:rFonts w:ascii="Times New Roman" w:hAnsi="Times New Roman"/>
                <w:sz w:val="24"/>
                <w:szCs w:val="24"/>
              </w:rPr>
              <w:t>Выльгорт</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79A7C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2687E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Расширение перечня услуг дополнительного образования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38D0D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B0576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2023-2024</w:t>
            </w:r>
          </w:p>
        </w:tc>
      </w:tr>
      <w:tr w:rsidR="008E049A" w14:paraId="46EA6516"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F3CCC0"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029B72"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Дома культуры в с. Шошка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12390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21DE5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населения учреждениями культуры</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5B768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14,4</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E04CAD"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2021-2025</w:t>
            </w:r>
          </w:p>
        </w:tc>
      </w:tr>
      <w:tr w:rsidR="008E049A" w14:paraId="69943375"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34C779"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D5358F"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Строительство Дома культуры в с. </w:t>
            </w:r>
            <w:proofErr w:type="spellStart"/>
            <w:r>
              <w:rPr>
                <w:rFonts w:ascii="Times New Roman" w:hAnsi="Times New Roman"/>
                <w:sz w:val="24"/>
                <w:szCs w:val="24"/>
              </w:rPr>
              <w:t>Лозым</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74AF8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7E9C3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населения учреждениями культуры</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3AEEF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34,0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EDB05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2021-2025</w:t>
            </w:r>
          </w:p>
        </w:tc>
      </w:tr>
      <w:tr w:rsidR="008E049A" w14:paraId="45FBDCA7"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86EE96"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7BDD96"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Строительство многофункционального центра в с. </w:t>
            </w:r>
            <w:proofErr w:type="spellStart"/>
            <w:r>
              <w:rPr>
                <w:rFonts w:ascii="Times New Roman" w:hAnsi="Times New Roman"/>
                <w:sz w:val="24"/>
                <w:szCs w:val="24"/>
              </w:rPr>
              <w:t>Пажга</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F0AF5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82788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оптимизация предоставления услуг населению в электронном виде, улучшение качества обслуживания населения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561B5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64E6E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2022-2023</w:t>
            </w:r>
          </w:p>
        </w:tc>
      </w:tr>
      <w:tr w:rsidR="008E049A" w14:paraId="78053486"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4CC251"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77A7D" w14:textId="77777777" w:rsidR="008E049A" w:rsidRDefault="008E049A" w:rsidP="00430BCB">
            <w:pPr>
              <w:widowControl w:val="0"/>
              <w:spacing w:after="0" w:line="240" w:lineRule="auto"/>
              <w:rPr>
                <w:rFonts w:ascii="Times New Roman" w:hAnsi="Times New Roman"/>
                <w:sz w:val="24"/>
                <w:szCs w:val="24"/>
              </w:rPr>
            </w:pPr>
            <w:proofErr w:type="gramStart"/>
            <w:r>
              <w:rPr>
                <w:rFonts w:ascii="Times New Roman" w:hAnsi="Times New Roman"/>
                <w:sz w:val="24"/>
                <w:szCs w:val="24"/>
              </w:rPr>
              <w:t xml:space="preserve">Строительство  </w:t>
            </w:r>
            <w:proofErr w:type="spellStart"/>
            <w:r>
              <w:rPr>
                <w:rFonts w:ascii="Times New Roman" w:hAnsi="Times New Roman"/>
                <w:sz w:val="24"/>
                <w:szCs w:val="24"/>
              </w:rPr>
              <w:t>ФАПа</w:t>
            </w:r>
            <w:proofErr w:type="spellEnd"/>
            <w:proofErr w:type="gramEnd"/>
            <w:r>
              <w:rPr>
                <w:rFonts w:ascii="Times New Roman" w:hAnsi="Times New Roman"/>
                <w:sz w:val="24"/>
                <w:szCs w:val="24"/>
              </w:rPr>
              <w:t xml:space="preserve"> в: п. Нювчим</w:t>
            </w:r>
          </w:p>
          <w:p w14:paraId="08B2D7D1" w14:textId="77777777" w:rsidR="008E049A" w:rsidRDefault="008E049A" w:rsidP="00430BCB">
            <w:pPr>
              <w:widowControl w:val="0"/>
              <w:spacing w:after="0" w:line="240" w:lineRule="auto"/>
              <w:rPr>
                <w:rFonts w:ascii="Times New Roman" w:hAnsi="Times New Roman"/>
                <w:sz w:val="24"/>
                <w:szCs w:val="24"/>
              </w:rPr>
            </w:pP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0E2E9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Министерство здравоохранения РК</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D28A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обслуживания населения медицинскими услугами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AD3615"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008BE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2020-2022</w:t>
            </w:r>
          </w:p>
        </w:tc>
      </w:tr>
      <w:tr w:rsidR="008E049A" w14:paraId="2C201A7A"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BCFDAD"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5CBF92"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Строительство </w:t>
            </w:r>
            <w:proofErr w:type="spellStart"/>
            <w:r>
              <w:rPr>
                <w:rFonts w:ascii="Times New Roman" w:hAnsi="Times New Roman"/>
                <w:sz w:val="24"/>
                <w:szCs w:val="24"/>
              </w:rPr>
              <w:t>ФАпов</w:t>
            </w:r>
            <w:proofErr w:type="spellEnd"/>
            <w:r>
              <w:rPr>
                <w:rFonts w:ascii="Times New Roman" w:hAnsi="Times New Roman"/>
                <w:sz w:val="24"/>
                <w:szCs w:val="24"/>
              </w:rPr>
              <w:t xml:space="preserve"> в с. Часово и в д. Захаровка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2E294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Министерство здравоохранения РК</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F1FEC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обслуживания населения медицинскими услугами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C6FEE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2E37D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2025</w:t>
            </w:r>
          </w:p>
        </w:tc>
      </w:tr>
      <w:tr w:rsidR="008E049A" w14:paraId="0F96B020"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A49428"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4BA91"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Строительство </w:t>
            </w:r>
            <w:proofErr w:type="spellStart"/>
            <w:r>
              <w:rPr>
                <w:rFonts w:ascii="Times New Roman" w:hAnsi="Times New Roman"/>
                <w:sz w:val="24"/>
                <w:szCs w:val="24"/>
              </w:rPr>
              <w:t>ФАПов</w:t>
            </w:r>
            <w:proofErr w:type="spellEnd"/>
            <w:r>
              <w:rPr>
                <w:rFonts w:ascii="Times New Roman" w:hAnsi="Times New Roman"/>
                <w:sz w:val="24"/>
                <w:szCs w:val="24"/>
              </w:rPr>
              <w:t xml:space="preserve"> в: с. Слудка, с. Шошка, с. </w:t>
            </w:r>
            <w:proofErr w:type="spellStart"/>
            <w:r>
              <w:rPr>
                <w:rFonts w:ascii="Times New Roman" w:hAnsi="Times New Roman"/>
                <w:sz w:val="24"/>
                <w:szCs w:val="24"/>
              </w:rPr>
              <w:t>Лэзым</w:t>
            </w:r>
            <w:proofErr w:type="spellEnd"/>
            <w:r>
              <w:rPr>
                <w:rFonts w:ascii="Times New Roman" w:hAnsi="Times New Roman"/>
                <w:sz w:val="24"/>
                <w:szCs w:val="24"/>
              </w:rPr>
              <w:t>, д. Красная</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06261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Министерство здравоохранения РК</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EF286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обслуживания населения медицинскими услугами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EDC32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653B0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2025</w:t>
            </w:r>
          </w:p>
        </w:tc>
      </w:tr>
      <w:tr w:rsidR="008E049A" w14:paraId="2896DC11"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EF65A9" w14:textId="77777777" w:rsidR="008E049A" w:rsidRDefault="008E049A" w:rsidP="00430BCB">
            <w:pPr>
              <w:widowControl w:val="0"/>
              <w:spacing w:after="0" w:line="240" w:lineRule="auto"/>
              <w:ind w:left="-32"/>
              <w:rPr>
                <w:rFonts w:ascii="Times New Roman" w:hAnsi="Times New Roman"/>
                <w:sz w:val="24"/>
                <w:szCs w:val="24"/>
              </w:rPr>
            </w:pPr>
          </w:p>
        </w:tc>
        <w:tc>
          <w:tcPr>
            <w:tcW w:w="1551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1BDA69"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Строительство объектов ЖКХ</w:t>
            </w:r>
          </w:p>
        </w:tc>
      </w:tr>
      <w:tr w:rsidR="008E049A" w14:paraId="24742036"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853D8F"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7786F"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Строительство новой котельной в с. </w:t>
            </w:r>
            <w:r>
              <w:rPr>
                <w:rFonts w:ascii="Times New Roman" w:hAnsi="Times New Roman"/>
                <w:sz w:val="24"/>
                <w:szCs w:val="24"/>
              </w:rPr>
              <w:lastRenderedPageBreak/>
              <w:t xml:space="preserve">Зеленец. Установленная расчётная мощность 15 Гкал/час, снижение тепловых потерь на 20%. </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F3F9D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lastRenderedPageBreak/>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56E5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улучшение коммунальной инфраструктуры </w:t>
            </w:r>
            <w:r>
              <w:rPr>
                <w:rFonts w:ascii="Times New Roman" w:hAnsi="Times New Roman"/>
                <w:sz w:val="24"/>
                <w:szCs w:val="24"/>
              </w:rPr>
              <w:lastRenderedPageBreak/>
              <w:t>муниципального образования, улучшение качества жилищно-коммунальных услуг населению</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26343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lastRenderedPageBreak/>
              <w:t>53,85</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AE796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2025</w:t>
            </w:r>
          </w:p>
        </w:tc>
      </w:tr>
      <w:tr w:rsidR="008E049A" w14:paraId="5621C8A8"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048F83"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024A8A"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Установка газовой </w:t>
            </w:r>
            <w:proofErr w:type="spellStart"/>
            <w:r>
              <w:rPr>
                <w:rFonts w:ascii="Times New Roman" w:hAnsi="Times New Roman"/>
                <w:sz w:val="24"/>
                <w:szCs w:val="24"/>
              </w:rPr>
              <w:t>блочно</w:t>
            </w:r>
            <w:proofErr w:type="spellEnd"/>
            <w:r>
              <w:rPr>
                <w:rFonts w:ascii="Times New Roman" w:hAnsi="Times New Roman"/>
                <w:sz w:val="24"/>
                <w:szCs w:val="24"/>
              </w:rPr>
              <w:t xml:space="preserve">-модульной котельной в м. </w:t>
            </w:r>
            <w:proofErr w:type="spellStart"/>
            <w:r>
              <w:rPr>
                <w:rFonts w:ascii="Times New Roman" w:hAnsi="Times New Roman"/>
                <w:sz w:val="24"/>
                <w:szCs w:val="24"/>
              </w:rPr>
              <w:t>Ёля</w:t>
            </w:r>
            <w:proofErr w:type="spellEnd"/>
            <w:r>
              <w:rPr>
                <w:rFonts w:ascii="Times New Roman" w:hAnsi="Times New Roman"/>
                <w:sz w:val="24"/>
                <w:szCs w:val="24"/>
              </w:rPr>
              <w:t>-ты</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F26195"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96559D"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коммунальной инфраструктуры муниципального образования, улучшение качества жилищно-коммунальных услуг населению</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F42A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13,3</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8BBEC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7FF47BCD"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1BA700"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E2A043"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Строительство сетей водоснабжения и водоотведения по ул. Родниковая с. </w:t>
            </w:r>
            <w:proofErr w:type="spellStart"/>
            <w:r>
              <w:rPr>
                <w:rFonts w:ascii="Times New Roman" w:hAnsi="Times New Roman"/>
                <w:sz w:val="24"/>
                <w:szCs w:val="24"/>
              </w:rPr>
              <w:t>Выльгорт</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2B0E7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D5F8A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коммунальной инфраструктуры муниципального образования, улучшение качества жилищно-коммунальных услуг населению</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B17604" w14:textId="77777777" w:rsidR="008E049A" w:rsidRDefault="008E049A" w:rsidP="00430BCB">
            <w:pPr>
              <w:widowControl w:val="0"/>
              <w:tabs>
                <w:tab w:val="center" w:pos="4677"/>
              </w:tabs>
              <w:spacing w:after="0" w:line="240" w:lineRule="auto"/>
              <w:jc w:val="center"/>
              <w:rPr>
                <w:rFonts w:ascii="Times New Roman" w:hAnsi="Times New Roman"/>
                <w:sz w:val="40"/>
                <w:szCs w:val="40"/>
              </w:rPr>
            </w:pPr>
            <w:r>
              <w:rPr>
                <w:rFonts w:ascii="Times New Roman" w:hAnsi="Times New Roman"/>
                <w:sz w:val="40"/>
                <w:szCs w:val="40"/>
              </w:rPr>
              <w:t>х</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092C4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2021-2025</w:t>
            </w:r>
          </w:p>
        </w:tc>
      </w:tr>
      <w:tr w:rsidR="008E049A" w14:paraId="56B3FF5F"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3E69C5"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CA5F9"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Комплексная застройки м. </w:t>
            </w:r>
            <w:proofErr w:type="spellStart"/>
            <w:r>
              <w:rPr>
                <w:rFonts w:ascii="Times New Roman" w:hAnsi="Times New Roman"/>
                <w:sz w:val="24"/>
                <w:szCs w:val="24"/>
              </w:rPr>
              <w:t>Пичипашня</w:t>
            </w:r>
            <w:proofErr w:type="spellEnd"/>
            <w:r>
              <w:rPr>
                <w:rFonts w:ascii="Times New Roman" w:hAnsi="Times New Roman"/>
                <w:sz w:val="24"/>
                <w:szCs w:val="24"/>
              </w:rPr>
              <w:t xml:space="preserve"> с. </w:t>
            </w:r>
            <w:proofErr w:type="spellStart"/>
            <w:r>
              <w:rPr>
                <w:rFonts w:ascii="Times New Roman" w:hAnsi="Times New Roman"/>
                <w:sz w:val="24"/>
                <w:szCs w:val="24"/>
              </w:rPr>
              <w:t>Выльгорт</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282185"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A998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 предоставление возможности жилищного строительства льготным категориям населения, улучшение инженерной инфраструктуры</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016C78" w14:textId="77777777" w:rsidR="008E049A" w:rsidRDefault="008E049A" w:rsidP="00430BCB">
            <w:pPr>
              <w:widowControl w:val="0"/>
              <w:tabs>
                <w:tab w:val="center" w:pos="4677"/>
              </w:tabs>
              <w:spacing w:after="0" w:line="240" w:lineRule="auto"/>
              <w:jc w:val="center"/>
              <w:rPr>
                <w:rFonts w:ascii="Times New Roman" w:hAnsi="Times New Roman"/>
                <w:sz w:val="40"/>
                <w:szCs w:val="40"/>
              </w:rPr>
            </w:pPr>
            <w:r>
              <w:rPr>
                <w:rFonts w:ascii="Times New Roman" w:hAnsi="Times New Roman"/>
                <w:sz w:val="40"/>
                <w:szCs w:val="40"/>
              </w:rPr>
              <w:t>х</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AB24E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2021-2030</w:t>
            </w:r>
          </w:p>
        </w:tc>
      </w:tr>
      <w:tr w:rsidR="008E049A" w14:paraId="76BBEF41"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58BB99" w14:textId="77777777" w:rsidR="008E049A" w:rsidRDefault="008E049A" w:rsidP="00430BCB">
            <w:pPr>
              <w:widowControl w:val="0"/>
              <w:spacing w:after="0" w:line="240" w:lineRule="auto"/>
              <w:ind w:left="-32"/>
              <w:rPr>
                <w:rFonts w:ascii="Times New Roman" w:hAnsi="Times New Roman"/>
                <w:sz w:val="24"/>
                <w:szCs w:val="24"/>
              </w:rPr>
            </w:pPr>
          </w:p>
        </w:tc>
        <w:tc>
          <w:tcPr>
            <w:tcW w:w="1551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21BF7D"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Газификация</w:t>
            </w:r>
          </w:p>
        </w:tc>
      </w:tr>
      <w:tr w:rsidR="008E049A" w14:paraId="5A6AC1B2" w14:textId="77777777" w:rsidTr="008E049A">
        <w:trPr>
          <w:trHeight w:val="294"/>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D69071"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701466"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Газификация с. Часово</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CB3C4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СП «Часово»</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D39A7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жилищно-коммунальных услуг населения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D90BE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83,4</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A9E2B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5DB9E1DC"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95AD3E"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240CBA"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Газификация 13 </w:t>
            </w:r>
            <w:proofErr w:type="spellStart"/>
            <w:r>
              <w:rPr>
                <w:rFonts w:ascii="Times New Roman" w:hAnsi="Times New Roman"/>
                <w:sz w:val="24"/>
                <w:szCs w:val="24"/>
              </w:rPr>
              <w:t>км.с</w:t>
            </w:r>
            <w:proofErr w:type="spellEnd"/>
            <w:r>
              <w:rPr>
                <w:rFonts w:ascii="Times New Roman" w:hAnsi="Times New Roman"/>
                <w:sz w:val="24"/>
                <w:szCs w:val="24"/>
              </w:rPr>
              <w:t xml:space="preserve">. </w:t>
            </w:r>
            <w:proofErr w:type="spellStart"/>
            <w:r>
              <w:rPr>
                <w:rFonts w:ascii="Times New Roman" w:hAnsi="Times New Roman"/>
                <w:sz w:val="24"/>
                <w:szCs w:val="24"/>
              </w:rPr>
              <w:t>Выльгорт</w:t>
            </w:r>
            <w:proofErr w:type="spellEnd"/>
            <w:r>
              <w:rPr>
                <w:rFonts w:ascii="Times New Roman" w:hAnsi="Times New Roman"/>
                <w:sz w:val="24"/>
                <w:szCs w:val="24"/>
              </w:rPr>
              <w:t xml:space="preserve"> </w:t>
            </w:r>
          </w:p>
          <w:p w14:paraId="7308EFF1"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Протяженность полиэтиленового </w:t>
            </w:r>
            <w:proofErr w:type="spellStart"/>
            <w:proofErr w:type="gramStart"/>
            <w:r>
              <w:rPr>
                <w:rFonts w:ascii="Times New Roman" w:hAnsi="Times New Roman"/>
                <w:sz w:val="24"/>
                <w:szCs w:val="24"/>
              </w:rPr>
              <w:t>газопро</w:t>
            </w:r>
            <w:proofErr w:type="spellEnd"/>
            <w:r>
              <w:rPr>
                <w:rFonts w:ascii="Times New Roman" w:hAnsi="Times New Roman"/>
                <w:sz w:val="24"/>
                <w:szCs w:val="24"/>
              </w:rPr>
              <w:t>-вода</w:t>
            </w:r>
            <w:proofErr w:type="gramEnd"/>
            <w:r>
              <w:rPr>
                <w:rFonts w:ascii="Times New Roman" w:hAnsi="Times New Roman"/>
                <w:sz w:val="24"/>
                <w:szCs w:val="24"/>
              </w:rPr>
              <w:t xml:space="preserve"> высокого давления 2328,4 м. Протяженность трассы распределитель-</w:t>
            </w:r>
            <w:proofErr w:type="spellStart"/>
            <w:r>
              <w:rPr>
                <w:rFonts w:ascii="Times New Roman" w:hAnsi="Times New Roman"/>
                <w:sz w:val="24"/>
                <w:szCs w:val="24"/>
              </w:rPr>
              <w:t>ного</w:t>
            </w:r>
            <w:proofErr w:type="spellEnd"/>
            <w:r>
              <w:rPr>
                <w:rFonts w:ascii="Times New Roman" w:hAnsi="Times New Roman"/>
                <w:sz w:val="24"/>
                <w:szCs w:val="24"/>
              </w:rPr>
              <w:t xml:space="preserve"> полиэтиленового газопровода низкого давления 5454,0 м. </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E9EF7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95102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жилищно-коммунальных услуг населения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98C90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98,5</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6437B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383C5165"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1A9D39"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0E678C"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 xml:space="preserve">Газификация сел: Шошка, </w:t>
            </w:r>
            <w:proofErr w:type="spellStart"/>
            <w:r>
              <w:rPr>
                <w:rFonts w:ascii="Times New Roman" w:hAnsi="Times New Roman"/>
                <w:sz w:val="24"/>
                <w:szCs w:val="24"/>
              </w:rPr>
              <w:t>Пажга</w:t>
            </w:r>
            <w:proofErr w:type="spellEnd"/>
            <w:r>
              <w:rPr>
                <w:rFonts w:ascii="Times New Roman" w:hAnsi="Times New Roman"/>
                <w:sz w:val="24"/>
                <w:szCs w:val="24"/>
              </w:rPr>
              <w:t>, Нювчим</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A76FE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7BD4B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качества жизни населения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9B6EE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B782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2022-2025</w:t>
            </w:r>
          </w:p>
        </w:tc>
      </w:tr>
      <w:tr w:rsidR="008E049A" w14:paraId="5D437615"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0B6D80"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74B139" w14:textId="77777777" w:rsidR="008E049A" w:rsidRDefault="008E049A" w:rsidP="00430BCB">
            <w:pPr>
              <w:pStyle w:val="a8"/>
              <w:widowControl w:val="0"/>
              <w:tabs>
                <w:tab w:val="left" w:pos="1134"/>
              </w:tabs>
              <w:spacing w:after="0" w:line="240" w:lineRule="auto"/>
              <w:ind w:left="0"/>
            </w:pPr>
            <w:r>
              <w:rPr>
                <w:rFonts w:ascii="Times New Roman" w:hAnsi="Times New Roman"/>
                <w:sz w:val="24"/>
                <w:szCs w:val="24"/>
              </w:rPr>
              <w:t xml:space="preserve">Газификация промышленной зоны с. </w:t>
            </w:r>
            <w:proofErr w:type="spellStart"/>
            <w:r>
              <w:rPr>
                <w:rFonts w:ascii="Times New Roman" w:hAnsi="Times New Roman"/>
                <w:sz w:val="24"/>
                <w:szCs w:val="24"/>
              </w:rPr>
              <w:t>Выльгорт</w:t>
            </w:r>
            <w:proofErr w:type="spellEnd"/>
            <w:r>
              <w:rPr>
                <w:rFonts w:ascii="Times New Roman" w:hAnsi="Times New Roman"/>
                <w:sz w:val="24"/>
                <w:szCs w:val="24"/>
              </w:rPr>
              <w:t xml:space="preserve"> (предприятия </w:t>
            </w:r>
            <w:proofErr w:type="spellStart"/>
            <w:proofErr w:type="gramStart"/>
            <w:r>
              <w:rPr>
                <w:rFonts w:ascii="Times New Roman" w:hAnsi="Times New Roman"/>
                <w:sz w:val="24"/>
                <w:szCs w:val="24"/>
              </w:rPr>
              <w:t>лесопереработ-ки</w:t>
            </w:r>
            <w:proofErr w:type="spellEnd"/>
            <w:proofErr w:type="gramEnd"/>
            <w:r>
              <w:rPr>
                <w:rFonts w:ascii="Times New Roman" w:hAnsi="Times New Roman"/>
                <w:sz w:val="24"/>
                <w:szCs w:val="24"/>
              </w:rPr>
              <w:t>, мебельной фабрики «Север», СТО)</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BFBCF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предприниматели </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C005E0" w14:textId="77777777" w:rsidR="008E049A" w:rsidRDefault="008E049A" w:rsidP="00430BCB">
            <w:pPr>
              <w:widowControl w:val="0"/>
              <w:tabs>
                <w:tab w:val="center" w:pos="4677"/>
              </w:tabs>
              <w:spacing w:after="0" w:line="240" w:lineRule="auto"/>
              <w:jc w:val="center"/>
            </w:pPr>
            <w:r>
              <w:rPr>
                <w:rFonts w:ascii="Times New Roman" w:hAnsi="Times New Roman"/>
                <w:sz w:val="24"/>
                <w:szCs w:val="24"/>
              </w:rPr>
              <w:t>оптимизация и уменьшение затрат на производство пиломатериалов, других видов продукции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AE2F2D"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54B22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31C29E34"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15DD66" w14:textId="77777777" w:rsidR="008E049A" w:rsidRDefault="008E049A" w:rsidP="00430BCB">
            <w:pPr>
              <w:widowControl w:val="0"/>
              <w:spacing w:after="0" w:line="240" w:lineRule="auto"/>
              <w:ind w:left="-32"/>
              <w:rPr>
                <w:rFonts w:ascii="Times New Roman" w:hAnsi="Times New Roman"/>
                <w:sz w:val="24"/>
                <w:szCs w:val="24"/>
              </w:rPr>
            </w:pPr>
          </w:p>
        </w:tc>
        <w:tc>
          <w:tcPr>
            <w:tcW w:w="1551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DB3665"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Транспортная инфраструктура</w:t>
            </w:r>
          </w:p>
        </w:tc>
      </w:tr>
      <w:tr w:rsidR="008E049A" w14:paraId="675A67D9"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3C0C6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B3B6C3"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Капитальный ремонт автомобильной дороги (подъезд к д. </w:t>
            </w:r>
            <w:proofErr w:type="spellStart"/>
            <w:r>
              <w:rPr>
                <w:rFonts w:ascii="Times New Roman" w:hAnsi="Times New Roman"/>
                <w:sz w:val="24"/>
                <w:szCs w:val="24"/>
              </w:rPr>
              <w:t>Парчег</w:t>
            </w:r>
            <w:proofErr w:type="spellEnd"/>
            <w:r>
              <w:rPr>
                <w:rFonts w:ascii="Times New Roman" w:hAnsi="Times New Roman"/>
                <w:sz w:val="24"/>
                <w:szCs w:val="24"/>
              </w:rPr>
              <w:t>), СП «Зеленец». Ремонт автомобильной дороги 3177 м.</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77224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6B6DB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дорожной и инфраструктуры, сохранение автобусного маршрута</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5CD07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B6F82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0661869B"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4EE9D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6CC5AC"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Ремонт автомобильной дороги с. </w:t>
            </w:r>
            <w:proofErr w:type="spellStart"/>
            <w:r>
              <w:rPr>
                <w:rFonts w:ascii="Times New Roman" w:hAnsi="Times New Roman"/>
                <w:sz w:val="24"/>
                <w:szCs w:val="24"/>
              </w:rPr>
              <w:t>Выльгорт</w:t>
            </w:r>
            <w:proofErr w:type="spellEnd"/>
            <w:r>
              <w:rPr>
                <w:rFonts w:ascii="Times New Roman" w:hAnsi="Times New Roman"/>
                <w:sz w:val="24"/>
                <w:szCs w:val="24"/>
              </w:rPr>
              <w:t xml:space="preserve"> ул. Домны </w:t>
            </w:r>
            <w:proofErr w:type="spellStart"/>
            <w:r>
              <w:rPr>
                <w:rFonts w:ascii="Times New Roman" w:hAnsi="Times New Roman"/>
                <w:sz w:val="24"/>
                <w:szCs w:val="24"/>
              </w:rPr>
              <w:t>Каликовой</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8540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СП «</w:t>
            </w:r>
            <w:proofErr w:type="spellStart"/>
            <w:r>
              <w:rPr>
                <w:rFonts w:ascii="Times New Roman" w:hAnsi="Times New Roman"/>
                <w:sz w:val="24"/>
                <w:szCs w:val="24"/>
              </w:rPr>
              <w:t>Выльгорт</w:t>
            </w:r>
            <w:proofErr w:type="spellEnd"/>
            <w:r>
              <w:rPr>
                <w:rFonts w:ascii="Times New Roman" w:hAnsi="Times New Roman"/>
                <w:sz w:val="24"/>
                <w:szCs w:val="24"/>
              </w:rPr>
              <w:t>»</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EBF31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улучшение качества </w:t>
            </w:r>
            <w:proofErr w:type="gramStart"/>
            <w:r>
              <w:rPr>
                <w:rFonts w:ascii="Times New Roman" w:hAnsi="Times New Roman"/>
                <w:sz w:val="24"/>
                <w:szCs w:val="24"/>
              </w:rPr>
              <w:t>проживания  населения</w:t>
            </w:r>
            <w:proofErr w:type="gramEnd"/>
            <w:r>
              <w:rPr>
                <w:rFonts w:ascii="Times New Roman" w:hAnsi="Times New Roman"/>
                <w:sz w:val="24"/>
                <w:szCs w:val="24"/>
              </w:rPr>
              <w:t xml:space="preserve"> и благоустройство населенных пунктов</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D9D13D"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17,5</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3CCBC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w:t>
            </w:r>
          </w:p>
        </w:tc>
      </w:tr>
      <w:tr w:rsidR="008E049A" w14:paraId="739E58D3"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759377" w14:textId="77777777" w:rsidR="008E049A" w:rsidRDefault="008E049A" w:rsidP="00430BCB">
            <w:pPr>
              <w:widowControl w:val="0"/>
              <w:spacing w:after="0" w:line="240" w:lineRule="auto"/>
              <w:ind w:left="-32"/>
              <w:rPr>
                <w:rFonts w:ascii="Times New Roman" w:hAnsi="Times New Roman"/>
                <w:sz w:val="24"/>
                <w:szCs w:val="24"/>
              </w:rPr>
            </w:pPr>
          </w:p>
        </w:tc>
        <w:tc>
          <w:tcPr>
            <w:tcW w:w="1551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A72E0C"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Особая экономическая зона и индустриальные парки</w:t>
            </w:r>
          </w:p>
        </w:tc>
      </w:tr>
      <w:tr w:rsidR="008E049A" w14:paraId="0F8657F6"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C28805"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E8FAE9"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 Создание особой экономической зоны «Север» на автодороге </w:t>
            </w:r>
            <w:proofErr w:type="spellStart"/>
            <w:r>
              <w:rPr>
                <w:rFonts w:ascii="Times New Roman" w:hAnsi="Times New Roman"/>
                <w:sz w:val="24"/>
                <w:szCs w:val="24"/>
              </w:rPr>
              <w:t>Койты</w:t>
            </w:r>
            <w:proofErr w:type="spellEnd"/>
            <w:r>
              <w:rPr>
                <w:rFonts w:ascii="Times New Roman" w:hAnsi="Times New Roman"/>
                <w:sz w:val="24"/>
                <w:szCs w:val="24"/>
              </w:rPr>
              <w:t xml:space="preserve"> - </w:t>
            </w:r>
            <w:proofErr w:type="spellStart"/>
            <w:r>
              <w:rPr>
                <w:rFonts w:ascii="Times New Roman" w:hAnsi="Times New Roman"/>
                <w:sz w:val="24"/>
                <w:szCs w:val="24"/>
              </w:rPr>
              <w:t>Мандач</w:t>
            </w:r>
            <w:proofErr w:type="spellEnd"/>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EEA75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ООО «</w:t>
            </w:r>
            <w:proofErr w:type="spellStart"/>
            <w:r>
              <w:rPr>
                <w:rFonts w:ascii="Times New Roman" w:hAnsi="Times New Roman"/>
                <w:sz w:val="24"/>
                <w:szCs w:val="24"/>
              </w:rPr>
              <w:t>Лузалес</w:t>
            </w:r>
            <w:proofErr w:type="spellEnd"/>
            <w:r>
              <w:rPr>
                <w:rFonts w:ascii="Times New Roman" w:hAnsi="Times New Roman"/>
                <w:sz w:val="24"/>
                <w:szCs w:val="24"/>
              </w:rPr>
              <w:t>»</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96A79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Проект предполагает строительство завода с созданием 1200 рабочих мест (в </w:t>
            </w:r>
            <w:proofErr w:type="spellStart"/>
            <w:r>
              <w:rPr>
                <w:rFonts w:ascii="Times New Roman" w:hAnsi="Times New Roman"/>
                <w:sz w:val="24"/>
                <w:szCs w:val="24"/>
              </w:rPr>
              <w:t>т.ч</w:t>
            </w:r>
            <w:proofErr w:type="spellEnd"/>
            <w:r>
              <w:rPr>
                <w:rFonts w:ascii="Times New Roman" w:hAnsi="Times New Roman"/>
                <w:sz w:val="24"/>
                <w:szCs w:val="24"/>
              </w:rPr>
              <w:t xml:space="preserve">. в лесозаготовительной отрасли) с мощностью 1 млн. </w:t>
            </w:r>
            <w:proofErr w:type="spellStart"/>
            <w:r>
              <w:rPr>
                <w:rFonts w:ascii="Times New Roman" w:hAnsi="Times New Roman"/>
                <w:sz w:val="24"/>
                <w:szCs w:val="24"/>
              </w:rPr>
              <w:t>кв.м</w:t>
            </w:r>
            <w:proofErr w:type="spellEnd"/>
            <w:r>
              <w:rPr>
                <w:rFonts w:ascii="Times New Roman" w:hAnsi="Times New Roman"/>
                <w:sz w:val="24"/>
                <w:szCs w:val="24"/>
              </w:rPr>
              <w:t>. в год</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A951A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32 000,0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AD89A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2022-2025</w:t>
            </w:r>
          </w:p>
        </w:tc>
      </w:tr>
    </w:tbl>
    <w:p w14:paraId="32A2AE12" w14:textId="77777777" w:rsidR="00A45EAA" w:rsidRPr="007F62B6" w:rsidRDefault="00A45EAA" w:rsidP="008E5122">
      <w:pPr>
        <w:tabs>
          <w:tab w:val="left" w:pos="1134"/>
        </w:tabs>
        <w:rPr>
          <w:rFonts w:ascii="Times New Roman" w:hAnsi="Times New Roman" w:cs="Times New Roman"/>
          <w:sz w:val="24"/>
          <w:szCs w:val="24"/>
        </w:rPr>
      </w:pPr>
    </w:p>
    <w:sectPr w:rsidR="00A45EAA" w:rsidRPr="007F62B6" w:rsidSect="00CB49F1">
      <w:pgSz w:w="16838" w:h="11906" w:orient="landscape"/>
      <w:pgMar w:top="1701" w:right="851" w:bottom="85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D7BC0" w14:textId="77777777" w:rsidR="006F39B2" w:rsidRDefault="006F39B2" w:rsidP="00DC3F0B">
      <w:pPr>
        <w:spacing w:after="0" w:line="240" w:lineRule="auto"/>
      </w:pPr>
      <w:r>
        <w:separator/>
      </w:r>
    </w:p>
  </w:endnote>
  <w:endnote w:type="continuationSeparator" w:id="0">
    <w:p w14:paraId="31FF00B3" w14:textId="77777777" w:rsidR="006F39B2" w:rsidRDefault="006F39B2" w:rsidP="00DC3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ndale Sans UI">
    <w:altName w:val="Calibri"/>
    <w:charset w:val="CC"/>
    <w:family w:val="auto"/>
    <w:pitch w:val="variable"/>
  </w:font>
  <w:font w:name="Liberation Sans">
    <w:altName w:val="Arial"/>
    <w:panose1 w:val="00000000000000000000"/>
    <w:charset w:val="CC"/>
    <w:family w:val="roman"/>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A">
    <w:panose1 w:val="00000000000000000000"/>
    <w:charset w:val="80"/>
    <w:family w:val="swiss"/>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7568944"/>
      <w:docPartObj>
        <w:docPartGallery w:val="Page Numbers (Bottom of Page)"/>
        <w:docPartUnique/>
      </w:docPartObj>
    </w:sdtPr>
    <w:sdtContent>
      <w:p w14:paraId="03C184CA" w14:textId="2990F37D" w:rsidR="006F39B2" w:rsidRDefault="006F39B2">
        <w:pPr>
          <w:pStyle w:val="af3"/>
          <w:jc w:val="right"/>
        </w:pPr>
        <w:r>
          <w:fldChar w:fldCharType="begin"/>
        </w:r>
        <w:r>
          <w:instrText>PAGE   \* MERGEFORMAT</w:instrText>
        </w:r>
        <w:r>
          <w:fldChar w:fldCharType="separate"/>
        </w:r>
        <w:r w:rsidR="00036FC8">
          <w:rPr>
            <w:noProof/>
          </w:rPr>
          <w:t>32</w:t>
        </w:r>
        <w:r>
          <w:fldChar w:fldCharType="end"/>
        </w:r>
      </w:p>
    </w:sdtContent>
  </w:sdt>
  <w:p w14:paraId="1F1540FD" w14:textId="77777777" w:rsidR="006F39B2" w:rsidRDefault="006F39B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1097F" w14:textId="77777777" w:rsidR="006F39B2" w:rsidRDefault="006F39B2" w:rsidP="00DC3F0B">
      <w:pPr>
        <w:spacing w:after="0" w:line="240" w:lineRule="auto"/>
      </w:pPr>
      <w:r>
        <w:separator/>
      </w:r>
    </w:p>
  </w:footnote>
  <w:footnote w:type="continuationSeparator" w:id="0">
    <w:p w14:paraId="19DD4B42" w14:textId="77777777" w:rsidR="006F39B2" w:rsidRDefault="006F39B2" w:rsidP="00DC3F0B">
      <w:pPr>
        <w:spacing w:after="0" w:line="240" w:lineRule="auto"/>
      </w:pPr>
      <w:r>
        <w:continuationSeparator/>
      </w:r>
    </w:p>
  </w:footnote>
  <w:footnote w:id="1">
    <w:p w14:paraId="3774520E" w14:textId="77777777" w:rsidR="006F39B2" w:rsidRPr="00F77F83" w:rsidRDefault="006F39B2" w:rsidP="002B6BD0">
      <w:pPr>
        <w:pStyle w:val="af6"/>
        <w:rPr>
          <w:rFonts w:ascii="Times New Roman" w:hAnsi="Times New Roman"/>
          <w:i/>
        </w:rPr>
      </w:pPr>
      <w:r w:rsidRPr="00F77F83">
        <w:rPr>
          <w:rStyle w:val="af5"/>
          <w:rFonts w:ascii="Times New Roman" w:hAnsi="Times New Roman"/>
          <w:i/>
        </w:rPr>
        <w:footnoteRef/>
      </w:r>
      <w:r w:rsidRPr="00F77F83">
        <w:rPr>
          <w:rFonts w:ascii="Times New Roman" w:hAnsi="Times New Roman"/>
          <w:i/>
        </w:rPr>
        <w:t xml:space="preserve"> По организациям со средней численностью работников свыше 15 человек, без субъектов малого предпринимательства; в фактически действовавших ценах.</w:t>
      </w:r>
    </w:p>
  </w:footnote>
  <w:footnote w:id="2">
    <w:p w14:paraId="047CAEEB" w14:textId="77777777" w:rsidR="006F39B2" w:rsidRPr="00D62397" w:rsidRDefault="006F39B2" w:rsidP="00FC018B">
      <w:pPr>
        <w:pStyle w:val="ConsPlusNormal"/>
        <w:jc w:val="both"/>
      </w:pPr>
      <w:r w:rsidRPr="00D62397">
        <w:rPr>
          <w:rStyle w:val="af5"/>
        </w:rPr>
        <w:footnoteRef/>
      </w:r>
      <w:r w:rsidRPr="00D62397">
        <w:t xml:space="preserve"> </w:t>
      </w:r>
      <w:r w:rsidRPr="00D62397">
        <w:rPr>
          <w:rFonts w:ascii="Times New Roman" w:hAnsi="Times New Roman" w:cs="Times New Roman"/>
          <w:bCs/>
          <w:i/>
        </w:rPr>
        <w:t>Человеческий капитал</w:t>
      </w:r>
      <w:r w:rsidRPr="00D62397">
        <w:rPr>
          <w:rFonts w:ascii="Times New Roman" w:hAnsi="Times New Roman" w:cs="Times New Roman"/>
          <w:i/>
        </w:rPr>
        <w:t> — это</w:t>
      </w:r>
      <w:r w:rsidRPr="00D62397">
        <w:rPr>
          <w:rStyle w:val="apple-converted-space"/>
          <w:rFonts w:ascii="Times New Roman" w:eastAsiaTheme="majorEastAsia" w:hAnsi="Times New Roman" w:cs="Times New Roman"/>
          <w:i/>
        </w:rPr>
        <w:t> </w:t>
      </w:r>
      <w:hyperlink r:id="rId1" w:tooltip="Интеллект" w:history="1">
        <w:r w:rsidRPr="00D62397">
          <w:rPr>
            <w:rStyle w:val="aa"/>
            <w:rFonts w:ascii="Times New Roman" w:eastAsiaTheme="majorEastAsia" w:hAnsi="Times New Roman" w:cs="Times New Roman"/>
            <w:i/>
          </w:rPr>
          <w:t>интеллект</w:t>
        </w:r>
      </w:hyperlink>
      <w:r w:rsidRPr="00D62397">
        <w:rPr>
          <w:rFonts w:ascii="Times New Roman" w:hAnsi="Times New Roman" w:cs="Times New Roman"/>
          <w:i/>
        </w:rPr>
        <w:t>, здоровье,</w:t>
      </w:r>
      <w:r w:rsidRPr="00D62397">
        <w:rPr>
          <w:rStyle w:val="apple-converted-space"/>
          <w:rFonts w:ascii="Times New Roman" w:eastAsiaTheme="majorEastAsia" w:hAnsi="Times New Roman" w:cs="Times New Roman"/>
          <w:i/>
        </w:rPr>
        <w:t> </w:t>
      </w:r>
      <w:hyperlink r:id="rId2" w:tooltip="Знания" w:history="1">
        <w:r w:rsidRPr="00D62397">
          <w:rPr>
            <w:rStyle w:val="aa"/>
            <w:rFonts w:ascii="Times New Roman" w:eastAsiaTheme="majorEastAsia" w:hAnsi="Times New Roman" w:cs="Times New Roman"/>
            <w:i/>
          </w:rPr>
          <w:t>знания</w:t>
        </w:r>
      </w:hyperlink>
      <w:r w:rsidRPr="00D62397">
        <w:rPr>
          <w:rFonts w:ascii="Times New Roman" w:hAnsi="Times New Roman" w:cs="Times New Roman"/>
          <w:i/>
        </w:rPr>
        <w:t>, качественный и производительный</w:t>
      </w:r>
      <w:r w:rsidRPr="00D62397">
        <w:rPr>
          <w:rStyle w:val="apple-converted-space"/>
          <w:rFonts w:ascii="Times New Roman" w:eastAsiaTheme="majorEastAsia" w:hAnsi="Times New Roman" w:cs="Times New Roman"/>
          <w:i/>
        </w:rPr>
        <w:t> </w:t>
      </w:r>
      <w:hyperlink r:id="rId3" w:tooltip="Труд" w:history="1">
        <w:r w:rsidRPr="00D62397">
          <w:rPr>
            <w:rStyle w:val="aa"/>
            <w:rFonts w:ascii="Times New Roman" w:eastAsiaTheme="majorEastAsia" w:hAnsi="Times New Roman" w:cs="Times New Roman"/>
            <w:i/>
          </w:rPr>
          <w:t>труд</w:t>
        </w:r>
      </w:hyperlink>
      <w:r w:rsidRPr="00D62397">
        <w:rPr>
          <w:rStyle w:val="apple-converted-space"/>
          <w:rFonts w:ascii="Times New Roman" w:eastAsiaTheme="majorEastAsia" w:hAnsi="Times New Roman" w:cs="Times New Roman"/>
          <w:i/>
        </w:rPr>
        <w:t> </w:t>
      </w:r>
      <w:r w:rsidRPr="00D62397">
        <w:rPr>
          <w:rFonts w:ascii="Times New Roman" w:hAnsi="Times New Roman" w:cs="Times New Roman"/>
          <w:i/>
        </w:rPr>
        <w:t>и</w:t>
      </w:r>
      <w:r w:rsidRPr="00D62397">
        <w:rPr>
          <w:rStyle w:val="apple-converted-space"/>
          <w:rFonts w:ascii="Times New Roman" w:eastAsiaTheme="majorEastAsia" w:hAnsi="Times New Roman" w:cs="Times New Roman"/>
          <w:i/>
        </w:rPr>
        <w:t> </w:t>
      </w:r>
      <w:hyperlink r:id="rId4" w:tooltip="Качество жизни" w:history="1">
        <w:r w:rsidRPr="00D62397">
          <w:rPr>
            <w:rStyle w:val="aa"/>
            <w:rFonts w:ascii="Times New Roman" w:eastAsiaTheme="majorEastAsia" w:hAnsi="Times New Roman" w:cs="Times New Roman"/>
            <w:i/>
          </w:rPr>
          <w:t>качество жизни</w:t>
        </w:r>
      </w:hyperlink>
      <w:r w:rsidRPr="00D62397">
        <w:rPr>
          <w:rFonts w:ascii="Times New Roman" w:hAnsi="Times New Roman" w:cs="Times New Roman"/>
          <w:i/>
        </w:rPr>
        <w:t>. Источник: Википедия (свободная энциклопедия).</w:t>
      </w:r>
    </w:p>
  </w:footnote>
  <w:footnote w:id="3">
    <w:p w14:paraId="3E4F19F4" w14:textId="77777777" w:rsidR="006F39B2" w:rsidRPr="00D62397" w:rsidRDefault="006F39B2" w:rsidP="00B8227F">
      <w:pPr>
        <w:pStyle w:val="af6"/>
        <w:jc w:val="both"/>
        <w:rPr>
          <w:rFonts w:ascii="Times New Roman" w:hAnsi="Times New Roman"/>
          <w:i/>
        </w:rPr>
      </w:pPr>
      <w:r w:rsidRPr="00D62397">
        <w:rPr>
          <w:rStyle w:val="af5"/>
          <w:rFonts w:ascii="Times New Roman" w:hAnsi="Times New Roman"/>
          <w:i/>
        </w:rPr>
        <w:footnoteRef/>
      </w:r>
      <w:r w:rsidRPr="00D62397">
        <w:rPr>
          <w:rFonts w:ascii="Times New Roman" w:hAnsi="Times New Roman"/>
          <w:i/>
        </w:rPr>
        <w:t xml:space="preserve"> </w:t>
      </w:r>
      <w:r w:rsidRPr="00D62397">
        <w:rPr>
          <w:rFonts w:ascii="Times New Roman" w:eastAsiaTheme="minorHAnsi" w:hAnsi="Times New Roman"/>
          <w:i/>
        </w:rPr>
        <w:t>Гармонично развитая территория – это с</w:t>
      </w:r>
      <w:r w:rsidRPr="00D62397">
        <w:rPr>
          <w:rFonts w:ascii="Times New Roman" w:hAnsi="Times New Roman"/>
          <w:i/>
        </w:rPr>
        <w:t>балансированное, связанное, обустроенное пространство жизнедеятельности и бизнеса.</w:t>
      </w:r>
    </w:p>
  </w:footnote>
  <w:footnote w:id="4">
    <w:p w14:paraId="7BA38266" w14:textId="77777777" w:rsidR="006F39B2" w:rsidRPr="00D62397" w:rsidRDefault="006F39B2" w:rsidP="00361E2A">
      <w:pPr>
        <w:widowControl w:val="0"/>
        <w:autoSpaceDE w:val="0"/>
        <w:autoSpaceDN w:val="0"/>
        <w:adjustRightInd w:val="0"/>
        <w:spacing w:after="0" w:line="240" w:lineRule="auto"/>
        <w:jc w:val="both"/>
        <w:rPr>
          <w:rFonts w:ascii="Times New Roman" w:hAnsi="Times New Roman"/>
          <w:i/>
          <w:sz w:val="20"/>
          <w:szCs w:val="20"/>
        </w:rPr>
      </w:pPr>
      <w:r w:rsidRPr="00D62397">
        <w:rPr>
          <w:rStyle w:val="af5"/>
          <w:rFonts w:ascii="Times New Roman" w:hAnsi="Times New Roman"/>
          <w:i/>
          <w:sz w:val="20"/>
          <w:szCs w:val="20"/>
        </w:rPr>
        <w:footnoteRef/>
      </w:r>
      <w:r w:rsidRPr="00D62397">
        <w:rPr>
          <w:rFonts w:ascii="Times New Roman" w:hAnsi="Times New Roman"/>
          <w:i/>
          <w:sz w:val="20"/>
          <w:szCs w:val="20"/>
        </w:rPr>
        <w:t xml:space="preserve"> Цели 2-го</w:t>
      </w:r>
      <w:r>
        <w:rPr>
          <w:rFonts w:ascii="Times New Roman" w:hAnsi="Times New Roman"/>
          <w:i/>
          <w:sz w:val="20"/>
          <w:szCs w:val="20"/>
        </w:rPr>
        <w:t>, 3-го, 4-</w:t>
      </w:r>
      <w:proofErr w:type="gramStart"/>
      <w:r>
        <w:rPr>
          <w:rFonts w:ascii="Times New Roman" w:hAnsi="Times New Roman"/>
          <w:i/>
          <w:sz w:val="20"/>
          <w:szCs w:val="20"/>
        </w:rPr>
        <w:t xml:space="preserve">го </w:t>
      </w:r>
      <w:r w:rsidRPr="00D62397">
        <w:rPr>
          <w:rFonts w:ascii="Times New Roman" w:hAnsi="Times New Roman"/>
          <w:i/>
          <w:sz w:val="20"/>
          <w:szCs w:val="20"/>
        </w:rPr>
        <w:t xml:space="preserve"> уровн</w:t>
      </w:r>
      <w:r>
        <w:rPr>
          <w:rFonts w:ascii="Times New Roman" w:hAnsi="Times New Roman"/>
          <w:i/>
          <w:sz w:val="20"/>
          <w:szCs w:val="20"/>
        </w:rPr>
        <w:t>ей</w:t>
      </w:r>
      <w:proofErr w:type="gramEnd"/>
      <w:r w:rsidRPr="00D62397">
        <w:rPr>
          <w:rFonts w:ascii="Times New Roman" w:hAnsi="Times New Roman"/>
          <w:i/>
          <w:sz w:val="20"/>
          <w:szCs w:val="20"/>
        </w:rPr>
        <w:t xml:space="preserve">, задающие векторы развития и ориентиры деятельности по сферам жизнедеятельности, </w:t>
      </w:r>
      <w:r>
        <w:rPr>
          <w:rFonts w:ascii="Times New Roman" w:hAnsi="Times New Roman"/>
          <w:i/>
          <w:sz w:val="20"/>
          <w:szCs w:val="20"/>
        </w:rPr>
        <w:t xml:space="preserve">служат </w:t>
      </w:r>
      <w:r w:rsidRPr="00D62397">
        <w:rPr>
          <w:rFonts w:ascii="Times New Roman" w:hAnsi="Times New Roman"/>
          <w:i/>
          <w:sz w:val="20"/>
          <w:szCs w:val="20"/>
        </w:rPr>
        <w:t>наименования</w:t>
      </w:r>
      <w:r>
        <w:rPr>
          <w:rFonts w:ascii="Times New Roman" w:hAnsi="Times New Roman"/>
          <w:i/>
          <w:sz w:val="20"/>
          <w:szCs w:val="20"/>
        </w:rPr>
        <w:t>ми</w:t>
      </w:r>
      <w:r w:rsidRPr="00D62397">
        <w:rPr>
          <w:rFonts w:ascii="Times New Roman" w:hAnsi="Times New Roman"/>
          <w:i/>
          <w:sz w:val="20"/>
          <w:szCs w:val="20"/>
        </w:rPr>
        <w:t xml:space="preserve"> соответствующих разделов </w:t>
      </w:r>
      <w:r w:rsidRPr="00D62397">
        <w:rPr>
          <w:rFonts w:ascii="Times New Roman" w:hAnsi="Times New Roman"/>
          <w:i/>
          <w:sz w:val="20"/>
          <w:szCs w:val="20"/>
          <w:lang w:val="en-US"/>
        </w:rPr>
        <w:t>III</w:t>
      </w:r>
      <w:r w:rsidRPr="00D62397">
        <w:rPr>
          <w:rFonts w:ascii="Times New Roman" w:hAnsi="Times New Roman"/>
          <w:i/>
          <w:sz w:val="20"/>
          <w:szCs w:val="20"/>
        </w:rPr>
        <w:t xml:space="preserve"> части Стратегии.</w:t>
      </w:r>
    </w:p>
    <w:p w14:paraId="4ACE7E50" w14:textId="77777777" w:rsidR="006F39B2" w:rsidRPr="00D62397" w:rsidRDefault="006F39B2" w:rsidP="00361E2A">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16A6"/>
    <w:multiLevelType w:val="hybridMultilevel"/>
    <w:tmpl w:val="3E3042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110305"/>
    <w:multiLevelType w:val="hybridMultilevel"/>
    <w:tmpl w:val="25A477A6"/>
    <w:lvl w:ilvl="0" w:tplc="CC2A01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9A40E35"/>
    <w:multiLevelType w:val="multilevel"/>
    <w:tmpl w:val="7BB66102"/>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0B3778BC"/>
    <w:multiLevelType w:val="multilevel"/>
    <w:tmpl w:val="23F6FE66"/>
    <w:lvl w:ilvl="0">
      <w:start w:val="1"/>
      <w:numFmt w:val="bullet"/>
      <w:lvlText w:val=""/>
      <w:lvlJc w:val="left"/>
      <w:pPr>
        <w:ind w:left="1714" w:hanging="1005"/>
      </w:pPr>
      <w:rPr>
        <w:rFonts w:ascii="Symbol" w:hAnsi="Symbol" w:cs="Symbol" w:hint="default"/>
        <w:color w:val="00000A"/>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D202938"/>
    <w:multiLevelType w:val="hybridMultilevel"/>
    <w:tmpl w:val="5DCE0200"/>
    <w:lvl w:ilvl="0" w:tplc="50B0071E">
      <w:start w:val="1"/>
      <w:numFmt w:val="bullet"/>
      <w:lvlText w:val=""/>
      <w:lvlJc w:val="left"/>
      <w:pPr>
        <w:ind w:left="1714" w:hanging="1005"/>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EB322B4"/>
    <w:multiLevelType w:val="hybridMultilevel"/>
    <w:tmpl w:val="EA3228A4"/>
    <w:lvl w:ilvl="0" w:tplc="8F32ECE8">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F5063A"/>
    <w:multiLevelType w:val="hybridMultilevel"/>
    <w:tmpl w:val="39D85C58"/>
    <w:lvl w:ilvl="0" w:tplc="50B0071E">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15:restartNumberingAfterBreak="0">
    <w:nsid w:val="143C0094"/>
    <w:multiLevelType w:val="multilevel"/>
    <w:tmpl w:val="A08498B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31A58"/>
    <w:multiLevelType w:val="hybridMultilevel"/>
    <w:tmpl w:val="B4D4C8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EA37D1C"/>
    <w:multiLevelType w:val="hybridMultilevel"/>
    <w:tmpl w:val="B69E3EA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AE36CD9A">
      <w:start w:val="4"/>
      <w:numFmt w:val="upperRoman"/>
      <w:lvlText w:val="%3."/>
      <w:lvlJc w:val="left"/>
      <w:pPr>
        <w:ind w:left="3240" w:hanging="720"/>
      </w:pPr>
      <w:rPr>
        <w:rFonts w:hint="default"/>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1F8728FA"/>
    <w:multiLevelType w:val="hybridMultilevel"/>
    <w:tmpl w:val="605ABF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FB40464"/>
    <w:multiLevelType w:val="multilevel"/>
    <w:tmpl w:val="574EB1F8"/>
    <w:lvl w:ilvl="0">
      <w:start w:val="1"/>
      <w:numFmt w:val="bullet"/>
      <w:lvlText w:val=""/>
      <w:lvlJc w:val="left"/>
      <w:pPr>
        <w:ind w:left="1429" w:hanging="360"/>
      </w:pPr>
      <w:rPr>
        <w:rFonts w:ascii="Symbol" w:hAnsi="Symbol" w:cs="Symbol" w:hint="default"/>
        <w:color w:val="00000A"/>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15:restartNumberingAfterBreak="0">
    <w:nsid w:val="28B02A3A"/>
    <w:multiLevelType w:val="hybridMultilevel"/>
    <w:tmpl w:val="7616C72E"/>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6A04E74"/>
    <w:multiLevelType w:val="hybridMultilevel"/>
    <w:tmpl w:val="DE9ED41A"/>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CF4B3E"/>
    <w:multiLevelType w:val="multilevel"/>
    <w:tmpl w:val="0D9088C6"/>
    <w:lvl w:ilvl="0">
      <w:start w:val="1"/>
      <w:numFmt w:val="decimal"/>
      <w:lvlText w:val="%1)"/>
      <w:lvlJc w:val="left"/>
      <w:pPr>
        <w:ind w:left="1069" w:hanging="360"/>
      </w:pPr>
      <w:rPr>
        <w:rFonts w:ascii="Times New Roman" w:hAnsi="Times New Roman" w:cs="Times New Roman" w:hint="default"/>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3D5105FF"/>
    <w:multiLevelType w:val="hybridMultilevel"/>
    <w:tmpl w:val="39FE1372"/>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0971795"/>
    <w:multiLevelType w:val="hybridMultilevel"/>
    <w:tmpl w:val="90B4B792"/>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F629A4"/>
    <w:multiLevelType w:val="multilevel"/>
    <w:tmpl w:val="82208F6A"/>
    <w:lvl w:ilvl="0">
      <w:start w:val="1"/>
      <w:numFmt w:val="decimal"/>
      <w:lvlText w:val="%1)"/>
      <w:lvlJc w:val="left"/>
      <w:pPr>
        <w:ind w:left="899" w:hanging="360"/>
      </w:pPr>
      <w:rPr>
        <w:rFonts w:ascii="Times New Roman" w:hAnsi="Times New Roman" w:cs="Times New Roman"/>
        <w:sz w:val="24"/>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8" w15:restartNumberingAfterBreak="0">
    <w:nsid w:val="4D5218AB"/>
    <w:multiLevelType w:val="hybridMultilevel"/>
    <w:tmpl w:val="F79CD6D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4EC367C0"/>
    <w:multiLevelType w:val="hybridMultilevel"/>
    <w:tmpl w:val="D6308566"/>
    <w:lvl w:ilvl="0" w:tplc="50B0071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03A0723"/>
    <w:multiLevelType w:val="hybridMultilevel"/>
    <w:tmpl w:val="0D4C60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1225467"/>
    <w:multiLevelType w:val="hybridMultilevel"/>
    <w:tmpl w:val="7F22A77A"/>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2320F24"/>
    <w:multiLevelType w:val="hybridMultilevel"/>
    <w:tmpl w:val="3A7C057C"/>
    <w:lvl w:ilvl="0" w:tplc="50B0071E">
      <w:start w:val="1"/>
      <w:numFmt w:val="bullet"/>
      <w:lvlText w:val=""/>
      <w:lvlJc w:val="left"/>
      <w:pPr>
        <w:ind w:left="1499" w:hanging="360"/>
      </w:pPr>
      <w:rPr>
        <w:rFonts w:ascii="Symbol" w:hAnsi="Symbol" w:hint="default"/>
        <w:color w:val="auto"/>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23" w15:restartNumberingAfterBreak="0">
    <w:nsid w:val="52C359E8"/>
    <w:multiLevelType w:val="hybridMultilevel"/>
    <w:tmpl w:val="D9CAD71C"/>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534D6907"/>
    <w:multiLevelType w:val="hybridMultilevel"/>
    <w:tmpl w:val="E6E6C988"/>
    <w:lvl w:ilvl="0" w:tplc="04190011">
      <w:start w:val="1"/>
      <w:numFmt w:val="decimal"/>
      <w:lvlText w:val="%1)"/>
      <w:lvlJc w:val="left"/>
      <w:pPr>
        <w:ind w:left="1429" w:hanging="360"/>
      </w:pPr>
    </w:lvl>
    <w:lvl w:ilvl="1" w:tplc="973E9B90">
      <w:start w:val="1"/>
      <w:numFmt w:val="bullet"/>
      <w:lvlText w:val="-"/>
      <w:lvlJc w:val="left"/>
      <w:pPr>
        <w:ind w:left="2149" w:hanging="360"/>
      </w:pPr>
      <w:rPr>
        <w:rFonts w:ascii="Courier New" w:hAnsi="Courier New"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3C90D12"/>
    <w:multiLevelType w:val="multilevel"/>
    <w:tmpl w:val="2CC85E9E"/>
    <w:lvl w:ilvl="0">
      <w:start w:val="1"/>
      <w:numFmt w:val="decimal"/>
      <w:lvlText w:val="%1."/>
      <w:lvlJc w:val="left"/>
      <w:pPr>
        <w:ind w:left="810"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26" w15:restartNumberingAfterBreak="0">
    <w:nsid w:val="564D0578"/>
    <w:multiLevelType w:val="hybridMultilevel"/>
    <w:tmpl w:val="F25EB0B0"/>
    <w:lvl w:ilvl="0" w:tplc="1AF2021C">
      <w:start w:val="1"/>
      <w:numFmt w:val="upperRoman"/>
      <w:lvlText w:val="%1."/>
      <w:lvlJc w:val="left"/>
      <w:pPr>
        <w:ind w:left="1080" w:hanging="720"/>
      </w:pPr>
      <w:rPr>
        <w:rFonts w:hint="default"/>
      </w:rPr>
    </w:lvl>
    <w:lvl w:ilvl="1" w:tplc="AF26E1FC">
      <w:start w:val="1"/>
      <w:numFmt w:val="decimal"/>
      <w:lvlText w:val="%2."/>
      <w:lvlJc w:val="left"/>
      <w:pPr>
        <w:ind w:left="2040" w:hanging="960"/>
      </w:pPr>
      <w:rPr>
        <w:rFonts w:hint="default"/>
        <w:b/>
      </w:rPr>
    </w:lvl>
    <w:lvl w:ilvl="2" w:tplc="058C2430">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D65758"/>
    <w:multiLevelType w:val="hybridMultilevel"/>
    <w:tmpl w:val="9BA6ACC4"/>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044967"/>
    <w:multiLevelType w:val="hybridMultilevel"/>
    <w:tmpl w:val="652E14CA"/>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615959A9"/>
    <w:multiLevelType w:val="hybridMultilevel"/>
    <w:tmpl w:val="F7783F02"/>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65F822B9"/>
    <w:multiLevelType w:val="hybridMultilevel"/>
    <w:tmpl w:val="8EB65930"/>
    <w:lvl w:ilvl="0" w:tplc="50B0071E">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15:restartNumberingAfterBreak="0">
    <w:nsid w:val="6A7D0E85"/>
    <w:multiLevelType w:val="hybridMultilevel"/>
    <w:tmpl w:val="870C6884"/>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D371E0"/>
    <w:multiLevelType w:val="hybridMultilevel"/>
    <w:tmpl w:val="FDA669DE"/>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6BA8604C"/>
    <w:multiLevelType w:val="multilevel"/>
    <w:tmpl w:val="1310C862"/>
    <w:lvl w:ilvl="0">
      <w:start w:val="1"/>
      <w:numFmt w:val="decimal"/>
      <w:lvlText w:val="%1."/>
      <w:lvlJc w:val="left"/>
      <w:pPr>
        <w:ind w:left="2760" w:hanging="360"/>
      </w:pPr>
    </w:lvl>
    <w:lvl w:ilvl="1">
      <w:start w:val="1"/>
      <w:numFmt w:val="lowerLetter"/>
      <w:lvlText w:val="%2."/>
      <w:lvlJc w:val="left"/>
      <w:pPr>
        <w:ind w:left="3480" w:hanging="360"/>
      </w:pPr>
    </w:lvl>
    <w:lvl w:ilvl="2">
      <w:start w:val="1"/>
      <w:numFmt w:val="lowerRoman"/>
      <w:lvlText w:val="%3."/>
      <w:lvlJc w:val="right"/>
      <w:pPr>
        <w:ind w:left="4200" w:hanging="180"/>
      </w:pPr>
    </w:lvl>
    <w:lvl w:ilvl="3">
      <w:start w:val="1"/>
      <w:numFmt w:val="decimal"/>
      <w:lvlText w:val="%4."/>
      <w:lvlJc w:val="left"/>
      <w:pPr>
        <w:ind w:left="4920" w:hanging="360"/>
      </w:pPr>
    </w:lvl>
    <w:lvl w:ilvl="4">
      <w:start w:val="1"/>
      <w:numFmt w:val="lowerLetter"/>
      <w:lvlText w:val="%5."/>
      <w:lvlJc w:val="left"/>
      <w:pPr>
        <w:ind w:left="5640" w:hanging="360"/>
      </w:pPr>
    </w:lvl>
    <w:lvl w:ilvl="5">
      <w:start w:val="1"/>
      <w:numFmt w:val="lowerRoman"/>
      <w:lvlText w:val="%6."/>
      <w:lvlJc w:val="right"/>
      <w:pPr>
        <w:ind w:left="6360" w:hanging="180"/>
      </w:pPr>
    </w:lvl>
    <w:lvl w:ilvl="6">
      <w:start w:val="1"/>
      <w:numFmt w:val="decimal"/>
      <w:lvlText w:val="%7."/>
      <w:lvlJc w:val="left"/>
      <w:pPr>
        <w:ind w:left="7080" w:hanging="360"/>
      </w:pPr>
    </w:lvl>
    <w:lvl w:ilvl="7">
      <w:start w:val="1"/>
      <w:numFmt w:val="lowerLetter"/>
      <w:lvlText w:val="%8."/>
      <w:lvlJc w:val="left"/>
      <w:pPr>
        <w:ind w:left="7800" w:hanging="360"/>
      </w:pPr>
    </w:lvl>
    <w:lvl w:ilvl="8">
      <w:start w:val="1"/>
      <w:numFmt w:val="lowerRoman"/>
      <w:lvlText w:val="%9."/>
      <w:lvlJc w:val="right"/>
      <w:pPr>
        <w:ind w:left="8520" w:hanging="180"/>
      </w:pPr>
    </w:lvl>
  </w:abstractNum>
  <w:abstractNum w:abstractNumId="34" w15:restartNumberingAfterBreak="0">
    <w:nsid w:val="6EE63550"/>
    <w:multiLevelType w:val="hybridMultilevel"/>
    <w:tmpl w:val="F588251A"/>
    <w:lvl w:ilvl="0" w:tplc="50B007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770A15"/>
    <w:multiLevelType w:val="hybridMultilevel"/>
    <w:tmpl w:val="E6AA86A4"/>
    <w:lvl w:ilvl="0" w:tplc="50B0071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5F21945"/>
    <w:multiLevelType w:val="hybridMultilevel"/>
    <w:tmpl w:val="695AFB3E"/>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6DA5ED9"/>
    <w:multiLevelType w:val="multilevel"/>
    <w:tmpl w:val="0DDC1B28"/>
    <w:lvl w:ilvl="0">
      <w:start w:val="1"/>
      <w:numFmt w:val="decimal"/>
      <w:lvlText w:val="%1."/>
      <w:lvlJc w:val="left"/>
      <w:pPr>
        <w:ind w:left="785" w:hanging="360"/>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38" w15:restartNumberingAfterBreak="0">
    <w:nsid w:val="7D562269"/>
    <w:multiLevelType w:val="hybridMultilevel"/>
    <w:tmpl w:val="CF080F26"/>
    <w:lvl w:ilvl="0" w:tplc="50B0071E">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9" w15:restartNumberingAfterBreak="0">
    <w:nsid w:val="7F8C76DB"/>
    <w:multiLevelType w:val="hybridMultilevel"/>
    <w:tmpl w:val="DCAC68DA"/>
    <w:lvl w:ilvl="0" w:tplc="50B0071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13"/>
  </w:num>
  <w:num w:numId="3">
    <w:abstractNumId w:val="26"/>
  </w:num>
  <w:num w:numId="4">
    <w:abstractNumId w:val="19"/>
  </w:num>
  <w:num w:numId="5">
    <w:abstractNumId w:val="39"/>
  </w:num>
  <w:num w:numId="6">
    <w:abstractNumId w:val="34"/>
  </w:num>
  <w:num w:numId="7">
    <w:abstractNumId w:val="36"/>
  </w:num>
  <w:num w:numId="8">
    <w:abstractNumId w:val="38"/>
  </w:num>
  <w:num w:numId="9">
    <w:abstractNumId w:val="15"/>
  </w:num>
  <w:num w:numId="10">
    <w:abstractNumId w:val="27"/>
  </w:num>
  <w:num w:numId="11">
    <w:abstractNumId w:val="0"/>
  </w:num>
  <w:num w:numId="12">
    <w:abstractNumId w:val="18"/>
  </w:num>
  <w:num w:numId="13">
    <w:abstractNumId w:val="30"/>
  </w:num>
  <w:num w:numId="14">
    <w:abstractNumId w:val="35"/>
  </w:num>
  <w:num w:numId="15">
    <w:abstractNumId w:val="4"/>
  </w:num>
  <w:num w:numId="16">
    <w:abstractNumId w:val="22"/>
  </w:num>
  <w:num w:numId="17">
    <w:abstractNumId w:val="16"/>
  </w:num>
  <w:num w:numId="18">
    <w:abstractNumId w:val="21"/>
  </w:num>
  <w:num w:numId="19">
    <w:abstractNumId w:val="24"/>
  </w:num>
  <w:num w:numId="20">
    <w:abstractNumId w:val="9"/>
  </w:num>
  <w:num w:numId="21">
    <w:abstractNumId w:val="20"/>
  </w:num>
  <w:num w:numId="22">
    <w:abstractNumId w:val="2"/>
  </w:num>
  <w:num w:numId="23">
    <w:abstractNumId w:val="5"/>
  </w:num>
  <w:num w:numId="24">
    <w:abstractNumId w:val="32"/>
  </w:num>
  <w:num w:numId="25">
    <w:abstractNumId w:val="28"/>
  </w:num>
  <w:num w:numId="26">
    <w:abstractNumId w:val="23"/>
  </w:num>
  <w:num w:numId="27">
    <w:abstractNumId w:val="1"/>
  </w:num>
  <w:num w:numId="28">
    <w:abstractNumId w:val="29"/>
  </w:num>
  <w:num w:numId="29">
    <w:abstractNumId w:val="31"/>
  </w:num>
  <w:num w:numId="30">
    <w:abstractNumId w:val="12"/>
  </w:num>
  <w:num w:numId="31">
    <w:abstractNumId w:val="8"/>
  </w:num>
  <w:num w:numId="32">
    <w:abstractNumId w:val="6"/>
  </w:num>
  <w:num w:numId="33">
    <w:abstractNumId w:val="10"/>
  </w:num>
  <w:num w:numId="34">
    <w:abstractNumId w:val="3"/>
  </w:num>
  <w:num w:numId="35">
    <w:abstractNumId w:val="11"/>
  </w:num>
  <w:num w:numId="36">
    <w:abstractNumId w:val="17"/>
  </w:num>
  <w:num w:numId="37">
    <w:abstractNumId w:val="14"/>
  </w:num>
  <w:num w:numId="38">
    <w:abstractNumId w:val="7"/>
  </w:num>
  <w:num w:numId="39">
    <w:abstractNumId w:val="3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2CF"/>
    <w:rsid w:val="00002E87"/>
    <w:rsid w:val="00003F37"/>
    <w:rsid w:val="00004DEB"/>
    <w:rsid w:val="000114C4"/>
    <w:rsid w:val="00014A42"/>
    <w:rsid w:val="00014C7F"/>
    <w:rsid w:val="00027816"/>
    <w:rsid w:val="00036FC8"/>
    <w:rsid w:val="000371A3"/>
    <w:rsid w:val="00040694"/>
    <w:rsid w:val="000409BF"/>
    <w:rsid w:val="000425AC"/>
    <w:rsid w:val="00044DEC"/>
    <w:rsid w:val="0005180B"/>
    <w:rsid w:val="00053E26"/>
    <w:rsid w:val="0006038D"/>
    <w:rsid w:val="0006186C"/>
    <w:rsid w:val="00063BE8"/>
    <w:rsid w:val="000645D0"/>
    <w:rsid w:val="00065E72"/>
    <w:rsid w:val="00072135"/>
    <w:rsid w:val="000740AE"/>
    <w:rsid w:val="000747CF"/>
    <w:rsid w:val="000777D9"/>
    <w:rsid w:val="0008279E"/>
    <w:rsid w:val="00087555"/>
    <w:rsid w:val="000921C3"/>
    <w:rsid w:val="00095328"/>
    <w:rsid w:val="00095908"/>
    <w:rsid w:val="000A480F"/>
    <w:rsid w:val="000A64FB"/>
    <w:rsid w:val="000B2D35"/>
    <w:rsid w:val="000B54E9"/>
    <w:rsid w:val="000B6336"/>
    <w:rsid w:val="000C0229"/>
    <w:rsid w:val="000C0D0B"/>
    <w:rsid w:val="000C1C6E"/>
    <w:rsid w:val="000C3596"/>
    <w:rsid w:val="000D4A71"/>
    <w:rsid w:val="000D6BF1"/>
    <w:rsid w:val="000F046D"/>
    <w:rsid w:val="000F10FB"/>
    <w:rsid w:val="000F6C43"/>
    <w:rsid w:val="001019BB"/>
    <w:rsid w:val="00111A44"/>
    <w:rsid w:val="00115969"/>
    <w:rsid w:val="0012079E"/>
    <w:rsid w:val="001219FF"/>
    <w:rsid w:val="00124952"/>
    <w:rsid w:val="0013090B"/>
    <w:rsid w:val="00131BD3"/>
    <w:rsid w:val="00135775"/>
    <w:rsid w:val="00135F90"/>
    <w:rsid w:val="00144209"/>
    <w:rsid w:val="00166BBF"/>
    <w:rsid w:val="001726EC"/>
    <w:rsid w:val="00184993"/>
    <w:rsid w:val="001915F5"/>
    <w:rsid w:val="001A430A"/>
    <w:rsid w:val="001B01D3"/>
    <w:rsid w:val="001D6885"/>
    <w:rsid w:val="001D7591"/>
    <w:rsid w:val="001F2D82"/>
    <w:rsid w:val="001F3DAA"/>
    <w:rsid w:val="001F40BB"/>
    <w:rsid w:val="001F5F57"/>
    <w:rsid w:val="00201A56"/>
    <w:rsid w:val="002038C3"/>
    <w:rsid w:val="002137BA"/>
    <w:rsid w:val="00217BB7"/>
    <w:rsid w:val="00217ECB"/>
    <w:rsid w:val="00222A9E"/>
    <w:rsid w:val="002278DA"/>
    <w:rsid w:val="00234C95"/>
    <w:rsid w:val="0025067F"/>
    <w:rsid w:val="0025318E"/>
    <w:rsid w:val="00253936"/>
    <w:rsid w:val="00253FCC"/>
    <w:rsid w:val="00256B44"/>
    <w:rsid w:val="00256FAA"/>
    <w:rsid w:val="00262D98"/>
    <w:rsid w:val="00270028"/>
    <w:rsid w:val="00273059"/>
    <w:rsid w:val="002751B9"/>
    <w:rsid w:val="00277CF6"/>
    <w:rsid w:val="0028288C"/>
    <w:rsid w:val="00283F23"/>
    <w:rsid w:val="0028757E"/>
    <w:rsid w:val="0028764D"/>
    <w:rsid w:val="002911AA"/>
    <w:rsid w:val="002969F4"/>
    <w:rsid w:val="002A118B"/>
    <w:rsid w:val="002A2DFB"/>
    <w:rsid w:val="002A40CE"/>
    <w:rsid w:val="002A53B6"/>
    <w:rsid w:val="002A57A1"/>
    <w:rsid w:val="002B0852"/>
    <w:rsid w:val="002B6BD0"/>
    <w:rsid w:val="002C2B2A"/>
    <w:rsid w:val="002C7965"/>
    <w:rsid w:val="002D567F"/>
    <w:rsid w:val="002E1182"/>
    <w:rsid w:val="002E25D5"/>
    <w:rsid w:val="002E4C31"/>
    <w:rsid w:val="002F1D17"/>
    <w:rsid w:val="002F3138"/>
    <w:rsid w:val="00300501"/>
    <w:rsid w:val="00302429"/>
    <w:rsid w:val="00302B08"/>
    <w:rsid w:val="00302B45"/>
    <w:rsid w:val="00311DBC"/>
    <w:rsid w:val="00327F70"/>
    <w:rsid w:val="00336E18"/>
    <w:rsid w:val="003446E7"/>
    <w:rsid w:val="003554BD"/>
    <w:rsid w:val="0036075D"/>
    <w:rsid w:val="00361E2A"/>
    <w:rsid w:val="0036645E"/>
    <w:rsid w:val="00366988"/>
    <w:rsid w:val="003749B8"/>
    <w:rsid w:val="003773C8"/>
    <w:rsid w:val="00387A72"/>
    <w:rsid w:val="00390D34"/>
    <w:rsid w:val="00392306"/>
    <w:rsid w:val="00395965"/>
    <w:rsid w:val="003A1783"/>
    <w:rsid w:val="003B0999"/>
    <w:rsid w:val="003B0F84"/>
    <w:rsid w:val="003C17D4"/>
    <w:rsid w:val="003C2D4C"/>
    <w:rsid w:val="003D07F4"/>
    <w:rsid w:val="003E0FE4"/>
    <w:rsid w:val="003E628F"/>
    <w:rsid w:val="003F38F8"/>
    <w:rsid w:val="003F71C9"/>
    <w:rsid w:val="00402916"/>
    <w:rsid w:val="0041146F"/>
    <w:rsid w:val="00417704"/>
    <w:rsid w:val="004223B6"/>
    <w:rsid w:val="00430BCB"/>
    <w:rsid w:val="00435137"/>
    <w:rsid w:val="004446E8"/>
    <w:rsid w:val="00445A9D"/>
    <w:rsid w:val="004462DC"/>
    <w:rsid w:val="0045234E"/>
    <w:rsid w:val="0045466C"/>
    <w:rsid w:val="00461FB8"/>
    <w:rsid w:val="00463762"/>
    <w:rsid w:val="00474272"/>
    <w:rsid w:val="0047575F"/>
    <w:rsid w:val="00481CC6"/>
    <w:rsid w:val="0048372F"/>
    <w:rsid w:val="004847D2"/>
    <w:rsid w:val="00484820"/>
    <w:rsid w:val="00486067"/>
    <w:rsid w:val="00491565"/>
    <w:rsid w:val="00492ED7"/>
    <w:rsid w:val="004A3444"/>
    <w:rsid w:val="004B7F74"/>
    <w:rsid w:val="004C6937"/>
    <w:rsid w:val="004D418A"/>
    <w:rsid w:val="004D6FB1"/>
    <w:rsid w:val="004F28BA"/>
    <w:rsid w:val="004F37BB"/>
    <w:rsid w:val="005000DB"/>
    <w:rsid w:val="0051362F"/>
    <w:rsid w:val="00521148"/>
    <w:rsid w:val="005357B1"/>
    <w:rsid w:val="00542F92"/>
    <w:rsid w:val="00546324"/>
    <w:rsid w:val="00555A66"/>
    <w:rsid w:val="00561924"/>
    <w:rsid w:val="00564769"/>
    <w:rsid w:val="005740CE"/>
    <w:rsid w:val="005809B6"/>
    <w:rsid w:val="00582106"/>
    <w:rsid w:val="005844CB"/>
    <w:rsid w:val="00594847"/>
    <w:rsid w:val="00596394"/>
    <w:rsid w:val="005A1058"/>
    <w:rsid w:val="005B0D28"/>
    <w:rsid w:val="005B1199"/>
    <w:rsid w:val="005B551C"/>
    <w:rsid w:val="005C24A5"/>
    <w:rsid w:val="005C3312"/>
    <w:rsid w:val="005C3709"/>
    <w:rsid w:val="005C3780"/>
    <w:rsid w:val="005C6046"/>
    <w:rsid w:val="005E3E5A"/>
    <w:rsid w:val="005E5800"/>
    <w:rsid w:val="005E5F2F"/>
    <w:rsid w:val="005E7CBF"/>
    <w:rsid w:val="005F163E"/>
    <w:rsid w:val="005F29EE"/>
    <w:rsid w:val="005F3C02"/>
    <w:rsid w:val="00604039"/>
    <w:rsid w:val="006157AE"/>
    <w:rsid w:val="006252A3"/>
    <w:rsid w:val="006321E4"/>
    <w:rsid w:val="0063367F"/>
    <w:rsid w:val="00634C8A"/>
    <w:rsid w:val="006358C4"/>
    <w:rsid w:val="00636B7F"/>
    <w:rsid w:val="00644910"/>
    <w:rsid w:val="00660C3F"/>
    <w:rsid w:val="00663020"/>
    <w:rsid w:val="00663E90"/>
    <w:rsid w:val="006676BF"/>
    <w:rsid w:val="006758E6"/>
    <w:rsid w:val="006768FA"/>
    <w:rsid w:val="006776D0"/>
    <w:rsid w:val="00686C21"/>
    <w:rsid w:val="00690CD1"/>
    <w:rsid w:val="006918C9"/>
    <w:rsid w:val="006953B8"/>
    <w:rsid w:val="0069609C"/>
    <w:rsid w:val="00696F62"/>
    <w:rsid w:val="006A03E9"/>
    <w:rsid w:val="006B3BA8"/>
    <w:rsid w:val="006B42CF"/>
    <w:rsid w:val="006B7489"/>
    <w:rsid w:val="006D4452"/>
    <w:rsid w:val="006E1D4C"/>
    <w:rsid w:val="006F39B2"/>
    <w:rsid w:val="006F4B14"/>
    <w:rsid w:val="00702AE2"/>
    <w:rsid w:val="00705D58"/>
    <w:rsid w:val="00707DC0"/>
    <w:rsid w:val="00715E96"/>
    <w:rsid w:val="00717EB9"/>
    <w:rsid w:val="00721FA8"/>
    <w:rsid w:val="00726CEA"/>
    <w:rsid w:val="007459D2"/>
    <w:rsid w:val="00747607"/>
    <w:rsid w:val="00753196"/>
    <w:rsid w:val="0076024E"/>
    <w:rsid w:val="007608B1"/>
    <w:rsid w:val="0076152E"/>
    <w:rsid w:val="00762303"/>
    <w:rsid w:val="00773AA3"/>
    <w:rsid w:val="00774D0F"/>
    <w:rsid w:val="0078502E"/>
    <w:rsid w:val="00790544"/>
    <w:rsid w:val="00794A64"/>
    <w:rsid w:val="00795A9D"/>
    <w:rsid w:val="007A26D3"/>
    <w:rsid w:val="007C1711"/>
    <w:rsid w:val="007C359D"/>
    <w:rsid w:val="007C751F"/>
    <w:rsid w:val="007D3294"/>
    <w:rsid w:val="007E1505"/>
    <w:rsid w:val="007E1FEA"/>
    <w:rsid w:val="007F04CA"/>
    <w:rsid w:val="007F50B6"/>
    <w:rsid w:val="007F62B6"/>
    <w:rsid w:val="00802048"/>
    <w:rsid w:val="00805679"/>
    <w:rsid w:val="00815425"/>
    <w:rsid w:val="00815609"/>
    <w:rsid w:val="00825698"/>
    <w:rsid w:val="008353B9"/>
    <w:rsid w:val="0083604D"/>
    <w:rsid w:val="00842A54"/>
    <w:rsid w:val="00850DB4"/>
    <w:rsid w:val="00850F3B"/>
    <w:rsid w:val="00855577"/>
    <w:rsid w:val="00862C77"/>
    <w:rsid w:val="00866027"/>
    <w:rsid w:val="0086605A"/>
    <w:rsid w:val="00873772"/>
    <w:rsid w:val="008755F5"/>
    <w:rsid w:val="00882026"/>
    <w:rsid w:val="00884AC4"/>
    <w:rsid w:val="008921CD"/>
    <w:rsid w:val="008944DB"/>
    <w:rsid w:val="008A23AC"/>
    <w:rsid w:val="008A7EC1"/>
    <w:rsid w:val="008B4B9E"/>
    <w:rsid w:val="008B5457"/>
    <w:rsid w:val="008B54F6"/>
    <w:rsid w:val="008C5C52"/>
    <w:rsid w:val="008C7607"/>
    <w:rsid w:val="008C7DCD"/>
    <w:rsid w:val="008D476D"/>
    <w:rsid w:val="008D47E4"/>
    <w:rsid w:val="008D596B"/>
    <w:rsid w:val="008E049A"/>
    <w:rsid w:val="008E5122"/>
    <w:rsid w:val="008E5D59"/>
    <w:rsid w:val="008E7EF2"/>
    <w:rsid w:val="008F2838"/>
    <w:rsid w:val="008F334C"/>
    <w:rsid w:val="0090078E"/>
    <w:rsid w:val="00900FE0"/>
    <w:rsid w:val="00903413"/>
    <w:rsid w:val="00916539"/>
    <w:rsid w:val="0092733B"/>
    <w:rsid w:val="00927F99"/>
    <w:rsid w:val="0093615D"/>
    <w:rsid w:val="00945A47"/>
    <w:rsid w:val="0094710B"/>
    <w:rsid w:val="00951426"/>
    <w:rsid w:val="0095626F"/>
    <w:rsid w:val="00961EBE"/>
    <w:rsid w:val="00967CD0"/>
    <w:rsid w:val="00967EE5"/>
    <w:rsid w:val="0097238D"/>
    <w:rsid w:val="00973CFE"/>
    <w:rsid w:val="0097422A"/>
    <w:rsid w:val="00974D27"/>
    <w:rsid w:val="00983ABA"/>
    <w:rsid w:val="00984E68"/>
    <w:rsid w:val="00990F8B"/>
    <w:rsid w:val="009929DF"/>
    <w:rsid w:val="009943DC"/>
    <w:rsid w:val="00994ADE"/>
    <w:rsid w:val="009B119D"/>
    <w:rsid w:val="009B35E9"/>
    <w:rsid w:val="009B78ED"/>
    <w:rsid w:val="009C0FA5"/>
    <w:rsid w:val="009C13A3"/>
    <w:rsid w:val="009C27AF"/>
    <w:rsid w:val="009C4E82"/>
    <w:rsid w:val="009D41F6"/>
    <w:rsid w:val="009D624C"/>
    <w:rsid w:val="009E24A4"/>
    <w:rsid w:val="009E7AFE"/>
    <w:rsid w:val="009F02F5"/>
    <w:rsid w:val="009F0774"/>
    <w:rsid w:val="009F6F3E"/>
    <w:rsid w:val="00A02079"/>
    <w:rsid w:val="00A26583"/>
    <w:rsid w:val="00A45EAA"/>
    <w:rsid w:val="00A512E9"/>
    <w:rsid w:val="00A5233B"/>
    <w:rsid w:val="00A52D15"/>
    <w:rsid w:val="00A54E8A"/>
    <w:rsid w:val="00A55C20"/>
    <w:rsid w:val="00A60FB0"/>
    <w:rsid w:val="00A64265"/>
    <w:rsid w:val="00A70CC8"/>
    <w:rsid w:val="00A816E2"/>
    <w:rsid w:val="00A8455A"/>
    <w:rsid w:val="00A87F38"/>
    <w:rsid w:val="00A91ABE"/>
    <w:rsid w:val="00A927B8"/>
    <w:rsid w:val="00A968C1"/>
    <w:rsid w:val="00AA06C8"/>
    <w:rsid w:val="00AA4CA3"/>
    <w:rsid w:val="00AA5CEE"/>
    <w:rsid w:val="00AB09C6"/>
    <w:rsid w:val="00AB4F27"/>
    <w:rsid w:val="00AB5C0F"/>
    <w:rsid w:val="00AC067A"/>
    <w:rsid w:val="00AC28B0"/>
    <w:rsid w:val="00AD32CB"/>
    <w:rsid w:val="00AD58E4"/>
    <w:rsid w:val="00AE4B04"/>
    <w:rsid w:val="00AE656F"/>
    <w:rsid w:val="00AF443E"/>
    <w:rsid w:val="00AF64F8"/>
    <w:rsid w:val="00B010A9"/>
    <w:rsid w:val="00B03FD3"/>
    <w:rsid w:val="00B0511D"/>
    <w:rsid w:val="00B14955"/>
    <w:rsid w:val="00B2176F"/>
    <w:rsid w:val="00B31B33"/>
    <w:rsid w:val="00B332E6"/>
    <w:rsid w:val="00B35466"/>
    <w:rsid w:val="00B50E22"/>
    <w:rsid w:val="00B51E96"/>
    <w:rsid w:val="00B53D51"/>
    <w:rsid w:val="00B569B0"/>
    <w:rsid w:val="00B56A47"/>
    <w:rsid w:val="00B70D2A"/>
    <w:rsid w:val="00B8227F"/>
    <w:rsid w:val="00B852DC"/>
    <w:rsid w:val="00B86730"/>
    <w:rsid w:val="00B873D1"/>
    <w:rsid w:val="00B923BE"/>
    <w:rsid w:val="00B94A6D"/>
    <w:rsid w:val="00B95725"/>
    <w:rsid w:val="00BA5828"/>
    <w:rsid w:val="00BB0A0C"/>
    <w:rsid w:val="00BC22AA"/>
    <w:rsid w:val="00BC26CF"/>
    <w:rsid w:val="00BD1745"/>
    <w:rsid w:val="00BD7BB1"/>
    <w:rsid w:val="00BE3021"/>
    <w:rsid w:val="00BF270C"/>
    <w:rsid w:val="00BF3786"/>
    <w:rsid w:val="00BF7A1F"/>
    <w:rsid w:val="00C07BBF"/>
    <w:rsid w:val="00C1133A"/>
    <w:rsid w:val="00C1159E"/>
    <w:rsid w:val="00C211C9"/>
    <w:rsid w:val="00C301BC"/>
    <w:rsid w:val="00C33137"/>
    <w:rsid w:val="00C41F30"/>
    <w:rsid w:val="00C428B0"/>
    <w:rsid w:val="00C45A63"/>
    <w:rsid w:val="00C513A2"/>
    <w:rsid w:val="00C5249D"/>
    <w:rsid w:val="00C60C62"/>
    <w:rsid w:val="00C64C30"/>
    <w:rsid w:val="00C66C2F"/>
    <w:rsid w:val="00C70B58"/>
    <w:rsid w:val="00C7529F"/>
    <w:rsid w:val="00C80AEF"/>
    <w:rsid w:val="00C818E6"/>
    <w:rsid w:val="00C82058"/>
    <w:rsid w:val="00C8536A"/>
    <w:rsid w:val="00C924BE"/>
    <w:rsid w:val="00C942B4"/>
    <w:rsid w:val="00C97B08"/>
    <w:rsid w:val="00CB00A9"/>
    <w:rsid w:val="00CB49F1"/>
    <w:rsid w:val="00CC7F01"/>
    <w:rsid w:val="00CD2562"/>
    <w:rsid w:val="00CD4ECF"/>
    <w:rsid w:val="00CE113E"/>
    <w:rsid w:val="00CF38B6"/>
    <w:rsid w:val="00CF427B"/>
    <w:rsid w:val="00D00B71"/>
    <w:rsid w:val="00D0377A"/>
    <w:rsid w:val="00D04256"/>
    <w:rsid w:val="00D04BF6"/>
    <w:rsid w:val="00D13305"/>
    <w:rsid w:val="00D13F2B"/>
    <w:rsid w:val="00D22D5A"/>
    <w:rsid w:val="00D261E7"/>
    <w:rsid w:val="00D266AE"/>
    <w:rsid w:val="00D3633F"/>
    <w:rsid w:val="00D44D5F"/>
    <w:rsid w:val="00D643A3"/>
    <w:rsid w:val="00D746F1"/>
    <w:rsid w:val="00D814E4"/>
    <w:rsid w:val="00D874CF"/>
    <w:rsid w:val="00DA08DB"/>
    <w:rsid w:val="00DA0C03"/>
    <w:rsid w:val="00DA7506"/>
    <w:rsid w:val="00DB2133"/>
    <w:rsid w:val="00DC3F0B"/>
    <w:rsid w:val="00DC65C8"/>
    <w:rsid w:val="00DD1688"/>
    <w:rsid w:val="00DD6037"/>
    <w:rsid w:val="00DD61EA"/>
    <w:rsid w:val="00DD7D97"/>
    <w:rsid w:val="00DE3291"/>
    <w:rsid w:val="00DE7E2E"/>
    <w:rsid w:val="00E01266"/>
    <w:rsid w:val="00E01C77"/>
    <w:rsid w:val="00E029D0"/>
    <w:rsid w:val="00E123B7"/>
    <w:rsid w:val="00E12650"/>
    <w:rsid w:val="00E12921"/>
    <w:rsid w:val="00E32903"/>
    <w:rsid w:val="00E36016"/>
    <w:rsid w:val="00E51561"/>
    <w:rsid w:val="00E5554E"/>
    <w:rsid w:val="00E73856"/>
    <w:rsid w:val="00E81BBA"/>
    <w:rsid w:val="00E82AF6"/>
    <w:rsid w:val="00E945B2"/>
    <w:rsid w:val="00EA12C1"/>
    <w:rsid w:val="00EA13FE"/>
    <w:rsid w:val="00EA4181"/>
    <w:rsid w:val="00EA4D45"/>
    <w:rsid w:val="00EA6376"/>
    <w:rsid w:val="00EA7581"/>
    <w:rsid w:val="00EB31C7"/>
    <w:rsid w:val="00EB5993"/>
    <w:rsid w:val="00EC08C2"/>
    <w:rsid w:val="00EF03AC"/>
    <w:rsid w:val="00EF6DFE"/>
    <w:rsid w:val="00F105D0"/>
    <w:rsid w:val="00F20450"/>
    <w:rsid w:val="00F253DC"/>
    <w:rsid w:val="00F27581"/>
    <w:rsid w:val="00F366ED"/>
    <w:rsid w:val="00F369D3"/>
    <w:rsid w:val="00F402C1"/>
    <w:rsid w:val="00F46906"/>
    <w:rsid w:val="00F47D0C"/>
    <w:rsid w:val="00F52179"/>
    <w:rsid w:val="00F53268"/>
    <w:rsid w:val="00F53FF7"/>
    <w:rsid w:val="00F5502E"/>
    <w:rsid w:val="00F56903"/>
    <w:rsid w:val="00F61AD5"/>
    <w:rsid w:val="00F6599C"/>
    <w:rsid w:val="00F91DC9"/>
    <w:rsid w:val="00F92B3D"/>
    <w:rsid w:val="00F92BEE"/>
    <w:rsid w:val="00F94D4C"/>
    <w:rsid w:val="00FA2946"/>
    <w:rsid w:val="00FA5E99"/>
    <w:rsid w:val="00FB572C"/>
    <w:rsid w:val="00FC018B"/>
    <w:rsid w:val="00FC78DC"/>
    <w:rsid w:val="00FD1A91"/>
    <w:rsid w:val="00FD6129"/>
    <w:rsid w:val="00FD760C"/>
    <w:rsid w:val="00FE6412"/>
    <w:rsid w:val="00FE7C71"/>
    <w:rsid w:val="00FF0F7B"/>
    <w:rsid w:val="00FF7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16495"/>
  <w15:docId w15:val="{D1ADCC6B-D298-4433-B400-3D8B008D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63E"/>
  </w:style>
  <w:style w:type="paragraph" w:styleId="1">
    <w:name w:val="heading 1"/>
    <w:basedOn w:val="a"/>
    <w:next w:val="a"/>
    <w:link w:val="10"/>
    <w:uiPriority w:val="9"/>
    <w:qFormat/>
    <w:rsid w:val="005F16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1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66B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A75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16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163E"/>
    <w:rPr>
      <w:rFonts w:ascii="Tahoma" w:hAnsi="Tahoma" w:cs="Tahoma"/>
      <w:sz w:val="16"/>
      <w:szCs w:val="16"/>
    </w:rPr>
  </w:style>
  <w:style w:type="paragraph" w:styleId="a5">
    <w:name w:val="No Spacing"/>
    <w:link w:val="a6"/>
    <w:uiPriority w:val="1"/>
    <w:qFormat/>
    <w:rsid w:val="005F163E"/>
    <w:pPr>
      <w:spacing w:after="0" w:line="240" w:lineRule="auto"/>
    </w:pPr>
  </w:style>
  <w:style w:type="character" w:customStyle="1" w:styleId="a6">
    <w:name w:val="Без интервала Знак"/>
    <w:link w:val="a5"/>
    <w:uiPriority w:val="1"/>
    <w:locked/>
    <w:rsid w:val="005F163E"/>
  </w:style>
  <w:style w:type="character" w:customStyle="1" w:styleId="10">
    <w:name w:val="Заголовок 1 Знак"/>
    <w:basedOn w:val="a0"/>
    <w:link w:val="1"/>
    <w:qFormat/>
    <w:rsid w:val="005F163E"/>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5F163E"/>
    <w:pPr>
      <w:outlineLvl w:val="9"/>
    </w:pPr>
    <w:rPr>
      <w:lang w:eastAsia="ru-RU"/>
    </w:rPr>
  </w:style>
  <w:style w:type="paragraph" w:styleId="11">
    <w:name w:val="toc 1"/>
    <w:basedOn w:val="a"/>
    <w:next w:val="a"/>
    <w:autoRedefine/>
    <w:uiPriority w:val="39"/>
    <w:unhideWhenUsed/>
    <w:qFormat/>
    <w:rsid w:val="005F163E"/>
    <w:pPr>
      <w:spacing w:after="100"/>
    </w:pPr>
  </w:style>
  <w:style w:type="paragraph" w:styleId="21">
    <w:name w:val="toc 2"/>
    <w:basedOn w:val="a"/>
    <w:next w:val="a"/>
    <w:autoRedefine/>
    <w:uiPriority w:val="39"/>
    <w:unhideWhenUsed/>
    <w:qFormat/>
    <w:rsid w:val="00EA12C1"/>
    <w:pPr>
      <w:tabs>
        <w:tab w:val="left" w:pos="1134"/>
      </w:tabs>
      <w:spacing w:after="0" w:line="336" w:lineRule="auto"/>
      <w:ind w:firstLine="567"/>
      <w:jc w:val="both"/>
    </w:pPr>
    <w:rPr>
      <w:rFonts w:ascii="Times New Roman" w:hAnsi="Times New Roman" w:cs="Times New Roman"/>
    </w:rPr>
  </w:style>
  <w:style w:type="paragraph" w:styleId="31">
    <w:name w:val="toc 3"/>
    <w:basedOn w:val="a"/>
    <w:next w:val="a"/>
    <w:autoRedefine/>
    <w:uiPriority w:val="39"/>
    <w:unhideWhenUsed/>
    <w:qFormat/>
    <w:rsid w:val="005C3709"/>
    <w:pPr>
      <w:tabs>
        <w:tab w:val="left" w:pos="142"/>
        <w:tab w:val="left" w:pos="1134"/>
      </w:tabs>
      <w:spacing w:after="0" w:line="283" w:lineRule="auto"/>
      <w:ind w:firstLine="426"/>
    </w:pPr>
    <w:rPr>
      <w:rFonts w:ascii="Times New Roman" w:hAnsi="Times New Roman" w:cs="Times New Roman"/>
      <w:sz w:val="24"/>
      <w:szCs w:val="24"/>
    </w:rPr>
  </w:style>
  <w:style w:type="paragraph" w:styleId="a8">
    <w:name w:val="List Paragraph"/>
    <w:aliases w:val="ПС - Нумерованный,Булит,Нумерация,List Paragraph,Bullet List,FooterText,numbered,Paragraphe de liste1,lp1,Bullet 1,Use Case List Paragraph,ПАРАГРАФ,список 1,Варианты ответов,Абзац списка1"/>
    <w:basedOn w:val="a"/>
    <w:link w:val="a9"/>
    <w:qFormat/>
    <w:rsid w:val="008C5C52"/>
    <w:pPr>
      <w:ind w:left="720"/>
      <w:contextualSpacing/>
    </w:pPr>
  </w:style>
  <w:style w:type="character" w:styleId="aa">
    <w:name w:val="Hyperlink"/>
    <w:basedOn w:val="a0"/>
    <w:unhideWhenUsed/>
    <w:rsid w:val="008C5C52"/>
    <w:rPr>
      <w:color w:val="0000FF"/>
      <w:u w:val="single"/>
    </w:rPr>
  </w:style>
  <w:style w:type="paragraph" w:customStyle="1" w:styleId="ConsPlusNormal">
    <w:name w:val="ConsPlusNormal"/>
    <w:link w:val="ConsPlusNormal0"/>
    <w:qFormat/>
    <w:rsid w:val="00582106"/>
    <w:pPr>
      <w:widowControl w:val="0"/>
      <w:autoSpaceDE w:val="0"/>
      <w:autoSpaceDN w:val="0"/>
      <w:spacing w:after="0" w:line="240" w:lineRule="auto"/>
    </w:pPr>
    <w:rPr>
      <w:rFonts w:ascii="Calibri" w:eastAsia="Times New Roman" w:hAnsi="Calibri" w:cs="Calibri"/>
      <w:szCs w:val="20"/>
      <w:lang w:eastAsia="ru-RU"/>
    </w:rPr>
  </w:style>
  <w:style w:type="character" w:customStyle="1" w:styleId="30">
    <w:name w:val="Заголовок 3 Знак"/>
    <w:basedOn w:val="a0"/>
    <w:link w:val="3"/>
    <w:uiPriority w:val="9"/>
    <w:rsid w:val="00166BBF"/>
    <w:rPr>
      <w:rFonts w:asciiTheme="majorHAnsi" w:eastAsiaTheme="majorEastAsia" w:hAnsiTheme="majorHAnsi" w:cstheme="majorBidi"/>
      <w:b/>
      <w:bCs/>
      <w:color w:val="4F81BD" w:themeColor="accent1"/>
    </w:rPr>
  </w:style>
  <w:style w:type="paragraph" w:styleId="32">
    <w:name w:val="Body Text Indent 3"/>
    <w:basedOn w:val="a"/>
    <w:link w:val="33"/>
    <w:rsid w:val="002A53B6"/>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2A53B6"/>
    <w:rPr>
      <w:rFonts w:ascii="Times New Roman" w:eastAsia="Times New Roman" w:hAnsi="Times New Roman" w:cs="Times New Roman"/>
      <w:sz w:val="16"/>
      <w:szCs w:val="16"/>
      <w:lang w:eastAsia="ru-RU"/>
    </w:rPr>
  </w:style>
  <w:style w:type="table" w:styleId="ab">
    <w:name w:val="Table Grid"/>
    <w:aliases w:val="OTR"/>
    <w:basedOn w:val="a1"/>
    <w:uiPriority w:val="59"/>
    <w:rsid w:val="002A5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uiPriority w:val="99"/>
    <w:semiHidden/>
    <w:unhideWhenUsed/>
    <w:rsid w:val="006F4B14"/>
    <w:pPr>
      <w:spacing w:after="120"/>
      <w:ind w:left="283"/>
    </w:pPr>
  </w:style>
  <w:style w:type="character" w:customStyle="1" w:styleId="ad">
    <w:name w:val="Основной текст с отступом Знак"/>
    <w:basedOn w:val="a0"/>
    <w:link w:val="ac"/>
    <w:rsid w:val="006F4B14"/>
  </w:style>
  <w:style w:type="character" w:customStyle="1" w:styleId="apple-converted-space">
    <w:name w:val="apple-converted-space"/>
    <w:basedOn w:val="a0"/>
    <w:uiPriority w:val="99"/>
    <w:rsid w:val="006918C9"/>
  </w:style>
  <w:style w:type="character" w:customStyle="1" w:styleId="20">
    <w:name w:val="Заголовок 2 Знак"/>
    <w:basedOn w:val="a0"/>
    <w:link w:val="2"/>
    <w:uiPriority w:val="9"/>
    <w:rsid w:val="006918C9"/>
    <w:rPr>
      <w:rFonts w:asciiTheme="majorHAnsi" w:eastAsiaTheme="majorEastAsia" w:hAnsiTheme="majorHAnsi" w:cstheme="majorBidi"/>
      <w:b/>
      <w:bCs/>
      <w:color w:val="4F81BD" w:themeColor="accent1"/>
      <w:sz w:val="26"/>
      <w:szCs w:val="26"/>
    </w:rPr>
  </w:style>
  <w:style w:type="paragraph" w:styleId="ae">
    <w:name w:val="Normal (Web)"/>
    <w:basedOn w:val="a"/>
    <w:uiPriority w:val="99"/>
    <w:semiHidden/>
    <w:unhideWhenUsed/>
    <w:rsid w:val="001F5F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unhideWhenUsed/>
    <w:rsid w:val="00402916"/>
    <w:pPr>
      <w:spacing w:after="120"/>
    </w:pPr>
  </w:style>
  <w:style w:type="character" w:customStyle="1" w:styleId="af0">
    <w:name w:val="Основной текст Знак"/>
    <w:basedOn w:val="a0"/>
    <w:link w:val="af"/>
    <w:qFormat/>
    <w:rsid w:val="00402916"/>
  </w:style>
  <w:style w:type="character" w:customStyle="1" w:styleId="22">
    <w:name w:val="Основной текст (2)"/>
    <w:rsid w:val="00402916"/>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paragraph" w:styleId="af1">
    <w:name w:val="header"/>
    <w:basedOn w:val="a"/>
    <w:link w:val="af2"/>
    <w:uiPriority w:val="99"/>
    <w:unhideWhenUsed/>
    <w:rsid w:val="00DC3F0B"/>
    <w:pPr>
      <w:tabs>
        <w:tab w:val="center" w:pos="4677"/>
        <w:tab w:val="right" w:pos="9355"/>
      </w:tabs>
      <w:spacing w:after="0" w:line="240" w:lineRule="auto"/>
    </w:pPr>
  </w:style>
  <w:style w:type="character" w:customStyle="1" w:styleId="af2">
    <w:name w:val="Верхний колонтитул Знак"/>
    <w:basedOn w:val="a0"/>
    <w:link w:val="af1"/>
    <w:qFormat/>
    <w:rsid w:val="00DC3F0B"/>
  </w:style>
  <w:style w:type="paragraph" w:styleId="af3">
    <w:name w:val="footer"/>
    <w:basedOn w:val="a"/>
    <w:link w:val="af4"/>
    <w:uiPriority w:val="99"/>
    <w:unhideWhenUsed/>
    <w:rsid w:val="00DC3F0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C3F0B"/>
  </w:style>
  <w:style w:type="paragraph" w:customStyle="1" w:styleId="ConsPlusCell">
    <w:name w:val="ConsPlusCell"/>
    <w:qFormat/>
    <w:rsid w:val="0056476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
    <w:name w:val="Стиль1"/>
    <w:basedOn w:val="a"/>
    <w:link w:val="13"/>
    <w:uiPriority w:val="99"/>
    <w:qFormat/>
    <w:rsid w:val="00256B44"/>
    <w:pPr>
      <w:spacing w:after="0" w:line="240" w:lineRule="auto"/>
      <w:ind w:firstLine="709"/>
      <w:jc w:val="both"/>
    </w:pPr>
    <w:rPr>
      <w:rFonts w:ascii="Times New Roman" w:eastAsia="Calibri" w:hAnsi="Times New Roman" w:cs="Times New Roman"/>
      <w:sz w:val="28"/>
      <w:szCs w:val="28"/>
    </w:rPr>
  </w:style>
  <w:style w:type="character" w:customStyle="1" w:styleId="13">
    <w:name w:val="Стиль1 Знак"/>
    <w:basedOn w:val="a0"/>
    <w:link w:val="12"/>
    <w:uiPriority w:val="99"/>
    <w:rsid w:val="00256B44"/>
    <w:rPr>
      <w:rFonts w:ascii="Times New Roman" w:eastAsia="Calibri" w:hAnsi="Times New Roman" w:cs="Times New Roman"/>
      <w:sz w:val="28"/>
      <w:szCs w:val="28"/>
    </w:rPr>
  </w:style>
  <w:style w:type="character" w:styleId="af5">
    <w:name w:val="footnote reference"/>
    <w:uiPriority w:val="99"/>
    <w:unhideWhenUsed/>
    <w:rsid w:val="00256B44"/>
    <w:rPr>
      <w:vertAlign w:val="superscript"/>
    </w:rPr>
  </w:style>
  <w:style w:type="paragraph" w:styleId="af6">
    <w:name w:val="footnote text"/>
    <w:basedOn w:val="a"/>
    <w:link w:val="af7"/>
    <w:uiPriority w:val="99"/>
    <w:unhideWhenUsed/>
    <w:rsid w:val="002B6BD0"/>
    <w:pPr>
      <w:spacing w:after="0" w:line="240" w:lineRule="auto"/>
    </w:pPr>
    <w:rPr>
      <w:rFonts w:ascii="Calibri" w:eastAsia="Calibri" w:hAnsi="Calibri" w:cs="Times New Roman"/>
      <w:sz w:val="20"/>
      <w:szCs w:val="20"/>
    </w:rPr>
  </w:style>
  <w:style w:type="character" w:customStyle="1" w:styleId="af7">
    <w:name w:val="Текст сноски Знак"/>
    <w:basedOn w:val="a0"/>
    <w:link w:val="af6"/>
    <w:uiPriority w:val="99"/>
    <w:rsid w:val="002B6BD0"/>
    <w:rPr>
      <w:rFonts w:ascii="Calibri" w:eastAsia="Calibri" w:hAnsi="Calibri" w:cs="Times New Roman"/>
      <w:sz w:val="20"/>
      <w:szCs w:val="20"/>
    </w:rPr>
  </w:style>
  <w:style w:type="character" w:customStyle="1" w:styleId="a9">
    <w:name w:val="Абзац списка Знак"/>
    <w:aliases w:val="ПС - Нумерованный Знак,Булит Знак,Нумерация Знак,List Paragraph Знак,Bullet List Знак,FooterText Знак,numbered Знак,Paragraphe de liste1 Знак,lp1 Знак,Bullet 1 Знак,Use Case List Paragraph Знак,ПАРАГРАФ Знак,список 1 Знак"/>
    <w:link w:val="a8"/>
    <w:locked/>
    <w:rsid w:val="007E1505"/>
  </w:style>
  <w:style w:type="character" w:customStyle="1" w:styleId="ConsPlusNormal0">
    <w:name w:val="ConsPlusNormal Знак"/>
    <w:basedOn w:val="a0"/>
    <w:link w:val="ConsPlusNormal"/>
    <w:rsid w:val="00AB4F27"/>
    <w:rPr>
      <w:rFonts w:ascii="Calibri" w:eastAsia="Times New Roman" w:hAnsi="Calibri" w:cs="Calibri"/>
      <w:szCs w:val="20"/>
      <w:lang w:eastAsia="ru-RU"/>
    </w:rPr>
  </w:style>
  <w:style w:type="paragraph" w:customStyle="1" w:styleId="Standard">
    <w:name w:val="Standard"/>
    <w:rsid w:val="001019B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ontStyle17">
    <w:name w:val="Font Style17"/>
    <w:rsid w:val="001019BB"/>
    <w:rPr>
      <w:rFonts w:ascii="Times New Roman" w:hAnsi="Times New Roman" w:cs="Times New Roman"/>
      <w:sz w:val="26"/>
      <w:szCs w:val="26"/>
    </w:rPr>
  </w:style>
  <w:style w:type="paragraph" w:customStyle="1" w:styleId="ConsPlusTitle">
    <w:name w:val="ConsPlusTitle"/>
    <w:uiPriority w:val="99"/>
    <w:rsid w:val="005F29EE"/>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0"/>
    <w:link w:val="4"/>
    <w:uiPriority w:val="9"/>
    <w:rsid w:val="00DA7506"/>
    <w:rPr>
      <w:rFonts w:asciiTheme="majorHAnsi" w:eastAsiaTheme="majorEastAsia" w:hAnsiTheme="majorHAnsi" w:cstheme="majorBidi"/>
      <w:b/>
      <w:bCs/>
      <w:i/>
      <w:iCs/>
      <w:color w:val="4F81BD" w:themeColor="accent1"/>
    </w:rPr>
  </w:style>
  <w:style w:type="paragraph" w:styleId="af8">
    <w:name w:val="annotation text"/>
    <w:basedOn w:val="a"/>
    <w:link w:val="af9"/>
    <w:uiPriority w:val="99"/>
    <w:unhideWhenUsed/>
    <w:rsid w:val="00C428B0"/>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C428B0"/>
    <w:rPr>
      <w:rFonts w:ascii="Calibri" w:eastAsia="Calibri" w:hAnsi="Calibri" w:cs="Times New Roman"/>
      <w:sz w:val="20"/>
      <w:szCs w:val="20"/>
    </w:rPr>
  </w:style>
  <w:style w:type="paragraph" w:customStyle="1" w:styleId="14">
    <w:name w:val="Заголовок1"/>
    <w:basedOn w:val="a"/>
    <w:next w:val="af"/>
    <w:rsid w:val="00491565"/>
    <w:pPr>
      <w:keepNext/>
      <w:suppressAutoHyphens/>
      <w:spacing w:before="240" w:after="120" w:line="240" w:lineRule="auto"/>
    </w:pPr>
    <w:rPr>
      <w:rFonts w:ascii="Liberation Sans" w:eastAsia="Microsoft YaHei" w:hAnsi="Liberation Sans" w:cs="Arial"/>
      <w:sz w:val="28"/>
      <w:szCs w:val="28"/>
      <w:lang w:eastAsia="ru-RU"/>
    </w:rPr>
  </w:style>
  <w:style w:type="paragraph" w:styleId="afa">
    <w:name w:val="Subtitle"/>
    <w:basedOn w:val="a"/>
    <w:next w:val="a"/>
    <w:link w:val="afb"/>
    <w:qFormat/>
    <w:rsid w:val="00882026"/>
    <w:pPr>
      <w:suppressAutoHyphens/>
      <w:spacing w:after="60" w:line="240" w:lineRule="auto"/>
      <w:jc w:val="center"/>
      <w:outlineLvl w:val="1"/>
    </w:pPr>
    <w:rPr>
      <w:rFonts w:ascii="Cambria" w:eastAsia="Times New Roman" w:hAnsi="Cambria" w:cs="Times New Roman"/>
      <w:sz w:val="24"/>
      <w:szCs w:val="24"/>
      <w:lang w:val="x-none" w:eastAsia="ar-SA"/>
    </w:rPr>
  </w:style>
  <w:style w:type="character" w:customStyle="1" w:styleId="afb">
    <w:name w:val="Подзаголовок Знак"/>
    <w:basedOn w:val="a0"/>
    <w:link w:val="afa"/>
    <w:rsid w:val="00882026"/>
    <w:rPr>
      <w:rFonts w:ascii="Cambria" w:eastAsia="Times New Roman" w:hAnsi="Cambria" w:cs="Times New Roman"/>
      <w:sz w:val="24"/>
      <w:szCs w:val="24"/>
      <w:lang w:val="x-none" w:eastAsia="ar-SA"/>
    </w:rPr>
  </w:style>
  <w:style w:type="character" w:customStyle="1" w:styleId="-">
    <w:name w:val="Интернет-ссылка"/>
    <w:basedOn w:val="a0"/>
    <w:rsid w:val="000921C3"/>
    <w:rPr>
      <w:color w:val="0000FF"/>
      <w:u w:val="single"/>
    </w:rPr>
  </w:style>
  <w:style w:type="character" w:styleId="afc">
    <w:name w:val="Strong"/>
    <w:basedOn w:val="a0"/>
    <w:qFormat/>
    <w:rsid w:val="000921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981539">
      <w:bodyDiv w:val="1"/>
      <w:marLeft w:val="0"/>
      <w:marRight w:val="0"/>
      <w:marTop w:val="0"/>
      <w:marBottom w:val="0"/>
      <w:divBdr>
        <w:top w:val="none" w:sz="0" w:space="0" w:color="auto"/>
        <w:left w:val="none" w:sz="0" w:space="0" w:color="auto"/>
        <w:bottom w:val="none" w:sz="0" w:space="0" w:color="auto"/>
        <w:right w:val="none" w:sz="0" w:space="0" w:color="auto"/>
      </w:divBdr>
    </w:div>
    <w:div w:id="268779432">
      <w:bodyDiv w:val="1"/>
      <w:marLeft w:val="0"/>
      <w:marRight w:val="0"/>
      <w:marTop w:val="0"/>
      <w:marBottom w:val="0"/>
      <w:divBdr>
        <w:top w:val="none" w:sz="0" w:space="0" w:color="auto"/>
        <w:left w:val="none" w:sz="0" w:space="0" w:color="auto"/>
        <w:bottom w:val="none" w:sz="0" w:space="0" w:color="auto"/>
        <w:right w:val="none" w:sz="0" w:space="0" w:color="auto"/>
      </w:divBdr>
    </w:div>
    <w:div w:id="417214014">
      <w:bodyDiv w:val="1"/>
      <w:marLeft w:val="0"/>
      <w:marRight w:val="0"/>
      <w:marTop w:val="0"/>
      <w:marBottom w:val="0"/>
      <w:divBdr>
        <w:top w:val="none" w:sz="0" w:space="0" w:color="auto"/>
        <w:left w:val="none" w:sz="0" w:space="0" w:color="auto"/>
        <w:bottom w:val="none" w:sz="0" w:space="0" w:color="auto"/>
        <w:right w:val="none" w:sz="0" w:space="0" w:color="auto"/>
      </w:divBdr>
    </w:div>
    <w:div w:id="951476497">
      <w:bodyDiv w:val="1"/>
      <w:marLeft w:val="0"/>
      <w:marRight w:val="0"/>
      <w:marTop w:val="0"/>
      <w:marBottom w:val="0"/>
      <w:divBdr>
        <w:top w:val="none" w:sz="0" w:space="0" w:color="auto"/>
        <w:left w:val="none" w:sz="0" w:space="0" w:color="auto"/>
        <w:bottom w:val="none" w:sz="0" w:space="0" w:color="auto"/>
        <w:right w:val="none" w:sz="0" w:space="0" w:color="auto"/>
      </w:divBdr>
    </w:div>
    <w:div w:id="1135752207">
      <w:bodyDiv w:val="1"/>
      <w:marLeft w:val="0"/>
      <w:marRight w:val="0"/>
      <w:marTop w:val="0"/>
      <w:marBottom w:val="0"/>
      <w:divBdr>
        <w:top w:val="none" w:sz="0" w:space="0" w:color="auto"/>
        <w:left w:val="none" w:sz="0" w:space="0" w:color="auto"/>
        <w:bottom w:val="none" w:sz="0" w:space="0" w:color="auto"/>
        <w:right w:val="none" w:sz="0" w:space="0" w:color="auto"/>
      </w:divBdr>
    </w:div>
    <w:div w:id="1209688185">
      <w:bodyDiv w:val="1"/>
      <w:marLeft w:val="0"/>
      <w:marRight w:val="0"/>
      <w:marTop w:val="0"/>
      <w:marBottom w:val="0"/>
      <w:divBdr>
        <w:top w:val="none" w:sz="0" w:space="0" w:color="auto"/>
        <w:left w:val="none" w:sz="0" w:space="0" w:color="auto"/>
        <w:bottom w:val="none" w:sz="0" w:space="0" w:color="auto"/>
        <w:right w:val="none" w:sz="0" w:space="0" w:color="auto"/>
      </w:divBdr>
    </w:div>
    <w:div w:id="1299646481">
      <w:bodyDiv w:val="1"/>
      <w:marLeft w:val="0"/>
      <w:marRight w:val="0"/>
      <w:marTop w:val="0"/>
      <w:marBottom w:val="0"/>
      <w:divBdr>
        <w:top w:val="none" w:sz="0" w:space="0" w:color="auto"/>
        <w:left w:val="none" w:sz="0" w:space="0" w:color="auto"/>
        <w:bottom w:val="none" w:sz="0" w:space="0" w:color="auto"/>
        <w:right w:val="none" w:sz="0" w:space="0" w:color="auto"/>
      </w:divBdr>
    </w:div>
    <w:div w:id="1438940726">
      <w:bodyDiv w:val="1"/>
      <w:marLeft w:val="0"/>
      <w:marRight w:val="0"/>
      <w:marTop w:val="0"/>
      <w:marBottom w:val="0"/>
      <w:divBdr>
        <w:top w:val="none" w:sz="0" w:space="0" w:color="auto"/>
        <w:left w:val="none" w:sz="0" w:space="0" w:color="auto"/>
        <w:bottom w:val="none" w:sz="0" w:space="0" w:color="auto"/>
        <w:right w:val="none" w:sz="0" w:space="0" w:color="auto"/>
      </w:divBdr>
    </w:div>
    <w:div w:id="1648244680">
      <w:bodyDiv w:val="1"/>
      <w:marLeft w:val="0"/>
      <w:marRight w:val="0"/>
      <w:marTop w:val="0"/>
      <w:marBottom w:val="0"/>
      <w:divBdr>
        <w:top w:val="none" w:sz="0" w:space="0" w:color="auto"/>
        <w:left w:val="none" w:sz="0" w:space="0" w:color="auto"/>
        <w:bottom w:val="none" w:sz="0" w:space="0" w:color="auto"/>
        <w:right w:val="none" w:sz="0" w:space="0" w:color="auto"/>
      </w:divBdr>
    </w:div>
    <w:div w:id="199826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AA91AEB35450B3CCFF6F745D1BF42A8244BAA8F245249CD9B412BDD01D81B9B2542C625F2E78B6270BE6BBA381BJ9O" TargetMode="External"/><Relationship Id="rId18" Type="http://schemas.openxmlformats.org/officeDocument/2006/relationships/hyperlink" Target="http://ru.wikipedia.org/wiki/%D0%9E%D0%BB%D1%8C%D1%85%D0%B0" TargetMode="External"/><Relationship Id="rId26" Type="http://schemas.openxmlformats.org/officeDocument/2006/relationships/chart" Target="charts/chart6.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hyperlink" Target="consultantplus://offline/ref=AAA91AEB35450B3CCFF6F745D1BF42A8244BAA8F245249CD9B412BDD01D81B9B2542C625F2E78B6270BE6BBA381BJ9O" TargetMode="External"/><Relationship Id="rId47" Type="http://schemas.openxmlformats.org/officeDocument/2006/relationships/hyperlink" Target="consultantplus://offline/ref=AAA91AEB35450B3CCFF6F745D1BF42A8244BAA8F245249CD9B412BDD01D81B9B2542C625F2E78B6270BE6BBA381BJ9O" TargetMode="External"/><Relationship Id="rId50" Type="http://schemas.openxmlformats.org/officeDocument/2006/relationships/hyperlink" Target="consultantplus://offline/ref=33BC279B54047837810094DE145E307CBF0C56648B9EF60E8BC81A12A59A9865A7C9A291B5C1617FD1ACAA9E62F773F41C45A7259EC4C4AEgBy0N" TargetMode="External"/><Relationship Id="rId7" Type="http://schemas.openxmlformats.org/officeDocument/2006/relationships/endnotes" Target="endnotes.xml"/><Relationship Id="rId12" Type="http://schemas.openxmlformats.org/officeDocument/2006/relationships/hyperlink" Target="consultantplus://offline/ref=AAA91AEB35450B3CCFF6F745D1BF42A82543AB88265049CD9B412BDD01D81B9B2542C625F2E78B6270BE6BBA381BJ9O" TargetMode="External"/><Relationship Id="rId17" Type="http://schemas.openxmlformats.org/officeDocument/2006/relationships/hyperlink" Target="http://ru.wikipedia.org/wiki/%D0%91%D0%B5%D1%80%D1%91%D0%B7%D0%B0"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hyperlink" Target="consultantplus://offline/ref=AAA91AEB35450B3CCFF6F745D1BF42A8244BAA8F245249CD9B412BDD01D81B9B2542C625F2E78B6270BE6BBA381BJ9O"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chart" Target="charts/chart9.xml"/><Relationship Id="rId41" Type="http://schemas.openxmlformats.org/officeDocument/2006/relationships/chart" Target="charts/chart2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AA91AEB35450B3CCFF6F745D1BF42A8254AA986205549CD9B412BDD01D81B9B2542C625F2E78B6270BE6BBA381BJ9O" TargetMode="External"/><Relationship Id="rId24" Type="http://schemas.openxmlformats.org/officeDocument/2006/relationships/hyperlink" Target="https://www.nalog.ru/" TargetMode="Externa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hyperlink" Target="consultantplus://offline/ref=AAA91AEB35450B3CCFF6F745D1BF42A8244BAA8F245249CD9B412BDD01D81B9B2542C625F2E78B6270BE6BBA381BJ9O"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AAA91AEB35450B3CCFF6F745D1BF42A8244BAF87225549CD9B412BDD01D81B9B2542C625F2E78B6270BE6BBA381BJ9O" TargetMode="Externa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hyperlink" Target="consultantplus://offline/ref=AAA91AEB35450B3CCFF6F745D1BF42A8244BAA8F245249CD9B412BDD01D81B9B2542C625F2E78B6270BE6BBA381BJ9O" TargetMode="External"/><Relationship Id="rId10" Type="http://schemas.openxmlformats.org/officeDocument/2006/relationships/hyperlink" Target="mailto:m.l.malahova@syktyvdin.rkomi.ru" TargetMode="External"/><Relationship Id="rId19" Type="http://schemas.openxmlformats.org/officeDocument/2006/relationships/hyperlink" Target="http://ru.wikipedia.org/wiki/%D0%9E%D1%81%D0%B8%D0%BD%D0%B0" TargetMode="External"/><Relationship Id="rId31" Type="http://schemas.openxmlformats.org/officeDocument/2006/relationships/chart" Target="charts/chart11.xml"/><Relationship Id="rId44" Type="http://schemas.openxmlformats.org/officeDocument/2006/relationships/hyperlink" Target="consultantplus://offline/ref=AAA91AEB35450B3CCFF6F745D1BF42A8244BAA8F245249CD9B412BDD01D81B9B2542C625F2E78B6270BE6BBA381BJ9O" TargetMode="External"/><Relationship Id="rId52"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AAA91AEB35450B3CCFF6E948C7D31CAC2140F78227574299C2142D8A5E881DCE7702987CA3A4C06F76A777BA3FAEE5C0E81EJ9O" TargetMode="Externa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consultantplus://offline/ref=AAA91AEB35450B3CCFF6F745D1BF42A8244BAA8F245249CD9B412BDD01D81B9B2542C625F2E78B6270BE6BBA381BJ9O" TargetMode="External"/><Relationship Id="rId48" Type="http://schemas.openxmlformats.org/officeDocument/2006/relationships/hyperlink" Target="consultantplus://offline/ref=AAA91AEB35450B3CCFF6F745D1BF42A8244BAA8F245249CD9B412BDD01D81B9B2542C625F2E78B6270BE6BBA381BJ9O" TargetMode="External"/><Relationship Id="rId8" Type="http://schemas.openxmlformats.org/officeDocument/2006/relationships/image" Target="media/image1.jpe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A2%D1%80%D1%83%D0%B4" TargetMode="External"/><Relationship Id="rId2" Type="http://schemas.openxmlformats.org/officeDocument/2006/relationships/hyperlink" Target="https://ru.wikipedia.org/wiki/%D0%97%D0%BD%D0%B0%D0%BD%D0%B8%D1%8F" TargetMode="External"/><Relationship Id="rId1" Type="http://schemas.openxmlformats.org/officeDocument/2006/relationships/hyperlink" Target="https://ru.wikipedia.org/wiki/%D0%98%D0%BD%D1%82%D0%B5%D0%BB%D0%BB%D0%B5%D0%BA%D1%82" TargetMode="External"/><Relationship Id="rId4" Type="http://schemas.openxmlformats.org/officeDocument/2006/relationships/hyperlink" Target="https://ru.wikipedia.org/wiki/%D0%9A%D0%B0%D1%87%D0%B5%D1%81%D1%82%D0%B2%D0%BE_%D0%B6%D0%B8%D0%B7%D0%BD%D0%B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Инвестиции в основном капитал,</a:t>
            </a:r>
          </a:p>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млн. рублей</a:t>
            </a:r>
          </a:p>
        </c:rich>
      </c:tx>
      <c:layout/>
      <c:overlay val="0"/>
    </c:title>
    <c:autoTitleDeleted val="0"/>
    <c:plotArea>
      <c:layout>
        <c:manualLayout>
          <c:layoutTarget val="inner"/>
          <c:xMode val="edge"/>
          <c:yMode val="edge"/>
          <c:x val="0.2038372396432902"/>
          <c:y val="0.4093105258394425"/>
          <c:w val="0.79616276035670974"/>
          <c:h val="0.36032944157842339"/>
        </c:manualLayout>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8.2676824487848133E-2"/>
                  <c:y val="-7.98774024214715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3E-4F93-90BD-CE2C4EB4F39F}"/>
                </c:ext>
                <c:ext xmlns:c15="http://schemas.microsoft.com/office/drawing/2012/chart" uri="{CE6537A1-D6FC-4f65-9D91-7224C49458BB}">
                  <c15:layout/>
                </c:ext>
              </c:extLst>
            </c:dLbl>
            <c:dLbl>
              <c:idx val="1"/>
              <c:layout>
                <c:manualLayout>
                  <c:x val="-8.2676824487848105E-2"/>
                  <c:y val="-0.117972059944119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3E-4F93-90BD-CE2C4EB4F39F}"/>
                </c:ext>
                <c:ext xmlns:c15="http://schemas.microsoft.com/office/drawing/2012/chart" uri="{CE6537A1-D6FC-4f65-9D91-7224C49458BB}">
                  <c15:layout/>
                </c:ext>
              </c:extLst>
            </c:dLbl>
            <c:dLbl>
              <c:idx val="2"/>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3E-4F93-90BD-CE2C4EB4F39F}"/>
                </c:ext>
                <c:ext xmlns:c15="http://schemas.microsoft.com/office/drawing/2012/chart" uri="{CE6537A1-D6FC-4f65-9D91-7224C49458BB}">
                  <c15:layout/>
                </c:ext>
              </c:extLst>
            </c:dLbl>
            <c:dLbl>
              <c:idx val="3"/>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3E-4F93-90BD-CE2C4EB4F39F}"/>
                </c:ext>
                <c:ext xmlns:c15="http://schemas.microsoft.com/office/drawing/2012/chart" uri="{CE6537A1-D6FC-4f65-9D91-7224C49458BB}">
                  <c15:layout/>
                </c:ext>
              </c:extLst>
            </c:dLbl>
            <c:dLbl>
              <c:idx val="4"/>
              <c:layout>
                <c:manualLayout>
                  <c:x val="-6.4935064935064929E-2"/>
                  <c:y val="-0.1032258064516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3E-4F93-90BD-CE2C4EB4F39F}"/>
                </c:ext>
                <c:ext xmlns:c15="http://schemas.microsoft.com/office/drawing/2012/chart" uri="{CE6537A1-D6FC-4f65-9D91-7224C49458BB}">
                  <c15:layout/>
                </c:ext>
              </c:extLst>
            </c:dLbl>
            <c:dLbl>
              <c:idx val="5"/>
              <c:layout>
                <c:manualLayout>
                  <c:x val="-3.0303030303030304E-2"/>
                  <c:y val="6.81818181818181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6B-49A2-941F-A4FC3D560A56}"/>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736</c:v>
                </c:pt>
                <c:pt idx="1">
                  <c:v>780</c:v>
                </c:pt>
                <c:pt idx="2">
                  <c:v>1037</c:v>
                </c:pt>
                <c:pt idx="3">
                  <c:v>661</c:v>
                </c:pt>
                <c:pt idx="4">
                  <c:v>1273</c:v>
                </c:pt>
                <c:pt idx="5">
                  <c:v>690.2</c:v>
                </c:pt>
              </c:numCache>
            </c:numRef>
          </c:val>
          <c:smooth val="0"/>
          <c:extLst xmlns:c16r2="http://schemas.microsoft.com/office/drawing/2015/06/chart">
            <c:ext xmlns:c16="http://schemas.microsoft.com/office/drawing/2014/chart" uri="{C3380CC4-5D6E-409C-BE32-E72D297353CC}">
              <c16:uniqueId val="{00000005-A43E-4F93-90BD-CE2C4EB4F39F}"/>
            </c:ext>
          </c:extLst>
        </c:ser>
        <c:dLbls>
          <c:showLegendKey val="0"/>
          <c:showVal val="0"/>
          <c:showCatName val="0"/>
          <c:showSerName val="0"/>
          <c:showPercent val="0"/>
          <c:showBubbleSize val="0"/>
        </c:dLbls>
        <c:marker val="1"/>
        <c:smooth val="0"/>
        <c:axId val="179831264"/>
        <c:axId val="179830872"/>
      </c:lineChart>
      <c:catAx>
        <c:axId val="179831264"/>
        <c:scaling>
          <c:orientation val="minMax"/>
        </c:scaling>
        <c:delete val="0"/>
        <c:axPos val="b"/>
        <c:numFmt formatCode="General" sourceLinked="1"/>
        <c:majorTickMark val="out"/>
        <c:minorTickMark val="none"/>
        <c:tickLblPos val="nextTo"/>
        <c:txPr>
          <a:bodyPr/>
          <a:lstStyle/>
          <a:p>
            <a:pPr>
              <a:defRPr sz="1000"/>
            </a:pPr>
            <a:endParaRPr lang="ru-RU"/>
          </a:p>
        </c:txPr>
        <c:crossAx val="179830872"/>
        <c:crosses val="autoZero"/>
        <c:auto val="1"/>
        <c:lblAlgn val="ctr"/>
        <c:lblOffset val="100"/>
        <c:noMultiLvlLbl val="0"/>
      </c:catAx>
      <c:valAx>
        <c:axId val="17983087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7983126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Доля протяженности аавтомобильных дорог</a:t>
            </a:r>
            <a:r>
              <a:rPr lang="ru-RU" sz="1000" b="0" baseline="0">
                <a:latin typeface="Times New Roman" pitchFamily="18" charset="0"/>
                <a:cs typeface="Times New Roman" pitchFamily="18" charset="0"/>
              </a:rPr>
              <a:t> общего пользования местного значения,не отвечающая нормативным требованиям км</a:t>
            </a:r>
            <a:endParaRPr lang="ru-RU" sz="1000" b="0">
              <a:latin typeface="Times New Roman" pitchFamily="18" charset="0"/>
              <a:cs typeface="Times New Roman" pitchFamily="18" charset="0"/>
            </a:endParaRP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20-4BC0-8213-F27563D90C3A}"/>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20-4BC0-8213-F27563D90C3A}"/>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20-4BC0-8213-F27563D90C3A}"/>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20-4BC0-8213-F27563D90C3A}"/>
                </c:ext>
                <c:ext xmlns:c15="http://schemas.microsoft.com/office/drawing/2012/chart" uri="{CE6537A1-D6FC-4f65-9D91-7224C49458BB}">
                  <c15:layout/>
                </c:ext>
              </c:extLst>
            </c:dLbl>
            <c:dLbl>
              <c:idx val="4"/>
              <c:layout>
                <c:manualLayout>
                  <c:x val="-6.060034026691289E-2"/>
                  <c:y val="-0.127934218012958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20-4BC0-8213-F27563D90C3A}"/>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59.6</c:v>
                </c:pt>
                <c:pt idx="1">
                  <c:v>63.52</c:v>
                </c:pt>
                <c:pt idx="2">
                  <c:v>61.8</c:v>
                </c:pt>
                <c:pt idx="3">
                  <c:v>61.8</c:v>
                </c:pt>
                <c:pt idx="4">
                  <c:v>79.599999999999994</c:v>
                </c:pt>
                <c:pt idx="5">
                  <c:v>84.3</c:v>
                </c:pt>
              </c:numCache>
            </c:numRef>
          </c:val>
          <c:smooth val="0"/>
          <c:extLst xmlns:c16r2="http://schemas.microsoft.com/office/drawing/2015/06/chart">
            <c:ext xmlns:c16="http://schemas.microsoft.com/office/drawing/2014/chart" uri="{C3380CC4-5D6E-409C-BE32-E72D297353CC}">
              <c16:uniqueId val="{00000005-FD20-4BC0-8213-F27563D90C3A}"/>
            </c:ext>
          </c:extLst>
        </c:ser>
        <c:dLbls>
          <c:showLegendKey val="0"/>
          <c:showVal val="0"/>
          <c:showCatName val="0"/>
          <c:showSerName val="0"/>
          <c:showPercent val="0"/>
          <c:showBubbleSize val="0"/>
        </c:dLbls>
        <c:marker val="1"/>
        <c:smooth val="0"/>
        <c:axId val="182772000"/>
        <c:axId val="182772392"/>
      </c:lineChart>
      <c:catAx>
        <c:axId val="182772000"/>
        <c:scaling>
          <c:orientation val="minMax"/>
        </c:scaling>
        <c:delete val="0"/>
        <c:axPos val="b"/>
        <c:numFmt formatCode="General" sourceLinked="1"/>
        <c:majorTickMark val="out"/>
        <c:minorTickMark val="none"/>
        <c:tickLblPos val="nextTo"/>
        <c:txPr>
          <a:bodyPr/>
          <a:lstStyle/>
          <a:p>
            <a:pPr>
              <a:defRPr sz="1000"/>
            </a:pPr>
            <a:endParaRPr lang="ru-RU"/>
          </a:p>
        </c:txPr>
        <c:crossAx val="182772392"/>
        <c:crosses val="autoZero"/>
        <c:auto val="1"/>
        <c:lblAlgn val="ctr"/>
        <c:lblOffset val="100"/>
        <c:noMultiLvlLbl val="0"/>
      </c:catAx>
      <c:valAx>
        <c:axId val="18277239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277200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Дорожно-траспортные проишествия, единиц</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3D-43FC-9CFF-2CB711DC8419}"/>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3D-43FC-9CFF-2CB711DC8419}"/>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3D-43FC-9CFF-2CB711DC8419}"/>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3D-43FC-9CFF-2CB711DC8419}"/>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3D-43FC-9CFF-2CB711DC8419}"/>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91</c:v>
                </c:pt>
                <c:pt idx="1">
                  <c:v>70</c:v>
                </c:pt>
                <c:pt idx="2">
                  <c:v>63</c:v>
                </c:pt>
                <c:pt idx="3">
                  <c:v>70</c:v>
                </c:pt>
                <c:pt idx="4">
                  <c:v>61</c:v>
                </c:pt>
                <c:pt idx="5">
                  <c:v>43</c:v>
                </c:pt>
              </c:numCache>
            </c:numRef>
          </c:val>
          <c:smooth val="0"/>
          <c:extLst xmlns:c16r2="http://schemas.microsoft.com/office/drawing/2015/06/chart">
            <c:ext xmlns:c16="http://schemas.microsoft.com/office/drawing/2014/chart" uri="{C3380CC4-5D6E-409C-BE32-E72D297353CC}">
              <c16:uniqueId val="{00000005-BC3D-43FC-9CFF-2CB711DC8419}"/>
            </c:ext>
          </c:extLst>
        </c:ser>
        <c:dLbls>
          <c:showLegendKey val="0"/>
          <c:showVal val="0"/>
          <c:showCatName val="0"/>
          <c:showSerName val="0"/>
          <c:showPercent val="0"/>
          <c:showBubbleSize val="0"/>
        </c:dLbls>
        <c:marker val="1"/>
        <c:smooth val="0"/>
        <c:axId val="183221568"/>
        <c:axId val="183220392"/>
      </c:lineChart>
      <c:catAx>
        <c:axId val="183221568"/>
        <c:scaling>
          <c:orientation val="minMax"/>
        </c:scaling>
        <c:delete val="0"/>
        <c:axPos val="b"/>
        <c:numFmt formatCode="General" sourceLinked="1"/>
        <c:majorTickMark val="out"/>
        <c:minorTickMark val="none"/>
        <c:tickLblPos val="nextTo"/>
        <c:crossAx val="183220392"/>
        <c:crosses val="autoZero"/>
        <c:auto val="1"/>
        <c:lblAlgn val="ctr"/>
        <c:lblOffset val="100"/>
        <c:noMultiLvlLbl val="0"/>
      </c:catAx>
      <c:valAx>
        <c:axId val="183220392"/>
        <c:scaling>
          <c:orientation val="minMax"/>
        </c:scaling>
        <c:delete val="0"/>
        <c:axPos val="l"/>
        <c:majorGridlines/>
        <c:numFmt formatCode="General" sourceLinked="1"/>
        <c:majorTickMark val="out"/>
        <c:minorTickMark val="none"/>
        <c:tickLblPos val="nextTo"/>
        <c:crossAx val="18322156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Доля детей в возрасте 1-6 лет, получающих дошкольную образовательную услугу от общего числа детей данного возраста, %</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E0A-4472-9888-2231D6AE4244}"/>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0A-4472-9888-2231D6AE4244}"/>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0A-4472-9888-2231D6AE4244}"/>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0A-4472-9888-2231D6AE4244}"/>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E0A-4472-9888-2231D6AE4244}"/>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66</c:v>
                </c:pt>
                <c:pt idx="1">
                  <c:v>66</c:v>
                </c:pt>
                <c:pt idx="2">
                  <c:v>60.5</c:v>
                </c:pt>
                <c:pt idx="3">
                  <c:v>64.900000000000006</c:v>
                </c:pt>
                <c:pt idx="4">
                  <c:v>65.900000000000006</c:v>
                </c:pt>
                <c:pt idx="5">
                  <c:v>68.099999999999994</c:v>
                </c:pt>
              </c:numCache>
            </c:numRef>
          </c:val>
          <c:smooth val="0"/>
          <c:extLst xmlns:c16r2="http://schemas.microsoft.com/office/drawing/2015/06/chart">
            <c:ext xmlns:c16="http://schemas.microsoft.com/office/drawing/2014/chart" uri="{C3380CC4-5D6E-409C-BE32-E72D297353CC}">
              <c16:uniqueId val="{00000005-7E0A-4472-9888-2231D6AE4244}"/>
            </c:ext>
          </c:extLst>
        </c:ser>
        <c:dLbls>
          <c:showLegendKey val="0"/>
          <c:showVal val="0"/>
          <c:showCatName val="0"/>
          <c:showSerName val="0"/>
          <c:showPercent val="0"/>
          <c:showBubbleSize val="0"/>
        </c:dLbls>
        <c:marker val="1"/>
        <c:smooth val="0"/>
        <c:axId val="183221960"/>
        <c:axId val="183220000"/>
      </c:lineChart>
      <c:catAx>
        <c:axId val="183221960"/>
        <c:scaling>
          <c:orientation val="minMax"/>
        </c:scaling>
        <c:delete val="0"/>
        <c:axPos val="b"/>
        <c:numFmt formatCode="General" sourceLinked="1"/>
        <c:majorTickMark val="out"/>
        <c:minorTickMark val="none"/>
        <c:tickLblPos val="nextTo"/>
        <c:txPr>
          <a:bodyPr/>
          <a:lstStyle/>
          <a:p>
            <a:pPr>
              <a:defRPr sz="1000"/>
            </a:pPr>
            <a:endParaRPr lang="ru-RU"/>
          </a:p>
        </c:txPr>
        <c:crossAx val="183220000"/>
        <c:crosses val="autoZero"/>
        <c:auto val="1"/>
        <c:lblAlgn val="ctr"/>
        <c:lblOffset val="100"/>
        <c:noMultiLvlLbl val="0"/>
      </c:catAx>
      <c:valAx>
        <c:axId val="183220000"/>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322196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Для детей в возрасте 1-6 лет, стоящих на учете для определения в муниципальные дошкольные учреждения от общей численности детей данного возраста</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01-4B1F-B1F2-6CB157E60459}"/>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01-4B1F-B1F2-6CB157E60459}"/>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01-4B1F-B1F2-6CB157E60459}"/>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01-4B1F-B1F2-6CB157E60459}"/>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01-4B1F-B1F2-6CB157E60459}"/>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23.9</c:v>
                </c:pt>
                <c:pt idx="1">
                  <c:v>13</c:v>
                </c:pt>
                <c:pt idx="2">
                  <c:v>17.8</c:v>
                </c:pt>
                <c:pt idx="3">
                  <c:v>14</c:v>
                </c:pt>
                <c:pt idx="4">
                  <c:v>14.2</c:v>
                </c:pt>
                <c:pt idx="5">
                  <c:v>10.58</c:v>
                </c:pt>
              </c:numCache>
            </c:numRef>
          </c:val>
          <c:smooth val="0"/>
          <c:extLst xmlns:c16r2="http://schemas.microsoft.com/office/drawing/2015/06/chart">
            <c:ext xmlns:c16="http://schemas.microsoft.com/office/drawing/2014/chart" uri="{C3380CC4-5D6E-409C-BE32-E72D297353CC}">
              <c16:uniqueId val="{00000005-3C01-4B1F-B1F2-6CB157E60459}"/>
            </c:ext>
          </c:extLst>
        </c:ser>
        <c:dLbls>
          <c:showLegendKey val="0"/>
          <c:showVal val="0"/>
          <c:showCatName val="0"/>
          <c:showSerName val="0"/>
          <c:showPercent val="0"/>
          <c:showBubbleSize val="0"/>
        </c:dLbls>
        <c:marker val="1"/>
        <c:smooth val="0"/>
        <c:axId val="183219608"/>
        <c:axId val="183220784"/>
      </c:lineChart>
      <c:catAx>
        <c:axId val="183219608"/>
        <c:scaling>
          <c:orientation val="minMax"/>
        </c:scaling>
        <c:delete val="0"/>
        <c:axPos val="b"/>
        <c:numFmt formatCode="General" sourceLinked="1"/>
        <c:majorTickMark val="out"/>
        <c:minorTickMark val="none"/>
        <c:tickLblPos val="nextTo"/>
        <c:crossAx val="183220784"/>
        <c:crosses val="autoZero"/>
        <c:auto val="1"/>
        <c:lblAlgn val="ctr"/>
        <c:lblOffset val="100"/>
        <c:noMultiLvlLbl val="0"/>
      </c:catAx>
      <c:valAx>
        <c:axId val="183220784"/>
        <c:scaling>
          <c:orientation val="minMax"/>
        </c:scaling>
        <c:delete val="0"/>
        <c:axPos val="l"/>
        <c:majorGridlines/>
        <c:numFmt formatCode="General" sourceLinked="1"/>
        <c:majorTickMark val="out"/>
        <c:minorTickMark val="none"/>
        <c:tickLblPos val="nextTo"/>
        <c:crossAx val="18321960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Уровень зарегистрированной безработицы на конец</a:t>
            </a:r>
            <a:r>
              <a:rPr lang="ru-RU" sz="1000" b="0" baseline="0">
                <a:latin typeface="Times New Roman" pitchFamily="18" charset="0"/>
                <a:cs typeface="Times New Roman" pitchFamily="18" charset="0"/>
              </a:rPr>
              <a:t> олтчетного года,</a:t>
            </a:r>
            <a:r>
              <a:rPr lang="ru-RU" sz="1000" b="0">
                <a:latin typeface="Times New Roman" pitchFamily="18" charset="0"/>
                <a:cs typeface="Times New Roman" pitchFamily="18" charset="0"/>
              </a:rPr>
              <a:t> %</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85848145208E-2"/>
                  <c:y val="-0.131360304099918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C26-4217-A329-8AE1E5DF0299}"/>
                </c:ext>
                <c:ext xmlns:c15="http://schemas.microsoft.com/office/drawing/2012/chart" uri="{CE6537A1-D6FC-4f65-9D91-7224C49458BB}">
                  <c15:layout/>
                </c:ext>
              </c:extLst>
            </c:dLbl>
            <c:dLbl>
              <c:idx val="1"/>
              <c:layout>
                <c:manualLayout>
                  <c:x val="-8.7015653987876918E-2"/>
                  <c:y val="-0.10485045656718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26-4217-A329-8AE1E5DF0299}"/>
                </c:ext>
                <c:ext xmlns:c15="http://schemas.microsoft.com/office/drawing/2012/chart" uri="{CE6537A1-D6FC-4f65-9D91-7224C49458BB}">
                  <c15:layout/>
                </c:ext>
              </c:extLst>
            </c:dLbl>
            <c:dLbl>
              <c:idx val="2"/>
              <c:layout>
                <c:manualLayout>
                  <c:x val="-8.6595022527721499E-2"/>
                  <c:y val="-8.4129693369167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26-4217-A329-8AE1E5DF0299}"/>
                </c:ext>
                <c:ext xmlns:c15="http://schemas.microsoft.com/office/drawing/2012/chart" uri="{CE6537A1-D6FC-4f65-9D91-7224C49458BB}">
                  <c15:layout/>
                </c:ext>
              </c:extLst>
            </c:dLbl>
            <c:dLbl>
              <c:idx val="3"/>
              <c:layout>
                <c:manualLayout>
                  <c:x val="-7.357083621876255E-2"/>
                  <c:y val="-9.67551511150926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26-4217-A329-8AE1E5DF0299}"/>
                </c:ext>
                <c:ext xmlns:c15="http://schemas.microsoft.com/office/drawing/2012/chart" uri="{CE6537A1-D6FC-4f65-9D91-7224C49458BB}">
                  <c15:layout/>
                </c:ext>
              </c:extLst>
            </c:dLbl>
            <c:dLbl>
              <c:idx val="4"/>
              <c:layout>
                <c:manualLayout>
                  <c:x val="-5.1914129626304859E-2"/>
                  <c:y val="-0.121018435569805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C26-4217-A329-8AE1E5DF0299}"/>
                </c:ext>
                <c:ext xmlns:c15="http://schemas.microsoft.com/office/drawing/2012/chart" uri="{CE6537A1-D6FC-4f65-9D91-7224C49458BB}">
                  <c15:layout/>
                </c:ext>
              </c:extLst>
            </c:dLbl>
            <c:dLbl>
              <c:idx val="5"/>
              <c:layout>
                <c:manualLayout>
                  <c:x val="-1.3029315960912053E-2"/>
                  <c:y val="-0.103792415169660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EA-4852-BD7A-C333B3F75BF5}"/>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2.5</c:v>
                </c:pt>
                <c:pt idx="1">
                  <c:v>2.6</c:v>
                </c:pt>
                <c:pt idx="2">
                  <c:v>2.8</c:v>
                </c:pt>
                <c:pt idx="3">
                  <c:v>2.58</c:v>
                </c:pt>
                <c:pt idx="4">
                  <c:v>2.12</c:v>
                </c:pt>
                <c:pt idx="5">
                  <c:v>2.2000000000000002</c:v>
                </c:pt>
              </c:numCache>
            </c:numRef>
          </c:val>
          <c:smooth val="0"/>
          <c:extLst xmlns:c16r2="http://schemas.microsoft.com/office/drawing/2015/06/chart">
            <c:ext xmlns:c16="http://schemas.microsoft.com/office/drawing/2014/chart" uri="{C3380CC4-5D6E-409C-BE32-E72D297353CC}">
              <c16:uniqueId val="{00000005-4C26-4217-A329-8AE1E5DF0299}"/>
            </c:ext>
          </c:extLst>
        </c:ser>
        <c:dLbls>
          <c:showLegendKey val="0"/>
          <c:showVal val="0"/>
          <c:showCatName val="0"/>
          <c:showSerName val="0"/>
          <c:showPercent val="0"/>
          <c:showBubbleSize val="0"/>
        </c:dLbls>
        <c:marker val="1"/>
        <c:smooth val="0"/>
        <c:axId val="183215688"/>
        <c:axId val="183217648"/>
      </c:lineChart>
      <c:catAx>
        <c:axId val="183215688"/>
        <c:scaling>
          <c:orientation val="minMax"/>
        </c:scaling>
        <c:delete val="0"/>
        <c:axPos val="b"/>
        <c:numFmt formatCode="General" sourceLinked="1"/>
        <c:majorTickMark val="out"/>
        <c:minorTickMark val="none"/>
        <c:tickLblPos val="nextTo"/>
        <c:txPr>
          <a:bodyPr/>
          <a:lstStyle/>
          <a:p>
            <a:pPr>
              <a:defRPr sz="1000"/>
            </a:pPr>
            <a:endParaRPr lang="ru-RU"/>
          </a:p>
        </c:txPr>
        <c:crossAx val="183217648"/>
        <c:crosses val="autoZero"/>
        <c:auto val="1"/>
        <c:lblAlgn val="ctr"/>
        <c:lblOffset val="100"/>
        <c:noMultiLvlLbl val="0"/>
      </c:catAx>
      <c:valAx>
        <c:axId val="18321764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3215688"/>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Численность безработных граждан, участвующих в плачиваемых общественных работах, чел.</a:t>
            </a:r>
          </a:p>
        </c:rich>
      </c:tx>
      <c:layout>
        <c:manualLayout>
          <c:xMode val="edge"/>
          <c:yMode val="edge"/>
          <c:x val="0.15209737013692676"/>
          <c:y val="0"/>
        </c:manualLayout>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0.10442544139428302"/>
                  <c:y val="-0.126471200203688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D1-4594-8BF6-D03251509D94}"/>
                </c:ext>
                <c:ext xmlns:c15="http://schemas.microsoft.com/office/drawing/2012/chart" uri="{CE6537A1-D6FC-4f65-9D91-7224C49458BB}">
                  <c15:layout/>
                </c:ext>
              </c:extLst>
            </c:dLbl>
            <c:dLbl>
              <c:idx val="1"/>
              <c:layout>
                <c:manualLayout>
                  <c:x val="-9.1368069035188348E-2"/>
                  <c:y val="-0.126100234625461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D1-4594-8BF6-D03251509D94}"/>
                </c:ext>
                <c:ext xmlns:c15="http://schemas.microsoft.com/office/drawing/2012/chart" uri="{CE6537A1-D6FC-4f65-9D91-7224C49458BB}">
                  <c15:layout/>
                </c:ext>
              </c:extLst>
            </c:dLbl>
            <c:dLbl>
              <c:idx val="2"/>
              <c:layout>
                <c:manualLayout>
                  <c:x val="-9.0938241760046876E-2"/>
                  <c:y val="-0.129331468010721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D1-4594-8BF6-D03251509D94}"/>
                </c:ext>
                <c:ext xmlns:c15="http://schemas.microsoft.com/office/drawing/2012/chart" uri="{CE6537A1-D6FC-4f65-9D91-7224C49458BB}">
                  <c15:layout/>
                </c:ext>
              </c:extLst>
            </c:dLbl>
            <c:dLbl>
              <c:idx val="3"/>
              <c:layout>
                <c:manualLayout>
                  <c:x val="-7.7904824742719633E-2"/>
                  <c:y val="-0.100621333121613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D1-4594-8BF6-D03251509D94}"/>
                </c:ext>
                <c:ext xmlns:c15="http://schemas.microsoft.com/office/drawing/2012/chart" uri="{CE6537A1-D6FC-4f65-9D91-7224C49458BB}">
                  <c15:layout/>
                </c:ext>
              </c:extLst>
            </c:dLbl>
            <c:dLbl>
              <c:idx val="4"/>
              <c:layout>
                <c:manualLayout>
                  <c:x val="-3.0183388407804788E-2"/>
                  <c:y val="-0.111748931591757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D1-4594-8BF6-D03251509D9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240</c:v>
                </c:pt>
                <c:pt idx="1">
                  <c:v>248</c:v>
                </c:pt>
                <c:pt idx="2">
                  <c:v>243</c:v>
                </c:pt>
                <c:pt idx="3">
                  <c:v>237</c:v>
                </c:pt>
                <c:pt idx="4">
                  <c:v>236</c:v>
                </c:pt>
                <c:pt idx="5">
                  <c:v>264</c:v>
                </c:pt>
              </c:numCache>
            </c:numRef>
          </c:val>
          <c:smooth val="0"/>
          <c:extLst xmlns:c16r2="http://schemas.microsoft.com/office/drawing/2015/06/chart">
            <c:ext xmlns:c16="http://schemas.microsoft.com/office/drawing/2014/chart" uri="{C3380CC4-5D6E-409C-BE32-E72D297353CC}">
              <c16:uniqueId val="{00000005-7CD1-4594-8BF6-D03251509D94}"/>
            </c:ext>
          </c:extLst>
        </c:ser>
        <c:dLbls>
          <c:showLegendKey val="0"/>
          <c:showVal val="0"/>
          <c:showCatName val="0"/>
          <c:showSerName val="0"/>
          <c:showPercent val="0"/>
          <c:showBubbleSize val="0"/>
        </c:dLbls>
        <c:marker val="1"/>
        <c:smooth val="0"/>
        <c:axId val="183217256"/>
        <c:axId val="183216864"/>
      </c:lineChart>
      <c:catAx>
        <c:axId val="183217256"/>
        <c:scaling>
          <c:orientation val="minMax"/>
        </c:scaling>
        <c:delete val="0"/>
        <c:axPos val="b"/>
        <c:numFmt formatCode="General" sourceLinked="1"/>
        <c:majorTickMark val="out"/>
        <c:minorTickMark val="none"/>
        <c:tickLblPos val="nextTo"/>
        <c:txPr>
          <a:bodyPr/>
          <a:lstStyle/>
          <a:p>
            <a:pPr>
              <a:defRPr b="1"/>
            </a:pPr>
            <a:endParaRPr lang="ru-RU"/>
          </a:p>
        </c:txPr>
        <c:crossAx val="183216864"/>
        <c:crosses val="autoZero"/>
        <c:auto val="1"/>
        <c:lblAlgn val="ctr"/>
        <c:lblOffset val="100"/>
        <c:noMultiLvlLbl val="0"/>
      </c:catAx>
      <c:valAx>
        <c:axId val="183216864"/>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8321725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Общий</a:t>
            </a:r>
            <a:r>
              <a:rPr lang="ru-RU" sz="1000" b="0" baseline="0">
                <a:latin typeface="Times New Roman" pitchFamily="18" charset="0"/>
                <a:cs typeface="Times New Roman" pitchFamily="18" charset="0"/>
              </a:rPr>
              <a:t> коэффициент рождаемости на 1000 чел. населения</a:t>
            </a:r>
            <a:endParaRPr lang="ru-RU" sz="1000" b="0">
              <a:latin typeface="Times New Roman" pitchFamily="18" charset="0"/>
              <a:cs typeface="Times New Roman" pitchFamily="18" charset="0"/>
            </a:endParaRP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5.6617404234276317E-2"/>
                  <c:y val="0.159482471913754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D9-49B0-83A1-221A71E0F4DF}"/>
                </c:ext>
                <c:ext xmlns:c15="http://schemas.microsoft.com/office/drawing/2012/chart" uri="{CE6537A1-D6FC-4f65-9D91-7224C49458BB}">
                  <c15:layout/>
                </c:ext>
              </c:extLst>
            </c:dLbl>
            <c:dLbl>
              <c:idx val="1"/>
              <c:layout>
                <c:manualLayout>
                  <c:x val="-7.8329491924485947E-2"/>
                  <c:y val="8.49789524343461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D9-49B0-83A1-221A71E0F4DF}"/>
                </c:ext>
                <c:ext xmlns:c15="http://schemas.microsoft.com/office/drawing/2012/chart" uri="{CE6537A1-D6FC-4f65-9D91-7224C49458BB}">
                  <c15:layout/>
                </c:ext>
              </c:extLst>
            </c:dLbl>
            <c:dLbl>
              <c:idx val="2"/>
              <c:layout>
                <c:manualLayout>
                  <c:x val="-9.0938210639248077E-2"/>
                  <c:y val="0.103044476851590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D9-49B0-83A1-221A71E0F4DF}"/>
                </c:ext>
                <c:ext xmlns:c15="http://schemas.microsoft.com/office/drawing/2012/chart" uri="{CE6537A1-D6FC-4f65-9D91-7224C49458BB}">
                  <c15:layout/>
                </c:ext>
              </c:extLst>
            </c:dLbl>
            <c:dLbl>
              <c:idx val="3"/>
              <c:layout>
                <c:manualLayout>
                  <c:x val="-6.9212776406049753E-2"/>
                  <c:y val="-0.112789910583479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5D9-49B0-83A1-221A71E0F4DF}"/>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5D9-49B0-83A1-221A71E0F4DF}"/>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18</c:v>
                </c:pt>
                <c:pt idx="1">
                  <c:v>15.8</c:v>
                </c:pt>
                <c:pt idx="2">
                  <c:v>16.3</c:v>
                </c:pt>
                <c:pt idx="3">
                  <c:v>12.3</c:v>
                </c:pt>
                <c:pt idx="4">
                  <c:v>13.2</c:v>
                </c:pt>
                <c:pt idx="5">
                  <c:v>11.6</c:v>
                </c:pt>
              </c:numCache>
            </c:numRef>
          </c:val>
          <c:smooth val="0"/>
          <c:extLst xmlns:c16r2="http://schemas.microsoft.com/office/drawing/2015/06/chart">
            <c:ext xmlns:c16="http://schemas.microsoft.com/office/drawing/2014/chart" uri="{C3380CC4-5D6E-409C-BE32-E72D297353CC}">
              <c16:uniqueId val="{00000005-45D9-49B0-83A1-221A71E0F4DF}"/>
            </c:ext>
          </c:extLst>
        </c:ser>
        <c:dLbls>
          <c:showLegendKey val="0"/>
          <c:showVal val="0"/>
          <c:showCatName val="0"/>
          <c:showSerName val="0"/>
          <c:showPercent val="0"/>
          <c:showBubbleSize val="0"/>
        </c:dLbls>
        <c:marker val="1"/>
        <c:smooth val="0"/>
        <c:axId val="183216080"/>
        <c:axId val="183216472"/>
      </c:lineChart>
      <c:catAx>
        <c:axId val="183216080"/>
        <c:scaling>
          <c:orientation val="minMax"/>
        </c:scaling>
        <c:delete val="0"/>
        <c:axPos val="b"/>
        <c:numFmt formatCode="General" sourceLinked="1"/>
        <c:majorTickMark val="out"/>
        <c:minorTickMark val="none"/>
        <c:tickLblPos val="nextTo"/>
        <c:txPr>
          <a:bodyPr/>
          <a:lstStyle/>
          <a:p>
            <a:pPr>
              <a:defRPr sz="1000" b="0"/>
            </a:pPr>
            <a:endParaRPr lang="ru-RU"/>
          </a:p>
        </c:txPr>
        <c:crossAx val="183216472"/>
        <c:crosses val="autoZero"/>
        <c:auto val="1"/>
        <c:lblAlgn val="ctr"/>
        <c:lblOffset val="100"/>
        <c:noMultiLvlLbl val="0"/>
      </c:catAx>
      <c:valAx>
        <c:axId val="18321647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321608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pPr>
            <a:r>
              <a:rPr lang="ru-RU" sz="1000" b="0">
                <a:latin typeface="Times New Roman" pitchFamily="18" charset="0"/>
                <a:cs typeface="Times New Roman" pitchFamily="18" charset="0"/>
              </a:rPr>
              <a:t>Общий коэффициент смерности на 1000 человек населения</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B9-4B34-B446-E651F4A4D802}"/>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B9-4B34-B446-E651F4A4D802}"/>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B9-4B34-B446-E651F4A4D802}"/>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B9-4B34-B446-E651F4A4D802}"/>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B9-4B34-B446-E651F4A4D80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14</c:v>
                </c:pt>
                <c:pt idx="1">
                  <c:v>12.8</c:v>
                </c:pt>
                <c:pt idx="2">
                  <c:v>13.4</c:v>
                </c:pt>
                <c:pt idx="3">
                  <c:v>12.2</c:v>
                </c:pt>
                <c:pt idx="4">
                  <c:v>11.2</c:v>
                </c:pt>
                <c:pt idx="5">
                  <c:v>11.7</c:v>
                </c:pt>
              </c:numCache>
            </c:numRef>
          </c:val>
          <c:smooth val="0"/>
          <c:extLst xmlns:c16r2="http://schemas.microsoft.com/office/drawing/2015/06/chart">
            <c:ext xmlns:c16="http://schemas.microsoft.com/office/drawing/2014/chart" uri="{C3380CC4-5D6E-409C-BE32-E72D297353CC}">
              <c16:uniqueId val="{00000005-EEB9-4B34-B446-E651F4A4D802}"/>
            </c:ext>
          </c:extLst>
        </c:ser>
        <c:dLbls>
          <c:showLegendKey val="0"/>
          <c:showVal val="0"/>
          <c:showCatName val="0"/>
          <c:showSerName val="0"/>
          <c:showPercent val="0"/>
          <c:showBubbleSize val="0"/>
        </c:dLbls>
        <c:marker val="1"/>
        <c:smooth val="0"/>
        <c:axId val="183219216"/>
        <c:axId val="184882120"/>
      </c:lineChart>
      <c:catAx>
        <c:axId val="183219216"/>
        <c:scaling>
          <c:orientation val="minMax"/>
        </c:scaling>
        <c:delete val="0"/>
        <c:axPos val="b"/>
        <c:numFmt formatCode="General" sourceLinked="1"/>
        <c:majorTickMark val="out"/>
        <c:minorTickMark val="none"/>
        <c:tickLblPos val="nextTo"/>
        <c:crossAx val="184882120"/>
        <c:crosses val="autoZero"/>
        <c:auto val="1"/>
        <c:lblAlgn val="ctr"/>
        <c:lblOffset val="100"/>
        <c:noMultiLvlLbl val="0"/>
      </c:catAx>
      <c:valAx>
        <c:axId val="184882120"/>
        <c:scaling>
          <c:orientation val="minMax"/>
        </c:scaling>
        <c:delete val="0"/>
        <c:axPos val="l"/>
        <c:majorGridlines/>
        <c:numFmt formatCode="General" sourceLinked="1"/>
        <c:majorTickMark val="out"/>
        <c:minorTickMark val="none"/>
        <c:tickLblPos val="nextTo"/>
        <c:crossAx val="18321921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Доходы  и расходы местного бюджета </a:t>
            </a:r>
          </a:p>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млн. рублей</a:t>
            </a:r>
          </a:p>
        </c:rich>
      </c:tx>
      <c:layout/>
      <c:overlay val="0"/>
    </c:title>
    <c:autoTitleDeleted val="0"/>
    <c:plotArea>
      <c:layout/>
      <c:barChart>
        <c:barDir val="col"/>
        <c:grouping val="clustered"/>
        <c:varyColors val="0"/>
        <c:ser>
          <c:idx val="0"/>
          <c:order val="0"/>
          <c:tx>
            <c:strRef>
              <c:f>Лист1!$B$1</c:f>
              <c:strCache>
                <c:ptCount val="1"/>
                <c:pt idx="0">
                  <c:v>Инвестиции в основном капитал, млн. рублей</c:v>
                </c:pt>
              </c:strCache>
            </c:strRef>
          </c:tx>
          <c:invertIfNegative val="0"/>
          <c:dLbls>
            <c:dLbl>
              <c:idx val="1"/>
              <c:layout>
                <c:manualLayout>
                  <c:x val="-1.2016823552974201E-2"/>
                  <c:y val="-2.16606498194945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72-4D49-945E-3A79CB19DCFF}"/>
                </c:ext>
                <c:ext xmlns:c15="http://schemas.microsoft.com/office/drawing/2012/chart" uri="{CE6537A1-D6FC-4f65-9D91-7224C49458BB}">
                  <c15:layout/>
                </c:ext>
              </c:extLst>
            </c:dLbl>
            <c:dLbl>
              <c:idx val="2"/>
              <c:layout>
                <c:manualLayout>
                  <c:x val="-2.803900733713642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72-4D49-945E-3A79CB19DCFF}"/>
                </c:ext>
                <c:ext xmlns:c15="http://schemas.microsoft.com/office/drawing/2012/chart" uri="{CE6537A1-D6FC-4f65-9D91-7224C49458BB}">
                  <c15:layout/>
                </c:ext>
              </c:extLst>
            </c:dLbl>
            <c:dLbl>
              <c:idx val="3"/>
              <c:layout>
                <c:manualLayout>
                  <c:x val="-2.8039007337136421E-2"/>
                  <c:y val="7.21908384710094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72-4D49-945E-3A79CB19DCFF}"/>
                </c:ext>
                <c:ext xmlns:c15="http://schemas.microsoft.com/office/drawing/2012/chart" uri="{CE6537A1-D6FC-4f65-9D91-7224C49458BB}">
                  <c15:layout/>
                </c:ext>
              </c:extLst>
            </c:dLbl>
            <c:spPr>
              <a:noFill/>
              <a:ln>
                <a:noFill/>
              </a:ln>
              <a:effectLst/>
            </c:spPr>
            <c:txPr>
              <a:bodyPr/>
              <a:lstStyle/>
              <a:p>
                <a:pPr>
                  <a:defRPr sz="1000" b="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1174.5</c:v>
                </c:pt>
                <c:pt idx="1">
                  <c:v>1004.9</c:v>
                </c:pt>
                <c:pt idx="2">
                  <c:v>995.6</c:v>
                </c:pt>
                <c:pt idx="3">
                  <c:v>1085.0999999999999</c:v>
                </c:pt>
                <c:pt idx="4">
                  <c:v>1523.3</c:v>
                </c:pt>
                <c:pt idx="5">
                  <c:v>1414.8</c:v>
                </c:pt>
              </c:numCache>
            </c:numRef>
          </c:val>
          <c:extLst xmlns:c16r2="http://schemas.microsoft.com/office/drawing/2015/06/chart">
            <c:ext xmlns:c16="http://schemas.microsoft.com/office/drawing/2014/chart" uri="{C3380CC4-5D6E-409C-BE32-E72D297353CC}">
              <c16:uniqueId val="{00000003-C372-4D49-945E-3A79CB19DCFF}"/>
            </c:ext>
          </c:extLst>
        </c:ser>
        <c:ser>
          <c:idx val="1"/>
          <c:order val="1"/>
          <c:tx>
            <c:strRef>
              <c:f>Лист1!$C$1</c:f>
              <c:strCache>
                <c:ptCount val="1"/>
                <c:pt idx="0">
                  <c:v>Ряд 2</c:v>
                </c:pt>
              </c:strCache>
            </c:strRef>
          </c:tx>
          <c:invertIfNegative val="0"/>
          <c:dLbls>
            <c:dLbl>
              <c:idx val="0"/>
              <c:layout>
                <c:manualLayout>
                  <c:x val="1.3569320798510011E-2"/>
                  <c:y val="-0.130681814933741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72-4D49-945E-3A79CB19DCFF}"/>
                </c:ext>
                <c:ext xmlns:c15="http://schemas.microsoft.com/office/drawing/2012/chart" uri="{CE6537A1-D6FC-4f65-9D91-7224C49458BB}">
                  <c15:layout/>
                </c:ext>
              </c:extLst>
            </c:dLbl>
            <c:dLbl>
              <c:idx val="1"/>
              <c:layout>
                <c:manualLayout>
                  <c:x val="6.7846603992549638E-3"/>
                  <c:y val="-0.101641411615132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372-4D49-945E-3A79CB19DCFF}"/>
                </c:ext>
                <c:ext xmlns:c15="http://schemas.microsoft.com/office/drawing/2012/chart" uri="{CE6537A1-D6FC-4f65-9D91-7224C49458BB}">
                  <c15:layout/>
                </c:ext>
              </c:extLst>
            </c:dLbl>
            <c:dLbl>
              <c:idx val="2"/>
              <c:layout>
                <c:manualLayout>
                  <c:x val="6.7846603992550054E-3"/>
                  <c:y val="-0.145202016593046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372-4D49-945E-3A79CB19DCFF}"/>
                </c:ext>
                <c:ext xmlns:c15="http://schemas.microsoft.com/office/drawing/2012/chart" uri="{CE6537A1-D6FC-4f65-9D91-7224C49458BB}">
                  <c15:layout/>
                </c:ext>
              </c:extLst>
            </c:dLbl>
            <c:dLbl>
              <c:idx val="3"/>
              <c:layout>
                <c:manualLayout>
                  <c:x val="0"/>
                  <c:y val="-8.7121209955827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372-4D49-945E-3A79CB19DCFF}"/>
                </c:ext>
                <c:ext xmlns:c15="http://schemas.microsoft.com/office/drawing/2012/chart" uri="{CE6537A1-D6FC-4f65-9D91-7224C49458BB}">
                  <c15:layout/>
                </c:ext>
              </c:extLst>
            </c:dLbl>
            <c:dLbl>
              <c:idx val="4"/>
              <c:layout>
                <c:manualLayout>
                  <c:x val="0"/>
                  <c:y val="-0.145202016593046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372-4D49-945E-3A79CB19DCFF}"/>
                </c:ext>
                <c:ext xmlns:c15="http://schemas.microsoft.com/office/drawing/2012/chart" uri="{CE6537A1-D6FC-4f65-9D91-7224C49458BB}">
                  <c15:layout/>
                </c:ext>
              </c:extLst>
            </c:dLbl>
            <c:dLbl>
              <c:idx val="5"/>
              <c:layout>
                <c:manualLayout>
                  <c:x val="7.4280408542246983E-3"/>
                  <c:y val="-0.144578313253012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D0-4E68-B374-54672B3DAE35}"/>
                </c:ext>
                <c:ext xmlns:c15="http://schemas.microsoft.com/office/drawing/2012/chart" uri="{CE6537A1-D6FC-4f65-9D91-7224C49458BB}">
                  <c15:layout/>
                </c:ext>
              </c:extLst>
            </c:dLbl>
            <c:spPr>
              <a:noFill/>
              <a:ln>
                <a:noFill/>
              </a:ln>
              <a:effectLst/>
            </c:spPr>
            <c:txPr>
              <a:bodyPr/>
              <a:lstStyle/>
              <a:p>
                <a:pPr>
                  <a:defRPr sz="10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1093.8</c:v>
                </c:pt>
                <c:pt idx="1">
                  <c:v>1121.5</c:v>
                </c:pt>
                <c:pt idx="2">
                  <c:v>1022.1</c:v>
                </c:pt>
                <c:pt idx="3">
                  <c:v>1100.3</c:v>
                </c:pt>
                <c:pt idx="4">
                  <c:v>1520.4</c:v>
                </c:pt>
                <c:pt idx="5">
                  <c:v>1404.9</c:v>
                </c:pt>
              </c:numCache>
            </c:numRef>
          </c:val>
          <c:extLst xmlns:c16r2="http://schemas.microsoft.com/office/drawing/2015/06/chart">
            <c:ext xmlns:c16="http://schemas.microsoft.com/office/drawing/2014/chart" uri="{C3380CC4-5D6E-409C-BE32-E72D297353CC}">
              <c16:uniqueId val="{00000009-C372-4D49-945E-3A79CB19DCFF}"/>
            </c:ext>
          </c:extLst>
        </c:ser>
        <c:dLbls>
          <c:showLegendKey val="0"/>
          <c:showVal val="0"/>
          <c:showCatName val="0"/>
          <c:showSerName val="0"/>
          <c:showPercent val="0"/>
          <c:showBubbleSize val="0"/>
        </c:dLbls>
        <c:gapWidth val="150"/>
        <c:axId val="184880160"/>
        <c:axId val="184877808"/>
      </c:barChart>
      <c:catAx>
        <c:axId val="184880160"/>
        <c:scaling>
          <c:orientation val="minMax"/>
        </c:scaling>
        <c:delete val="0"/>
        <c:axPos val="b"/>
        <c:numFmt formatCode="General" sourceLinked="1"/>
        <c:majorTickMark val="out"/>
        <c:minorTickMark val="none"/>
        <c:tickLblPos val="nextTo"/>
        <c:txPr>
          <a:bodyPr/>
          <a:lstStyle/>
          <a:p>
            <a:pPr>
              <a:defRPr sz="1000" b="0"/>
            </a:pPr>
            <a:endParaRPr lang="ru-RU"/>
          </a:p>
        </c:txPr>
        <c:crossAx val="184877808"/>
        <c:crosses val="autoZero"/>
        <c:auto val="1"/>
        <c:lblAlgn val="ctr"/>
        <c:lblOffset val="100"/>
        <c:noMultiLvlLbl val="0"/>
      </c:catAx>
      <c:valAx>
        <c:axId val="18487780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488016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лиц, погибших в результате дорожно-транспортных происшествий</a:t>
            </a:r>
          </a:p>
        </c:rich>
      </c:tx>
      <c:layout>
        <c:manualLayout>
          <c:xMode val="edge"/>
          <c:yMode val="edge"/>
          <c:x val="0.13077555409740446"/>
          <c:y val="3.5714285714285712E-2"/>
        </c:manualLayout>
      </c:layout>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19</c:v>
                </c:pt>
                <c:pt idx="1">
                  <c:v>3</c:v>
                </c:pt>
                <c:pt idx="2">
                  <c:v>14</c:v>
                </c:pt>
                <c:pt idx="3">
                  <c:v>8</c:v>
                </c:pt>
                <c:pt idx="4">
                  <c:v>3</c:v>
                </c:pt>
              </c:numCache>
            </c:numRef>
          </c:val>
          <c:smooth val="0"/>
          <c:extLst xmlns:c16r2="http://schemas.microsoft.com/office/drawing/2015/06/chart">
            <c:ext xmlns:c16="http://schemas.microsoft.com/office/drawing/2014/chart" uri="{C3380CC4-5D6E-409C-BE32-E72D297353CC}">
              <c16:uniqueId val="{00000000-6BF2-4307-9085-99C43C1905B4}"/>
            </c:ext>
          </c:extLst>
        </c:ser>
        <c:dLbls>
          <c:showLegendKey val="0"/>
          <c:showVal val="0"/>
          <c:showCatName val="0"/>
          <c:showSerName val="0"/>
          <c:showPercent val="0"/>
          <c:showBubbleSize val="0"/>
        </c:dLbls>
        <c:smooth val="0"/>
        <c:axId val="184877416"/>
        <c:axId val="184882904"/>
      </c:lineChart>
      <c:catAx>
        <c:axId val="18487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882904"/>
        <c:crosses val="autoZero"/>
        <c:auto val="1"/>
        <c:lblAlgn val="ctr"/>
        <c:lblOffset val="100"/>
        <c:noMultiLvlLbl val="0"/>
      </c:catAx>
      <c:valAx>
        <c:axId val="184882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8774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Инвестиции в основном капитал на 1 жителя района, тыс. рублей</a:t>
            </a:r>
          </a:p>
        </c:rich>
      </c:tx>
      <c:layout>
        <c:manualLayout>
          <c:xMode val="edge"/>
          <c:yMode val="edge"/>
          <c:x val="0.18809454134023526"/>
          <c:y val="4.3010752688172046E-2"/>
        </c:manualLayout>
      </c:layout>
      <c:overlay val="0"/>
    </c:title>
    <c:autoTitleDeleted val="0"/>
    <c:plotArea>
      <c:layout/>
      <c:lineChart>
        <c:grouping val="standard"/>
        <c:varyColors val="0"/>
        <c:ser>
          <c:idx val="0"/>
          <c:order val="0"/>
          <c:tx>
            <c:strRef>
              <c:f>Лист1!$B$1</c:f>
              <c:strCache>
                <c:ptCount val="1"/>
                <c:pt idx="0">
                  <c:v>Инвестиции на душу населения, тыс. рублей</c:v>
                </c:pt>
              </c:strCache>
            </c:strRef>
          </c:tx>
          <c:dLbls>
            <c:dLbl>
              <c:idx val="0"/>
              <c:layout>
                <c:manualLayout>
                  <c:x val="-9.7953111793229242E-2"/>
                  <c:y val="-7.98774024214715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80-444B-BE7A-E1026061F11D}"/>
                </c:ext>
                <c:ext xmlns:c15="http://schemas.microsoft.com/office/drawing/2012/chart" uri="{CE6537A1-D6FC-4f65-9D91-7224C49458BB}">
                  <c15:layout/>
                </c:ext>
              </c:extLst>
            </c:dLbl>
            <c:dLbl>
              <c:idx val="1"/>
              <c:layout>
                <c:manualLayout>
                  <c:x val="-8.4393789759330928E-2"/>
                  <c:y val="-9.2166285665904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80-444B-BE7A-E1026061F11D}"/>
                </c:ext>
                <c:ext xmlns:c15="http://schemas.microsoft.com/office/drawing/2012/chart" uri="{CE6537A1-D6FC-4f65-9D91-7224C49458BB}">
                  <c15:layout/>
                </c:ext>
              </c:extLst>
            </c:dLbl>
            <c:dLbl>
              <c:idx val="2"/>
              <c:layout>
                <c:manualLayout>
                  <c:x val="-0.12203389830508475"/>
                  <c:y val="-0.111827956989247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80-444B-BE7A-E1026061F11D}"/>
                </c:ext>
                <c:ext xmlns:c15="http://schemas.microsoft.com/office/drawing/2012/chart" uri="{CE6537A1-D6FC-4f65-9D91-7224C49458BB}">
                  <c15:layout/>
                </c:ext>
              </c:extLst>
            </c:dLbl>
            <c:dLbl>
              <c:idx val="3"/>
              <c:layout>
                <c:manualLayout>
                  <c:x val="-0.103954802259887"/>
                  <c:y val="-0.137634408602150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80-444B-BE7A-E1026061F11D}"/>
                </c:ext>
                <c:ext xmlns:c15="http://schemas.microsoft.com/office/drawing/2012/chart" uri="{CE6537A1-D6FC-4f65-9D91-7224C49458BB}">
                  <c15:layout/>
                </c:ext>
              </c:extLst>
            </c:dLbl>
            <c:dLbl>
              <c:idx val="4"/>
              <c:layout>
                <c:manualLayout>
                  <c:x val="-9.4915254237288138E-2"/>
                  <c:y val="-0.120430107526881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B80-444B-BE7A-E1026061F11D}"/>
                </c:ext>
                <c:ext xmlns:c15="http://schemas.microsoft.com/office/drawing/2012/chart" uri="{CE6537A1-D6FC-4f65-9D91-7224C49458BB}">
                  <c15:layout/>
                </c:ext>
              </c:extLst>
            </c:dLbl>
            <c:dLbl>
              <c:idx val="5"/>
              <c:layout>
                <c:manualLayout>
                  <c:x val="-5.8757062146892657E-2"/>
                  <c:y val="0.136363636363636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02-4F81-9781-33BF6C8C474F}"/>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30.9</c:v>
                </c:pt>
                <c:pt idx="1">
                  <c:v>32.5</c:v>
                </c:pt>
                <c:pt idx="2">
                  <c:v>42.9</c:v>
                </c:pt>
                <c:pt idx="3">
                  <c:v>27.3</c:v>
                </c:pt>
                <c:pt idx="4">
                  <c:v>49.7</c:v>
                </c:pt>
                <c:pt idx="5">
                  <c:v>27.1</c:v>
                </c:pt>
              </c:numCache>
            </c:numRef>
          </c:val>
          <c:smooth val="0"/>
          <c:extLst xmlns:c16r2="http://schemas.microsoft.com/office/drawing/2015/06/chart">
            <c:ext xmlns:c16="http://schemas.microsoft.com/office/drawing/2014/chart" uri="{C3380CC4-5D6E-409C-BE32-E72D297353CC}">
              <c16:uniqueId val="{00000005-3B80-444B-BE7A-E1026061F11D}"/>
            </c:ext>
          </c:extLst>
        </c:ser>
        <c:dLbls>
          <c:showLegendKey val="0"/>
          <c:showVal val="0"/>
          <c:showCatName val="0"/>
          <c:showSerName val="0"/>
          <c:showPercent val="0"/>
          <c:showBubbleSize val="0"/>
        </c:dLbls>
        <c:marker val="1"/>
        <c:smooth val="0"/>
        <c:axId val="179835968"/>
        <c:axId val="179832832"/>
      </c:lineChart>
      <c:catAx>
        <c:axId val="179835968"/>
        <c:scaling>
          <c:orientation val="minMax"/>
        </c:scaling>
        <c:delete val="0"/>
        <c:axPos val="b"/>
        <c:numFmt formatCode="General" sourceLinked="1"/>
        <c:majorTickMark val="out"/>
        <c:minorTickMark val="none"/>
        <c:tickLblPos val="nextTo"/>
        <c:crossAx val="179832832"/>
        <c:crosses val="autoZero"/>
        <c:auto val="1"/>
        <c:lblAlgn val="ctr"/>
        <c:lblOffset val="100"/>
        <c:noMultiLvlLbl val="0"/>
      </c:catAx>
      <c:valAx>
        <c:axId val="179832832"/>
        <c:scaling>
          <c:orientation val="minMax"/>
        </c:scaling>
        <c:delete val="0"/>
        <c:axPos val="l"/>
        <c:majorGridlines/>
        <c:numFmt formatCode="General" sourceLinked="1"/>
        <c:majorTickMark val="out"/>
        <c:minorTickMark val="none"/>
        <c:tickLblPos val="nextTo"/>
        <c:crossAx val="17983596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latin typeface="Times New Roman" panose="02020603050405020304" pitchFamily="18" charset="0"/>
                <a:cs typeface="Times New Roman" panose="02020603050405020304" pitchFamily="18" charset="0"/>
              </a:rPr>
              <a:t>Количество дорожно-транспортных происшествий с пострадавшими </a:t>
            </a:r>
            <a:endParaRPr lang="ru-RU" sz="10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70</c:v>
                </c:pt>
                <c:pt idx="1">
                  <c:v>63</c:v>
                </c:pt>
                <c:pt idx="2">
                  <c:v>61</c:v>
                </c:pt>
                <c:pt idx="3">
                  <c:v>61</c:v>
                </c:pt>
                <c:pt idx="4">
                  <c:v>49</c:v>
                </c:pt>
              </c:numCache>
            </c:numRef>
          </c:val>
          <c:smooth val="0"/>
          <c:extLst xmlns:c16r2="http://schemas.microsoft.com/office/drawing/2015/06/chart">
            <c:ext xmlns:c16="http://schemas.microsoft.com/office/drawing/2014/chart" uri="{C3380CC4-5D6E-409C-BE32-E72D297353CC}">
              <c16:uniqueId val="{00000000-3C9D-4DBA-85B9-D88A1BD94113}"/>
            </c:ext>
          </c:extLst>
        </c:ser>
        <c:dLbls>
          <c:showLegendKey val="0"/>
          <c:showVal val="0"/>
          <c:showCatName val="0"/>
          <c:showSerName val="0"/>
          <c:showPercent val="0"/>
          <c:showBubbleSize val="0"/>
        </c:dLbls>
        <c:smooth val="0"/>
        <c:axId val="184880552"/>
        <c:axId val="184884472"/>
      </c:lineChart>
      <c:catAx>
        <c:axId val="18488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84472"/>
        <c:crosses val="autoZero"/>
        <c:auto val="1"/>
        <c:lblAlgn val="ctr"/>
        <c:lblOffset val="100"/>
        <c:noMultiLvlLbl val="0"/>
      </c:catAx>
      <c:valAx>
        <c:axId val="184884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880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latin typeface="Times New Roman" panose="02020603050405020304" pitchFamily="18" charset="0"/>
                <a:cs typeface="Times New Roman" panose="02020603050405020304" pitchFamily="18" charset="0"/>
              </a:rPr>
              <a:t>Количество зарегистрированных преступлений</a:t>
            </a:r>
            <a:endParaRPr lang="ru-RU" sz="10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800</c:v>
                </c:pt>
                <c:pt idx="1">
                  <c:v>798</c:v>
                </c:pt>
                <c:pt idx="2">
                  <c:v>610</c:v>
                </c:pt>
                <c:pt idx="3">
                  <c:v>471</c:v>
                </c:pt>
                <c:pt idx="4">
                  <c:v>472</c:v>
                </c:pt>
              </c:numCache>
            </c:numRef>
          </c:val>
          <c:smooth val="0"/>
          <c:extLst xmlns:c16r2="http://schemas.microsoft.com/office/drawing/2015/06/chart">
            <c:ext xmlns:c16="http://schemas.microsoft.com/office/drawing/2014/chart" uri="{C3380CC4-5D6E-409C-BE32-E72D297353CC}">
              <c16:uniqueId val="{00000000-84B1-4226-BB1C-DC8D461CB50E}"/>
            </c:ext>
          </c:extLst>
        </c:ser>
        <c:dLbls>
          <c:showLegendKey val="0"/>
          <c:showVal val="0"/>
          <c:showCatName val="0"/>
          <c:showSerName val="0"/>
          <c:showPercent val="0"/>
          <c:showBubbleSize val="0"/>
        </c:dLbls>
        <c:smooth val="0"/>
        <c:axId val="184883688"/>
        <c:axId val="184883296"/>
      </c:lineChart>
      <c:catAx>
        <c:axId val="18488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83296"/>
        <c:crosses val="autoZero"/>
        <c:auto val="1"/>
        <c:lblAlgn val="ctr"/>
        <c:lblOffset val="100"/>
        <c:noMultiLvlLbl val="0"/>
      </c:catAx>
      <c:valAx>
        <c:axId val="18488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83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Оборот организаций, в % к предыдущему году</a:t>
            </a:r>
          </a:p>
        </c:rich>
      </c:tx>
      <c:layout/>
      <c:overlay val="0"/>
    </c:title>
    <c:autoTitleDeleted val="0"/>
    <c:plotArea>
      <c:layout>
        <c:manualLayout>
          <c:layoutTarget val="inner"/>
          <c:xMode val="edge"/>
          <c:yMode val="edge"/>
          <c:x val="0.13406461551983936"/>
          <c:y val="0.27761143691923901"/>
          <c:w val="0.81834230969839206"/>
          <c:h val="0.48953592591319101"/>
        </c:manualLayout>
      </c:layout>
      <c:lineChart>
        <c:grouping val="standard"/>
        <c:varyColors val="0"/>
        <c:ser>
          <c:idx val="0"/>
          <c:order val="0"/>
          <c:tx>
            <c:strRef>
              <c:f>Лист1!$B$1</c:f>
              <c:strCache>
                <c:ptCount val="1"/>
                <c:pt idx="0">
                  <c:v>Оборот организаций, в % к предыдущему году</c:v>
                </c:pt>
              </c:strCache>
            </c:strRef>
          </c:tx>
          <c:dLbls>
            <c:dLbl>
              <c:idx val="0"/>
              <c:layout>
                <c:manualLayout>
                  <c:x val="-7.8370418122685956E-2"/>
                  <c:y val="0.15739835046451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98-49B7-9903-D4D79238542B}"/>
                </c:ext>
                <c:ext xmlns:c15="http://schemas.microsoft.com/office/drawing/2012/chart" uri="{CE6537A1-D6FC-4f65-9D91-7224C49458BB}">
                  <c15:layout/>
                </c:ext>
              </c:extLst>
            </c:dLbl>
            <c:dLbl>
              <c:idx val="1"/>
              <c:layout>
                <c:manualLayout>
                  <c:x val="-9.5671336537478224E-2"/>
                  <c:y val="-9.2463873050351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98-49B7-9903-D4D79238542B}"/>
                </c:ext>
                <c:ext xmlns:c15="http://schemas.microsoft.com/office/drawing/2012/chart" uri="{CE6537A1-D6FC-4f65-9D91-7224C49458BB}">
                  <c15:layout/>
                </c:ext>
              </c:extLst>
            </c:dLbl>
            <c:dLbl>
              <c:idx val="2"/>
              <c:layout>
                <c:manualLayout>
                  <c:x val="-5.6267171149060914E-2"/>
                  <c:y val="-8.41650828129242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998-49B7-9903-D4D79238542B}"/>
                </c:ext>
                <c:ext xmlns:c15="http://schemas.microsoft.com/office/drawing/2012/chart" uri="{CE6537A1-D6FC-4f65-9D91-7224C49458BB}">
                  <c15:layout/>
                </c:ext>
              </c:extLst>
            </c:dLbl>
            <c:dLbl>
              <c:idx val="3"/>
              <c:layout>
                <c:manualLayout>
                  <c:x val="-4.756314551590142E-2"/>
                  <c:y val="-6.5818324433583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98-49B7-9903-D4D79238542B}"/>
                </c:ext>
                <c:ext xmlns:c15="http://schemas.microsoft.com/office/drawing/2012/chart" uri="{CE6537A1-D6FC-4f65-9D91-7224C49458BB}">
                  <c15:layout/>
                </c:ext>
              </c:extLst>
            </c:dLbl>
            <c:dLbl>
              <c:idx val="4"/>
              <c:layout>
                <c:manualLayout>
                  <c:x val="-8.6580086580086577E-2"/>
                  <c:y val="8.42911877394636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FB-4E72-904F-DAE593C47973}"/>
                </c:ext>
                <c:ext xmlns:c15="http://schemas.microsoft.com/office/drawing/2012/chart" uri="{CE6537A1-D6FC-4f65-9D91-7224C49458BB}">
                  <c15:layout/>
                </c:ext>
              </c:extLst>
            </c:dLbl>
            <c:dLbl>
              <c:idx val="5"/>
              <c:layout>
                <c:manualLayout>
                  <c:x val="-3.896103896103896E-2"/>
                  <c:y val="-9.9616858237547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FB-4E72-904F-DAE593C47973}"/>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115.8</c:v>
                </c:pt>
                <c:pt idx="1">
                  <c:v>112.3</c:v>
                </c:pt>
                <c:pt idx="2">
                  <c:v>106.5</c:v>
                </c:pt>
                <c:pt idx="3">
                  <c:v>101.2</c:v>
                </c:pt>
                <c:pt idx="4">
                  <c:v>99.5</c:v>
                </c:pt>
                <c:pt idx="5">
                  <c:v>96.7</c:v>
                </c:pt>
              </c:numCache>
            </c:numRef>
          </c:val>
          <c:smooth val="0"/>
          <c:extLst xmlns:c16r2="http://schemas.microsoft.com/office/drawing/2015/06/chart">
            <c:ext xmlns:c16="http://schemas.microsoft.com/office/drawing/2014/chart" uri="{C3380CC4-5D6E-409C-BE32-E72D297353CC}">
              <c16:uniqueId val="{00000004-3998-49B7-9903-D4D79238542B}"/>
            </c:ext>
          </c:extLst>
        </c:ser>
        <c:dLbls>
          <c:showLegendKey val="0"/>
          <c:showVal val="0"/>
          <c:showCatName val="0"/>
          <c:showSerName val="0"/>
          <c:showPercent val="0"/>
          <c:showBubbleSize val="0"/>
        </c:dLbls>
        <c:marker val="1"/>
        <c:smooth val="0"/>
        <c:axId val="179832440"/>
        <c:axId val="179834008"/>
      </c:lineChart>
      <c:catAx>
        <c:axId val="179832440"/>
        <c:scaling>
          <c:orientation val="minMax"/>
        </c:scaling>
        <c:delete val="0"/>
        <c:axPos val="b"/>
        <c:numFmt formatCode="General" sourceLinked="1"/>
        <c:majorTickMark val="out"/>
        <c:minorTickMark val="none"/>
        <c:tickLblPos val="nextTo"/>
        <c:txPr>
          <a:bodyPr/>
          <a:lstStyle/>
          <a:p>
            <a:pPr>
              <a:defRPr sz="1000"/>
            </a:pPr>
            <a:endParaRPr lang="ru-RU"/>
          </a:p>
        </c:txPr>
        <c:crossAx val="179834008"/>
        <c:crosses val="autoZero"/>
        <c:auto val="1"/>
        <c:lblAlgn val="ctr"/>
        <c:lblOffset val="100"/>
        <c:noMultiLvlLbl val="0"/>
      </c:catAx>
      <c:valAx>
        <c:axId val="17983400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7983244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Отгружено товаров собственного производства, </a:t>
            </a:r>
            <a:r>
              <a:rPr lang="ru-RU" sz="1000" b="0" baseline="0">
                <a:latin typeface="Times New Roman" pitchFamily="18" charset="0"/>
                <a:cs typeface="Times New Roman" pitchFamily="18" charset="0"/>
              </a:rPr>
              <a:t>в % к предыдущему году</a:t>
            </a:r>
            <a:endParaRPr lang="ru-RU" sz="1000" b="0">
              <a:latin typeface="Times New Roman" pitchFamily="18" charset="0"/>
              <a:cs typeface="Times New Roman" pitchFamily="18" charset="0"/>
            </a:endParaRPr>
          </a:p>
        </c:rich>
      </c:tx>
      <c:layout>
        <c:manualLayout>
          <c:xMode val="edge"/>
          <c:yMode val="edge"/>
          <c:x val="0.10490533562822719"/>
          <c:y val="0"/>
        </c:manualLayout>
      </c:layout>
      <c:overlay val="0"/>
    </c:title>
    <c:autoTitleDeleted val="0"/>
    <c:plotArea>
      <c:layout/>
      <c:lineChart>
        <c:grouping val="stacked"/>
        <c:varyColors val="0"/>
        <c:ser>
          <c:idx val="0"/>
          <c:order val="0"/>
          <c:tx>
            <c:strRef>
              <c:f>Лист1!$B$1</c:f>
              <c:strCache>
                <c:ptCount val="1"/>
                <c:pt idx="0">
                  <c:v>Отгружено товаров собственного производства, выполнено работ, услуг обственными силами в % к предыдущему году</c:v>
                </c:pt>
              </c:strCache>
            </c:strRef>
          </c:tx>
          <c:dLbls>
            <c:dLbl>
              <c:idx val="0"/>
              <c:layout>
                <c:manualLayout>
                  <c:x val="-4.3715846994535519E-2"/>
                  <c:y val="-7.9877112135176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B1-44AA-8223-B0F3DDB8651C}"/>
                </c:ext>
                <c:ext xmlns:c15="http://schemas.microsoft.com/office/drawing/2012/chart" uri="{CE6537A1-D6FC-4f65-9D91-7224C49458BB}">
                  <c15:layout/>
                </c:ext>
              </c:extLst>
            </c:dLbl>
            <c:dLbl>
              <c:idx val="1"/>
              <c:layout>
                <c:manualLayout>
                  <c:x val="-4.3715846994535519E-2"/>
                  <c:y val="-9.21658986175115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B1-44AA-8223-B0F3DDB8651C}"/>
                </c:ext>
                <c:ext xmlns:c15="http://schemas.microsoft.com/office/drawing/2012/chart" uri="{CE6537A1-D6FC-4f65-9D91-7224C49458BB}">
                  <c15:layout/>
                </c:ext>
              </c:extLst>
            </c:dLbl>
            <c:dLbl>
              <c:idx val="2"/>
              <c:layout>
                <c:manualLayout>
                  <c:x val="-3.0160181436052102E-2"/>
                  <c:y val="-6.97865465825198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B1-44AA-8223-B0F3DDB8651C}"/>
                </c:ext>
                <c:ext xmlns:c15="http://schemas.microsoft.com/office/drawing/2012/chart" uri="{CE6537A1-D6FC-4f65-9D91-7224C49458BB}">
                  <c15:layout/>
                </c:ext>
              </c:extLst>
            </c:dLbl>
            <c:dLbl>
              <c:idx val="3"/>
              <c:layout>
                <c:manualLayout>
                  <c:x val="-2.1542986740037216E-2"/>
                  <c:y val="-0.104679819873779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B1-44AA-8223-B0F3DDB8651C}"/>
                </c:ext>
                <c:ext xmlns:c15="http://schemas.microsoft.com/office/drawing/2012/chart" uri="{CE6537A1-D6FC-4f65-9D91-7224C49458BB}">
                  <c15:layout/>
                </c:ext>
              </c:extLst>
            </c:dLbl>
            <c:dLbl>
              <c:idx val="4"/>
              <c:layout>
                <c:manualLayout>
                  <c:x val="0"/>
                  <c:y val="-9.3048728776693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B1-44AA-8223-B0F3DDB8651C}"/>
                </c:ext>
                <c:ext xmlns:c15="http://schemas.microsoft.com/office/drawing/2012/chart" uri="{CE6537A1-D6FC-4f65-9D91-7224C49458BB}">
                  <c15:layout/>
                </c:ext>
              </c:extLst>
            </c:dLbl>
            <c:dLbl>
              <c:idx val="5"/>
              <c:layout>
                <c:manualLayout>
                  <c:x val="0"/>
                  <c:y val="0.122605363984674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53-4DA4-8C5D-73C3E23015C6}"/>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121.2</c:v>
                </c:pt>
                <c:pt idx="1">
                  <c:v>115.2</c:v>
                </c:pt>
                <c:pt idx="2">
                  <c:v>109.5</c:v>
                </c:pt>
                <c:pt idx="3">
                  <c:v>105.1</c:v>
                </c:pt>
                <c:pt idx="4">
                  <c:v>104.5</c:v>
                </c:pt>
                <c:pt idx="5">
                  <c:v>100.9</c:v>
                </c:pt>
              </c:numCache>
            </c:numRef>
          </c:val>
          <c:smooth val="0"/>
          <c:extLst xmlns:c16r2="http://schemas.microsoft.com/office/drawing/2015/06/chart">
            <c:ext xmlns:c16="http://schemas.microsoft.com/office/drawing/2014/chart" uri="{C3380CC4-5D6E-409C-BE32-E72D297353CC}">
              <c16:uniqueId val="{00000005-BDB1-44AA-8223-B0F3DDB8651C}"/>
            </c:ext>
          </c:extLst>
        </c:ser>
        <c:dLbls>
          <c:showLegendKey val="0"/>
          <c:showVal val="0"/>
          <c:showCatName val="0"/>
          <c:showSerName val="0"/>
          <c:showPercent val="0"/>
          <c:showBubbleSize val="0"/>
        </c:dLbls>
        <c:marker val="1"/>
        <c:smooth val="0"/>
        <c:axId val="119424672"/>
        <c:axId val="182765336"/>
      </c:lineChart>
      <c:catAx>
        <c:axId val="119424672"/>
        <c:scaling>
          <c:orientation val="minMax"/>
        </c:scaling>
        <c:delete val="0"/>
        <c:axPos val="b"/>
        <c:numFmt formatCode="General" sourceLinked="1"/>
        <c:majorTickMark val="out"/>
        <c:minorTickMark val="none"/>
        <c:tickLblPos val="nextTo"/>
        <c:txPr>
          <a:bodyPr/>
          <a:lstStyle/>
          <a:p>
            <a:pPr>
              <a:defRPr b="1"/>
            </a:pPr>
            <a:endParaRPr lang="ru-RU"/>
          </a:p>
        </c:txPr>
        <c:crossAx val="182765336"/>
        <c:crosses val="autoZero"/>
        <c:auto val="1"/>
        <c:lblAlgn val="ctr"/>
        <c:lblOffset val="100"/>
        <c:noMultiLvlLbl val="0"/>
      </c:catAx>
      <c:valAx>
        <c:axId val="182765336"/>
        <c:scaling>
          <c:orientation val="minMax"/>
        </c:scaling>
        <c:delete val="0"/>
        <c:axPos val="l"/>
        <c:majorGridlines/>
        <c:numFmt formatCode="General" sourceLinked="1"/>
        <c:majorTickMark val="out"/>
        <c:minorTickMark val="none"/>
        <c:tickLblPos val="nextTo"/>
        <c:crossAx val="1194246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Количество субъектов малого и среднего предпринимательства в расчете единиц</a:t>
            </a:r>
            <a:r>
              <a:rPr lang="ru-RU" sz="1000" b="0" baseline="0">
                <a:latin typeface="Times New Roman" pitchFamily="18" charset="0"/>
                <a:cs typeface="Times New Roman" pitchFamily="18" charset="0"/>
              </a:rPr>
              <a:t> </a:t>
            </a:r>
            <a:r>
              <a:rPr lang="ru-RU" sz="1000" b="0">
                <a:latin typeface="Times New Roman" pitchFamily="18" charset="0"/>
                <a:cs typeface="Times New Roman" pitchFamily="18" charset="0"/>
              </a:rPr>
              <a:t> на 10,0 тыс. чел. населения</a:t>
            </a:r>
          </a:p>
        </c:rich>
      </c:tx>
      <c:layout>
        <c:manualLayout>
          <c:xMode val="edge"/>
          <c:yMode val="edge"/>
          <c:x val="0.11025210456045952"/>
          <c:y val="6.0244563274192135E-2"/>
        </c:manualLayout>
      </c:layout>
      <c:overlay val="0"/>
    </c:title>
    <c:autoTitleDeleted val="0"/>
    <c:plotArea>
      <c:layout/>
      <c:lineChart>
        <c:grouping val="standard"/>
        <c:varyColors val="0"/>
        <c:ser>
          <c:idx val="0"/>
          <c:order val="0"/>
          <c:tx>
            <c:strRef>
              <c:f>Лист1!$B$1</c:f>
              <c:strCache>
                <c:ptCount val="1"/>
                <c:pt idx="0">
                  <c:v>Оборот организаций, в % к предыдущему году</c:v>
                </c:pt>
              </c:strCache>
            </c:strRef>
          </c:tx>
          <c:dLbls>
            <c:dLbl>
              <c:idx val="0"/>
              <c:layout>
                <c:manualLayout>
                  <c:x val="-4.3715846994535519E-2"/>
                  <c:y val="-7.9877112135176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5A9-434A-A42E-61822E38C457}"/>
                </c:ext>
                <c:ext xmlns:c15="http://schemas.microsoft.com/office/drawing/2012/chart" uri="{CE6537A1-D6FC-4f65-9D91-7224C49458BB}">
                  <c15:layout/>
                </c:ext>
              </c:extLst>
            </c:dLbl>
            <c:dLbl>
              <c:idx val="1"/>
              <c:layout>
                <c:manualLayout>
                  <c:x val="-4.3715846994535519E-2"/>
                  <c:y val="-9.21658986175115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5A9-434A-A42E-61822E38C457}"/>
                </c:ext>
                <c:ext xmlns:c15="http://schemas.microsoft.com/office/drawing/2012/chart" uri="{CE6537A1-D6FC-4f65-9D91-7224C49458BB}">
                  <c15:layout/>
                </c:ext>
              </c:extLst>
            </c:dLbl>
            <c:dLbl>
              <c:idx val="2"/>
              <c:layout>
                <c:manualLayout>
                  <c:x val="-1.3789933348655482E-2"/>
                  <c:y val="-0.121703853955375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A9-434A-A42E-61822E38C457}"/>
                </c:ext>
                <c:ext xmlns:c15="http://schemas.microsoft.com/office/drawing/2012/chart" uri="{CE6537A1-D6FC-4f65-9D91-7224C49458BB}">
                  <c15:layout/>
                </c:ext>
              </c:extLst>
            </c:dLbl>
            <c:dLbl>
              <c:idx val="3"/>
              <c:layout>
                <c:manualLayout>
                  <c:x val="0"/>
                  <c:y val="-7.09876222819685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5A9-434A-A42E-61822E38C457}"/>
                </c:ext>
                <c:ext xmlns:c15="http://schemas.microsoft.com/office/drawing/2012/chart" uri="{CE6537A1-D6FC-4f65-9D91-7224C49458BB}">
                  <c15:layout/>
                </c:ext>
              </c:extLst>
            </c:dLbl>
            <c:dLbl>
              <c:idx val="4"/>
              <c:layout>
                <c:manualLayout>
                  <c:x val="-9.1954022988505746E-3"/>
                  <c:y val="-0.142493638676844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71-48A4-9720-0C0984144E92}"/>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318</c:v>
                </c:pt>
                <c:pt idx="1">
                  <c:v>326</c:v>
                </c:pt>
                <c:pt idx="2">
                  <c:v>335</c:v>
                </c:pt>
                <c:pt idx="3">
                  <c:v>358</c:v>
                </c:pt>
                <c:pt idx="4">
                  <c:v>336</c:v>
                </c:pt>
                <c:pt idx="5">
                  <c:v>330</c:v>
                </c:pt>
              </c:numCache>
            </c:numRef>
          </c:val>
          <c:smooth val="0"/>
          <c:extLst xmlns:c16r2="http://schemas.microsoft.com/office/drawing/2015/06/chart">
            <c:ext xmlns:c16="http://schemas.microsoft.com/office/drawing/2014/chart" uri="{C3380CC4-5D6E-409C-BE32-E72D297353CC}">
              <c16:uniqueId val="{00000004-25A9-434A-A42E-61822E38C457}"/>
            </c:ext>
          </c:extLst>
        </c:ser>
        <c:dLbls>
          <c:showLegendKey val="0"/>
          <c:showVal val="0"/>
          <c:showCatName val="0"/>
          <c:showSerName val="0"/>
          <c:showPercent val="0"/>
          <c:showBubbleSize val="0"/>
        </c:dLbls>
        <c:marker val="1"/>
        <c:smooth val="0"/>
        <c:axId val="182767688"/>
        <c:axId val="182765728"/>
      </c:lineChart>
      <c:catAx>
        <c:axId val="182767688"/>
        <c:scaling>
          <c:orientation val="minMax"/>
        </c:scaling>
        <c:delete val="0"/>
        <c:axPos val="b"/>
        <c:numFmt formatCode="General" sourceLinked="1"/>
        <c:majorTickMark val="out"/>
        <c:minorTickMark val="none"/>
        <c:tickLblPos val="nextTo"/>
        <c:txPr>
          <a:bodyPr/>
          <a:lstStyle/>
          <a:p>
            <a:pPr>
              <a:defRPr sz="1000"/>
            </a:pPr>
            <a:endParaRPr lang="ru-RU"/>
          </a:p>
        </c:txPr>
        <c:crossAx val="182765728"/>
        <c:crosses val="autoZero"/>
        <c:auto val="1"/>
        <c:lblAlgn val="ctr"/>
        <c:lblOffset val="100"/>
        <c:noMultiLvlLbl val="0"/>
      </c:catAx>
      <c:valAx>
        <c:axId val="18276572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2767688"/>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a:latin typeface="Times New Roman" pitchFamily="18" charset="0"/>
                <a:cs typeface="Times New Roman" pitchFamily="18" charset="0"/>
              </a:defRPr>
            </a:pPr>
            <a:r>
              <a:rPr lang="ru-RU" sz="1000" b="0">
                <a:latin typeface="Times New Roman" pitchFamily="18" charset="0"/>
                <a:cs typeface="Times New Roman" pitchFamily="18" charset="0"/>
              </a:rPr>
              <a:t>Количество крестьянских фермерских хозяйств, ед.</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8.2676824487848133E-2"/>
                  <c:y val="-7.98774024214715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24-4AF5-AF56-64CF3671EB2E}"/>
                </c:ext>
                <c:ext xmlns:c15="http://schemas.microsoft.com/office/drawing/2012/chart" uri="{CE6537A1-D6FC-4f65-9D91-7224C49458BB}">
                  <c15:layout/>
                </c:ext>
              </c:extLst>
            </c:dLbl>
            <c:dLbl>
              <c:idx val="1"/>
              <c:layout>
                <c:manualLayout>
                  <c:x val="-8.2676824487848105E-2"/>
                  <c:y val="-0.117972059944119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24-4AF5-AF56-64CF3671EB2E}"/>
                </c:ext>
                <c:ext xmlns:c15="http://schemas.microsoft.com/office/drawing/2012/chart" uri="{CE6537A1-D6FC-4f65-9D91-7224C49458BB}">
                  <c15:layout/>
                </c:ext>
              </c:extLst>
            </c:dLbl>
            <c:dLbl>
              <c:idx val="2"/>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24-4AF5-AF56-64CF3671EB2E}"/>
                </c:ext>
                <c:ext xmlns:c15="http://schemas.microsoft.com/office/drawing/2012/chart" uri="{CE6537A1-D6FC-4f65-9D91-7224C49458BB}">
                  <c15:layout/>
                </c:ext>
              </c:extLst>
            </c:dLbl>
            <c:dLbl>
              <c:idx val="3"/>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324-4AF5-AF56-64CF3671EB2E}"/>
                </c:ext>
                <c:ext xmlns:c15="http://schemas.microsoft.com/office/drawing/2012/chart" uri="{CE6537A1-D6FC-4f65-9D91-7224C49458BB}">
                  <c15:layout/>
                </c:ext>
              </c:extLst>
            </c:dLbl>
            <c:dLbl>
              <c:idx val="4"/>
              <c:layout>
                <c:manualLayout>
                  <c:x val="-6.4935064935064929E-2"/>
                  <c:y val="-0.1032258064516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24-4AF5-AF56-64CF3671EB2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14</c:v>
                </c:pt>
                <c:pt idx="1">
                  <c:v>17</c:v>
                </c:pt>
                <c:pt idx="2">
                  <c:v>20</c:v>
                </c:pt>
                <c:pt idx="3">
                  <c:v>23</c:v>
                </c:pt>
                <c:pt idx="4">
                  <c:v>25</c:v>
                </c:pt>
                <c:pt idx="5">
                  <c:v>31</c:v>
                </c:pt>
              </c:numCache>
            </c:numRef>
          </c:val>
          <c:smooth val="0"/>
          <c:extLst xmlns:c16r2="http://schemas.microsoft.com/office/drawing/2015/06/chart">
            <c:ext xmlns:c16="http://schemas.microsoft.com/office/drawing/2014/chart" uri="{C3380CC4-5D6E-409C-BE32-E72D297353CC}">
              <c16:uniqueId val="{00000005-C324-4AF5-AF56-64CF3671EB2E}"/>
            </c:ext>
          </c:extLst>
        </c:ser>
        <c:dLbls>
          <c:showLegendKey val="0"/>
          <c:showVal val="0"/>
          <c:showCatName val="0"/>
          <c:showSerName val="0"/>
          <c:showPercent val="0"/>
          <c:showBubbleSize val="0"/>
        </c:dLbls>
        <c:marker val="1"/>
        <c:smooth val="0"/>
        <c:axId val="182769256"/>
        <c:axId val="182766120"/>
      </c:lineChart>
      <c:catAx>
        <c:axId val="18276925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82766120"/>
        <c:crosses val="autoZero"/>
        <c:auto val="1"/>
        <c:lblAlgn val="ctr"/>
        <c:lblOffset val="100"/>
        <c:noMultiLvlLbl val="0"/>
      </c:catAx>
      <c:valAx>
        <c:axId val="182766120"/>
        <c:scaling>
          <c:orientation val="minMax"/>
        </c:scaling>
        <c:delete val="0"/>
        <c:axPos val="l"/>
        <c:majorGridlines/>
        <c:numFmt formatCode="General" sourceLinked="1"/>
        <c:majorTickMark val="out"/>
        <c:minorTickMark val="none"/>
        <c:tickLblPos val="nextTo"/>
        <c:crossAx val="1827692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Times New Roman" pitchFamily="18" charset="0"/>
                <a:cs typeface="Times New Roman" pitchFamily="18" charset="0"/>
              </a:defRPr>
            </a:pPr>
            <a:r>
              <a:rPr lang="ru-RU" sz="1000" b="0">
                <a:latin typeface="Times New Roman" pitchFamily="18" charset="0"/>
                <a:cs typeface="Times New Roman" pitchFamily="18" charset="0"/>
              </a:rPr>
              <a:t>Объем</a:t>
            </a:r>
            <a:r>
              <a:rPr lang="ru-RU" sz="1000" b="0" baseline="0">
                <a:latin typeface="Times New Roman" pitchFamily="18" charset="0"/>
                <a:cs typeface="Times New Roman" pitchFamily="18" charset="0"/>
              </a:rPr>
              <a:t> валовой продукции сельского хозяйства в хозяйствах всех категорий, в фактических ценах, млн. рублей</a:t>
            </a:r>
            <a:endParaRPr lang="ru-RU" sz="1000" b="0">
              <a:latin typeface="Times New Roman" pitchFamily="18" charset="0"/>
              <a:cs typeface="Times New Roman" pitchFamily="18" charset="0"/>
            </a:endParaRP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990266841647E-2"/>
                  <c:y val="0.11691536006978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D9F-476F-9FDE-AC3DAD865357}"/>
                </c:ext>
                <c:ext xmlns:c15="http://schemas.microsoft.com/office/drawing/2012/chart" uri="{CE6537A1-D6FC-4f65-9D91-7224C49458BB}">
                  <c15:layout/>
                </c:ext>
              </c:extLst>
            </c:dLbl>
            <c:dLbl>
              <c:idx val="1"/>
              <c:layout>
                <c:manualLayout>
                  <c:x val="-7.8329576580543153E-2"/>
                  <c:y val="0.134670464275773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9F-476F-9FDE-AC3DAD865357}"/>
                </c:ext>
                <c:ext xmlns:c15="http://schemas.microsoft.com/office/drawing/2012/chart" uri="{CE6537A1-D6FC-4f65-9D91-7224C49458BB}">
                  <c15:layout/>
                </c:ext>
              </c:extLst>
            </c:dLbl>
            <c:dLbl>
              <c:idx val="2"/>
              <c:layout>
                <c:manualLayout>
                  <c:x val="-9.0938124761538133E-2"/>
                  <c:y val="0.131439274020656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D9F-476F-9FDE-AC3DAD865357}"/>
                </c:ext>
                <c:ext xmlns:c15="http://schemas.microsoft.com/office/drawing/2012/chart" uri="{CE6537A1-D6FC-4f65-9D91-7224C49458BB}">
                  <c15:layout/>
                </c:ext>
              </c:extLst>
            </c:dLbl>
            <c:dLbl>
              <c:idx val="3"/>
              <c:layout>
                <c:manualLayout>
                  <c:x val="-9.0943248382558239E-2"/>
                  <c:y val="0.142765703382790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D9F-476F-9FDE-AC3DAD865357}"/>
                </c:ext>
                <c:ext xmlns:c15="http://schemas.microsoft.com/office/drawing/2012/chart" uri="{CE6537A1-D6FC-4f65-9D91-7224C49458BB}">
                  <c15:layout/>
                </c:ext>
              </c:extLst>
            </c:dLbl>
            <c:dLbl>
              <c:idx val="4"/>
              <c:layout>
                <c:manualLayout>
                  <c:x val="-6.0433867491803142E-2"/>
                  <c:y val="9.7589704512742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D9F-476F-9FDE-AC3DAD865357}"/>
                </c:ext>
                <c:ext xmlns:c15="http://schemas.microsoft.com/office/drawing/2012/chart" uri="{CE6537A1-D6FC-4f65-9D91-7224C49458BB}">
                  <c15:layout/>
                </c:ext>
              </c:extLst>
            </c:dLbl>
            <c:spPr>
              <a:noFill/>
              <a:ln>
                <a:noFill/>
              </a:ln>
              <a:effectLst/>
            </c:spPr>
            <c:txPr>
              <a:bodyPr/>
              <a:lstStyle/>
              <a:p>
                <a:pPr>
                  <a:defRPr sz="10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4183.3999999999996</c:v>
                </c:pt>
                <c:pt idx="1">
                  <c:v>5068.3</c:v>
                </c:pt>
                <c:pt idx="2">
                  <c:v>5372.6</c:v>
                </c:pt>
                <c:pt idx="3">
                  <c:v>5213.3</c:v>
                </c:pt>
                <c:pt idx="4">
                  <c:v>5107.3</c:v>
                </c:pt>
              </c:numCache>
            </c:numRef>
          </c:val>
          <c:smooth val="0"/>
          <c:extLst xmlns:c16r2="http://schemas.microsoft.com/office/drawing/2015/06/chart">
            <c:ext xmlns:c16="http://schemas.microsoft.com/office/drawing/2014/chart" uri="{C3380CC4-5D6E-409C-BE32-E72D297353CC}">
              <c16:uniqueId val="{00000005-7D9F-476F-9FDE-AC3DAD865357}"/>
            </c:ext>
          </c:extLst>
        </c:ser>
        <c:dLbls>
          <c:showLegendKey val="0"/>
          <c:showVal val="0"/>
          <c:showCatName val="0"/>
          <c:showSerName val="0"/>
          <c:showPercent val="0"/>
          <c:showBubbleSize val="0"/>
        </c:dLbls>
        <c:marker val="1"/>
        <c:smooth val="0"/>
        <c:axId val="182769648"/>
        <c:axId val="182768472"/>
      </c:lineChart>
      <c:catAx>
        <c:axId val="182769648"/>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182768472"/>
        <c:crosses val="autoZero"/>
        <c:auto val="1"/>
        <c:lblAlgn val="ctr"/>
        <c:lblOffset val="100"/>
        <c:noMultiLvlLbl val="0"/>
      </c:catAx>
      <c:valAx>
        <c:axId val="18276847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2769648"/>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Ввод в действие жилых домов за счет  всех источников финансирования, кв.м.общей площади</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45-4BDD-96B0-D67D07E13341}"/>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45-4BDD-96B0-D67D07E13341}"/>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45-4BDD-96B0-D67D07E13341}"/>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45-4BDD-96B0-D67D07E13341}"/>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45-4BDD-96B0-D67D07E13341}"/>
                </c:ext>
                <c:ext xmlns:c15="http://schemas.microsoft.com/office/drawing/2012/chart" uri="{CE6537A1-D6FC-4f65-9D91-7224C49458BB}">
                  <c15:layout/>
                </c:ext>
              </c:extLst>
            </c:dLbl>
            <c:dLbl>
              <c:idx val="5"/>
              <c:layout>
                <c:manualLayout>
                  <c:x val="-1.737242128121607E-2"/>
                  <c:y val="-7.80141843971631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DD-406D-B023-3E903FE2C6F8}"/>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5936</c:v>
                </c:pt>
                <c:pt idx="1">
                  <c:v>5382</c:v>
                </c:pt>
                <c:pt idx="2">
                  <c:v>10466</c:v>
                </c:pt>
                <c:pt idx="3">
                  <c:v>1244</c:v>
                </c:pt>
                <c:pt idx="4">
                  <c:v>22520</c:v>
                </c:pt>
                <c:pt idx="5">
                  <c:v>22138</c:v>
                </c:pt>
              </c:numCache>
            </c:numRef>
          </c:val>
          <c:smooth val="0"/>
          <c:extLst xmlns:c16r2="http://schemas.microsoft.com/office/drawing/2015/06/chart">
            <c:ext xmlns:c16="http://schemas.microsoft.com/office/drawing/2014/chart" uri="{C3380CC4-5D6E-409C-BE32-E72D297353CC}">
              <c16:uniqueId val="{00000005-0245-4BDD-96B0-D67D07E13341}"/>
            </c:ext>
          </c:extLst>
        </c:ser>
        <c:dLbls>
          <c:showLegendKey val="0"/>
          <c:showVal val="0"/>
          <c:showCatName val="0"/>
          <c:showSerName val="0"/>
          <c:showPercent val="0"/>
          <c:showBubbleSize val="0"/>
        </c:dLbls>
        <c:marker val="1"/>
        <c:smooth val="0"/>
        <c:axId val="182768864"/>
        <c:axId val="182766512"/>
      </c:lineChart>
      <c:catAx>
        <c:axId val="182768864"/>
        <c:scaling>
          <c:orientation val="minMax"/>
        </c:scaling>
        <c:delete val="0"/>
        <c:axPos val="b"/>
        <c:numFmt formatCode="General" sourceLinked="1"/>
        <c:majorTickMark val="out"/>
        <c:minorTickMark val="none"/>
        <c:tickLblPos val="nextTo"/>
        <c:txPr>
          <a:bodyPr/>
          <a:lstStyle/>
          <a:p>
            <a:pPr>
              <a:defRPr sz="1000"/>
            </a:pPr>
            <a:endParaRPr lang="ru-RU"/>
          </a:p>
        </c:txPr>
        <c:crossAx val="182766512"/>
        <c:crosses val="autoZero"/>
        <c:auto val="1"/>
        <c:lblAlgn val="ctr"/>
        <c:lblOffset val="100"/>
        <c:noMultiLvlLbl val="0"/>
      </c:catAx>
      <c:valAx>
        <c:axId val="18276651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276886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Ввод в действие жилых домов за счет индивидуальных застройщиков,  кв.м. общей площади</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973914686128E-2"/>
                  <c:y val="-0.110244974547844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94-46D5-AF63-4CA179B16EA7}"/>
                </c:ext>
                <c:ext xmlns:c15="http://schemas.microsoft.com/office/drawing/2012/chart" uri="{CE6537A1-D6FC-4f65-9D91-7224C49458BB}">
                  <c15:layout/>
                </c:ext>
              </c:extLst>
            </c:dLbl>
            <c:dLbl>
              <c:idx val="1"/>
              <c:layout>
                <c:manualLayout>
                  <c:x val="-7.398333529538989E-2"/>
                  <c:y val="-0.135082834789325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94-46D5-AF63-4CA179B16EA7}"/>
                </c:ext>
                <c:ext xmlns:c15="http://schemas.microsoft.com/office/drawing/2012/chart" uri="{CE6537A1-D6FC-4f65-9D91-7224C49458BB}">
                  <c15:layout/>
                </c:ext>
              </c:extLst>
            </c:dLbl>
            <c:dLbl>
              <c:idx val="2"/>
              <c:layout>
                <c:manualLayout>
                  <c:x val="-8.6592058325097254E-2"/>
                  <c:y val="-0.152511705979118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94-46D5-AF63-4CA179B16EA7}"/>
                </c:ext>
                <c:ext xmlns:c15="http://schemas.microsoft.com/office/drawing/2012/chart" uri="{CE6537A1-D6FC-4f65-9D91-7224C49458BB}">
                  <c15:layout/>
                </c:ext>
              </c:extLst>
            </c:dLbl>
            <c:dLbl>
              <c:idx val="3"/>
              <c:layout>
                <c:manualLayout>
                  <c:x val="-9.094337504756847E-2"/>
                  <c:y val="-0.148283747232458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94-46D5-AF63-4CA179B16EA7}"/>
                </c:ext>
                <c:ext xmlns:c15="http://schemas.microsoft.com/office/drawing/2012/chart" uri="{CE6537A1-D6FC-4f65-9D91-7224C49458BB}">
                  <c15:layout/>
                </c:ext>
              </c:extLst>
            </c:dLbl>
            <c:dLbl>
              <c:idx val="4"/>
              <c:layout>
                <c:manualLayout>
                  <c:x val="-2.5837204972855174E-2"/>
                  <c:y val="9.54191710316633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94-46D5-AF63-4CA179B16EA7}"/>
                </c:ext>
                <c:ext xmlns:c15="http://schemas.microsoft.com/office/drawing/2012/chart" uri="{CE6537A1-D6FC-4f65-9D91-7224C49458BB}">
                  <c15:layout/>
                </c:ext>
              </c:extLst>
            </c:dLbl>
            <c:dLbl>
              <c:idx val="5"/>
              <c:layout>
                <c:manualLayout>
                  <c:x val="0"/>
                  <c:y val="-7.80141843971631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C19-4467-8CA4-801E8D56DDB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2565</c:v>
                </c:pt>
                <c:pt idx="1">
                  <c:v>1389</c:v>
                </c:pt>
                <c:pt idx="2">
                  <c:v>5529</c:v>
                </c:pt>
                <c:pt idx="3">
                  <c:v>120</c:v>
                </c:pt>
                <c:pt idx="4">
                  <c:v>20590</c:v>
                </c:pt>
                <c:pt idx="5">
                  <c:v>19569</c:v>
                </c:pt>
              </c:numCache>
            </c:numRef>
          </c:val>
          <c:smooth val="0"/>
          <c:extLst xmlns:c16r2="http://schemas.microsoft.com/office/drawing/2015/06/chart">
            <c:ext xmlns:c16="http://schemas.microsoft.com/office/drawing/2014/chart" uri="{C3380CC4-5D6E-409C-BE32-E72D297353CC}">
              <c16:uniqueId val="{00000005-1594-46D5-AF63-4CA179B16EA7}"/>
            </c:ext>
          </c:extLst>
        </c:ser>
        <c:dLbls>
          <c:showLegendKey val="0"/>
          <c:showVal val="0"/>
          <c:showCatName val="0"/>
          <c:showSerName val="0"/>
          <c:showPercent val="0"/>
          <c:showBubbleSize val="0"/>
        </c:dLbls>
        <c:marker val="1"/>
        <c:smooth val="0"/>
        <c:axId val="182770040"/>
        <c:axId val="182770432"/>
      </c:lineChart>
      <c:catAx>
        <c:axId val="182770040"/>
        <c:scaling>
          <c:orientation val="minMax"/>
        </c:scaling>
        <c:delete val="0"/>
        <c:axPos val="b"/>
        <c:numFmt formatCode="General" sourceLinked="1"/>
        <c:majorTickMark val="out"/>
        <c:minorTickMark val="none"/>
        <c:tickLblPos val="nextTo"/>
        <c:txPr>
          <a:bodyPr/>
          <a:lstStyle/>
          <a:p>
            <a:pPr>
              <a:defRPr b="1"/>
            </a:pPr>
            <a:endParaRPr lang="ru-RU"/>
          </a:p>
        </c:txPr>
        <c:crossAx val="182770432"/>
        <c:crosses val="autoZero"/>
        <c:auto val="1"/>
        <c:lblAlgn val="ctr"/>
        <c:lblOffset val="100"/>
        <c:noMultiLvlLbl val="0"/>
      </c:catAx>
      <c:valAx>
        <c:axId val="182770432"/>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827700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CC380-E817-4E67-B53E-68D7501A4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89</Pages>
  <Words>33837</Words>
  <Characters>192872</Characters>
  <Application>Microsoft Office Word</Application>
  <DocSecurity>0</DocSecurity>
  <Lines>1607</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USER03_1</dc:creator>
  <cp:keywords/>
  <dc:description/>
  <cp:lastModifiedBy>Puser_7T</cp:lastModifiedBy>
  <cp:revision>3</cp:revision>
  <cp:lastPrinted>2024-03-04T09:43:00Z</cp:lastPrinted>
  <dcterms:created xsi:type="dcterms:W3CDTF">2024-10-18T09:03:00Z</dcterms:created>
  <dcterms:modified xsi:type="dcterms:W3CDTF">2024-10-18T12:06:00Z</dcterms:modified>
</cp:coreProperties>
</file>